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00B4" w:rsidRDefault="00634AB4">
      <w:r>
        <w:rPr>
          <w:noProof/>
          <w:szCs w:val="84"/>
        </w:rPr>
        <w:drawing>
          <wp:anchor distT="0" distB="0" distL="114300" distR="114300" simplePos="0" relativeHeight="251659264" behindDoc="0" locked="0" layoutInCell="1" allowOverlap="1">
            <wp:simplePos x="0" y="0"/>
            <wp:positionH relativeFrom="column">
              <wp:posOffset>3605530</wp:posOffset>
            </wp:positionH>
            <wp:positionV relativeFrom="paragraph">
              <wp:posOffset>-8255</wp:posOffset>
            </wp:positionV>
            <wp:extent cx="1914525" cy="733425"/>
            <wp:effectExtent l="0" t="0" r="9525" b="9525"/>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914525" cy="733425"/>
                    </a:xfrm>
                    <a:prstGeom prst="rect">
                      <a:avLst/>
                    </a:prstGeom>
                    <a:noFill/>
                    <a:ln>
                      <a:noFill/>
                    </a:ln>
                  </pic:spPr>
                </pic:pic>
              </a:graphicData>
            </a:graphic>
          </wp:anchor>
        </w:drawing>
      </w:r>
      <w:r w:rsidR="009F7534">
        <w:pict>
          <v:shapetype id="_x0000_t202" coordsize="21600,21600" o:spt="202" path="m,l,21600r21600,l21600,xe">
            <v:stroke joinstyle="miter"/>
            <v:path gradientshapeok="t" o:connecttype="rect"/>
          </v:shapetype>
          <v:shape id="fmFrame5" o:spid="_x0000_s1026" type="#_x0000_t202" style="position:absolute;left:0;text-align:left;margin-left:29.85pt;margin-top:647.5pt;width:159pt;height:32.9pt;z-index:251678720;mso-position-horizontal-relative:margin;mso-position-vertical-relative:margin" o:gfxdata="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0ArN5doAAAAMAQAADwAAAAAAAAABACAAAAAiAAAAZHJzL2Rvd25yZXYu&#10;eG1sUEsBAhQAFAAAAAgAh07iQERniQ75AQAA7AMAAA4AAAAAAAAAAQAgAAAAKQEAAGRycy9lMm9E&#10;b2MueG1sUEsFBgAAAAAGAAYAWQEAAJQFAAAAAA==&#10;" stroked="f">
            <v:textbox inset="0,0,0,0">
              <w:txbxContent>
                <w:p w:rsidR="00BE2889" w:rsidRDefault="0046781B" w:rsidP="0046781B">
                  <w:pPr>
                    <w:pStyle w:val="af2"/>
                    <w:ind w:firstLineChars="0" w:firstLine="0"/>
                    <w:jc w:val="both"/>
                    <w:rPr>
                      <w:rFonts w:ascii="黑体" w:hAnsi="黑体"/>
                      <w:bCs/>
                    </w:rPr>
                  </w:pPr>
                  <w:r>
                    <w:rPr>
                      <w:rFonts w:ascii="黑体" w:hAnsi="黑体" w:hint="eastAsia"/>
                      <w:bCs/>
                      <w:color w:val="auto"/>
                    </w:rPr>
                    <w:t>201</w:t>
                  </w:r>
                  <w:r>
                    <w:rPr>
                      <w:rFonts w:ascii="黑体" w:hAnsi="黑体"/>
                      <w:bCs/>
                      <w:color w:val="auto"/>
                    </w:rPr>
                    <w:t>8</w:t>
                  </w:r>
                  <w:r w:rsidR="00BE2889" w:rsidRPr="00E37EB5">
                    <w:rPr>
                      <w:rFonts w:ascii="黑体" w:hAnsi="黑体" w:hint="eastAsia"/>
                      <w:bCs/>
                      <w:color w:val="auto"/>
                    </w:rPr>
                    <w:t>-</w:t>
                  </w:r>
                  <w:r w:rsidR="00BE2889" w:rsidRPr="004412C4">
                    <w:rPr>
                      <w:rFonts w:ascii="黑体" w:hAnsi="黑体" w:hint="eastAsia"/>
                      <w:bCs/>
                      <w:color w:val="auto"/>
                    </w:rPr>
                    <w:t xml:space="preserve"> </w:t>
                  </w:r>
                  <w:r w:rsidR="00BE2889">
                    <w:rPr>
                      <w:rFonts w:ascii="黑体" w:hAnsi="黑体" w:hint="eastAsia"/>
                      <w:bCs/>
                      <w:color w:val="auto"/>
                    </w:rPr>
                    <w:t>xx</w:t>
                  </w:r>
                  <w:r w:rsidR="00BE2889" w:rsidRPr="00E37EB5">
                    <w:rPr>
                      <w:rFonts w:ascii="黑体" w:hAnsi="黑体"/>
                      <w:bCs/>
                      <w:color w:val="auto"/>
                    </w:rPr>
                    <w:t xml:space="preserve"> -</w:t>
                  </w:r>
                  <w:r w:rsidR="00BE2889" w:rsidRPr="004412C4">
                    <w:rPr>
                      <w:rFonts w:ascii="黑体" w:hAnsi="黑体" w:hint="eastAsia"/>
                      <w:bCs/>
                      <w:color w:val="auto"/>
                    </w:rPr>
                    <w:t xml:space="preserve"> </w:t>
                  </w:r>
                  <w:r w:rsidR="00BE2889">
                    <w:rPr>
                      <w:rFonts w:ascii="黑体" w:hAnsi="黑体" w:hint="eastAsia"/>
                      <w:bCs/>
                      <w:color w:val="auto"/>
                    </w:rPr>
                    <w:t>xx</w:t>
                  </w:r>
                  <w:r w:rsidR="00BE2889">
                    <w:rPr>
                      <w:rFonts w:ascii="黑体" w:hAnsi="黑体" w:hint="eastAsia"/>
                      <w:bCs/>
                    </w:rPr>
                    <w:t>发布</w:t>
                  </w:r>
                </w:p>
                <w:p w:rsidR="00BE2889" w:rsidRDefault="00BE2889"/>
              </w:txbxContent>
            </v:textbox>
            <w10:wrap anchorx="margin" anchory="margin"/>
            <w10:anchorlock/>
          </v:shape>
        </w:pict>
      </w:r>
      <w:r w:rsidR="009F7534">
        <w:pict>
          <v:shape id="fmFrame7" o:spid="_x0000_s1176" type="#_x0000_t202" style="position:absolute;left:0;text-align:left;margin-left:0;margin-top:0;width:467.7pt;height:28.7pt;z-index:251674624;mso-position-horizontal:left;mso-position-horizontal-relative:margin;mso-position-vertical:bottom;mso-position-vertical-relative:margin;v-text-anchor:bottom" o:gfxdata="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IcArlnTAAAABAEAAA8AAAAAAAAAAQAgAAAAIgAAAGRycy9kb3ducmV2LnhtbFBLAQIUABQA&#10;AAAIAIdO4kA5VjFnvAEAAHkDAAAOAAAAAAAAAAEAIAAAACIBAABkcnMvZTJvRG9jLnhtbFBLBQYA&#10;AAAABgAGAFkBAABQBQAAAAA=&#10;" fillcolor="white [3201]" stroked="f" strokeweight="1pt">
            <v:textbox inset="0,0,0,0">
              <w:txbxContent>
                <w:p w:rsidR="0046781B" w:rsidRPr="0046781B" w:rsidRDefault="0046781B" w:rsidP="0046781B">
                  <w:pPr>
                    <w:widowControl/>
                    <w:spacing w:line="0" w:lineRule="atLeast"/>
                    <w:ind w:firstLineChars="0" w:firstLine="0"/>
                    <w:jc w:val="center"/>
                    <w:rPr>
                      <w:rFonts w:ascii="黑体" w:eastAsia="黑体" w:cs="Times New Roman"/>
                      <w:b/>
                      <w:color w:val="auto"/>
                      <w:spacing w:val="20"/>
                      <w:w w:val="135"/>
                      <w:kern w:val="0"/>
                      <w:sz w:val="36"/>
                      <w:szCs w:val="20"/>
                    </w:rPr>
                  </w:pPr>
                  <w:r w:rsidRPr="0046781B">
                    <w:rPr>
                      <w:rFonts w:ascii="宋体" w:cs="Times New Roman" w:hint="eastAsia"/>
                      <w:b/>
                      <w:color w:val="auto"/>
                      <w:spacing w:val="20"/>
                      <w:w w:val="135"/>
                      <w:kern w:val="0"/>
                      <w:sz w:val="36"/>
                      <w:szCs w:val="36"/>
                    </w:rPr>
                    <w:t>中国</w:t>
                  </w:r>
                  <w:r w:rsidRPr="0046781B">
                    <w:rPr>
                      <w:rFonts w:ascii="宋体" w:cs="Times New Roman"/>
                      <w:b/>
                      <w:color w:val="auto"/>
                      <w:spacing w:val="20"/>
                      <w:w w:val="135"/>
                      <w:kern w:val="0"/>
                      <w:sz w:val="36"/>
                      <w:szCs w:val="36"/>
                    </w:rPr>
                    <w:t>人民共和国</w:t>
                  </w:r>
                  <w:r w:rsidRPr="0046781B">
                    <w:rPr>
                      <w:rFonts w:ascii="宋体" w:cs="Times New Roman" w:hint="eastAsia"/>
                      <w:b/>
                      <w:color w:val="auto"/>
                      <w:spacing w:val="20"/>
                      <w:w w:val="135"/>
                      <w:kern w:val="0"/>
                      <w:sz w:val="36"/>
                      <w:szCs w:val="36"/>
                    </w:rPr>
                    <w:t>工业和信息化部</w:t>
                  </w:r>
                  <w:r w:rsidRPr="0046781B">
                    <w:rPr>
                      <w:rFonts w:ascii="宋体" w:cs="Times New Roman" w:hint="eastAsia"/>
                      <w:b/>
                      <w:color w:val="auto"/>
                      <w:spacing w:val="20"/>
                      <w:w w:val="135"/>
                      <w:kern w:val="0"/>
                      <w:sz w:val="32"/>
                      <w:szCs w:val="20"/>
                    </w:rPr>
                    <w:t xml:space="preserve"> </w:t>
                  </w:r>
                  <w:r w:rsidRPr="0046781B">
                    <w:rPr>
                      <w:rFonts w:ascii="宋体" w:cs="Times New Roman" w:hint="eastAsia"/>
                      <w:b/>
                      <w:color w:val="auto"/>
                      <w:spacing w:val="60"/>
                      <w:w w:val="135"/>
                      <w:kern w:val="0"/>
                      <w:szCs w:val="21"/>
                    </w:rPr>
                    <w:t>发布</w:t>
                  </w:r>
                </w:p>
                <w:p w:rsidR="00BE2889" w:rsidRPr="0046781B" w:rsidRDefault="00BE2889" w:rsidP="004412C4">
                  <w:pPr>
                    <w:pStyle w:val="af4"/>
                    <w:ind w:firstLine="1048"/>
                  </w:pPr>
                </w:p>
              </w:txbxContent>
            </v:textbox>
            <w10:wrap anchorx="margin" anchory="margin"/>
            <w10:anchorlock/>
          </v:shape>
        </w:pict>
      </w:r>
      <w:r w:rsidR="009F7534">
        <w:pict>
          <v:shape id="fmFrame6" o:spid="_x0000_s1175" type="#_x0000_t202" style="position:absolute;left:0;text-align:left;margin-left:350.15pt;margin-top:651.95pt;width:159pt;height:30.05pt;z-index:251672576;mso-position-horizontal-relative:page;mso-position-vertical-relative:margin" o:gfxdata="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LXqxJ/aAAAADgEAAA8AAAAAAAAAAQAgAAAAIgAAAGRycy9kb3ducmV2&#10;LnhtbFBLAQIUABQAAAAIAIdO4kBEybSs+gEAAOwDAAAOAAAAAAAAAAEAIAAAACkBAABkcnMvZTJv&#10;RG9jLnhtbFBLBQYAAAAABgAGAFkBAACVBQAAAAA=&#10;" stroked="f">
            <v:textbox inset="0,0,0,0">
              <w:txbxContent>
                <w:p w:rsidR="00BE2889" w:rsidRDefault="00BE2889" w:rsidP="000A0E03">
                  <w:pPr>
                    <w:pStyle w:val="af3"/>
                    <w:ind w:firstLine="560"/>
                    <w:rPr>
                      <w:rFonts w:ascii="黑体" w:hAnsi="黑体"/>
                      <w:bCs/>
                    </w:rPr>
                  </w:pPr>
                  <w:r w:rsidRPr="00E37EB5">
                    <w:rPr>
                      <w:rFonts w:ascii="黑体" w:hAnsi="黑体" w:hint="eastAsia"/>
                      <w:bCs/>
                      <w:color w:val="auto"/>
                    </w:rPr>
                    <w:t>201</w:t>
                  </w:r>
                  <w:r w:rsidR="0046781B">
                    <w:rPr>
                      <w:rFonts w:ascii="黑体" w:hAnsi="黑体"/>
                      <w:bCs/>
                      <w:color w:val="auto"/>
                    </w:rPr>
                    <w:t>8</w:t>
                  </w:r>
                  <w:r>
                    <w:rPr>
                      <w:rFonts w:ascii="黑体" w:hAnsi="黑体"/>
                      <w:bCs/>
                      <w:color w:val="auto"/>
                    </w:rPr>
                    <w:t>-</w:t>
                  </w:r>
                  <w:r>
                    <w:rPr>
                      <w:rFonts w:ascii="黑体" w:hAnsi="黑体" w:hint="eastAsia"/>
                      <w:bCs/>
                      <w:color w:val="auto"/>
                    </w:rPr>
                    <w:t>xx</w:t>
                  </w:r>
                  <w:r w:rsidRPr="00E37EB5">
                    <w:rPr>
                      <w:rFonts w:ascii="黑体" w:hAnsi="黑体"/>
                      <w:bCs/>
                      <w:color w:val="auto"/>
                    </w:rPr>
                    <w:t>-</w:t>
                  </w:r>
                  <w:r w:rsidRPr="004412C4">
                    <w:rPr>
                      <w:rFonts w:ascii="黑体" w:hAnsi="黑体" w:hint="eastAsia"/>
                      <w:bCs/>
                      <w:color w:val="auto"/>
                    </w:rPr>
                    <w:t xml:space="preserve"> </w:t>
                  </w:r>
                  <w:r>
                    <w:rPr>
                      <w:rFonts w:ascii="黑体" w:hAnsi="黑体" w:hint="eastAsia"/>
                      <w:bCs/>
                      <w:color w:val="auto"/>
                    </w:rPr>
                    <w:t>xx</w:t>
                  </w:r>
                  <w:r>
                    <w:rPr>
                      <w:rFonts w:ascii="黑体" w:hAnsi="黑体" w:hint="eastAsia"/>
                      <w:bCs/>
                    </w:rPr>
                    <w:t>实施</w:t>
                  </w:r>
                </w:p>
                <w:p w:rsidR="00BE2889" w:rsidRDefault="00BE2889"/>
              </w:txbxContent>
            </v:textbox>
            <w10:wrap anchorx="page" anchory="margin"/>
            <w10:anchorlock/>
          </v:shape>
        </w:pict>
      </w:r>
      <w:r w:rsidR="009F7534">
        <w:rPr>
          <w:rFonts w:cs="Times New Roman"/>
        </w:rPr>
        <w:pict>
          <v:shape id="fmFrame4" o:spid="_x0000_s1174" type="#_x0000_t202" style="position:absolute;left:0;text-align:left;margin-left:0;margin-top:297.7pt;width:467.7pt;height:355.1pt;z-index:251668480;mso-position-horizontal-relative:margin;mso-position-vertical-relative:margin" o:gfxdata="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I/vmsNcA&#10;AAAJAQAADwAAAAAAAAABACAAAAAiAAAAZHJzL2Rvd25yZXYueG1sUEsBAhQAFAAAAAgAh07iQCCL&#10;YBquAQAAVQMAAA4AAAAAAAAAAQAgAAAAJgEAAGRycy9lMm9Eb2MueG1sUEsFBgAAAAAGAAYAWQEA&#10;AEYFAAAAAA==&#10;" fillcolor="white [3212]" stroked="f" strokeweight="1pt">
            <v:textbox inset="0,0,0,0">
              <w:txbxContent>
                <w:p w:rsidR="00BE2889" w:rsidRPr="00A9247C" w:rsidRDefault="00BE2889" w:rsidP="00080D5D">
                  <w:pPr>
                    <w:pStyle w:val="af5"/>
                    <w:ind w:firstLineChars="500" w:firstLine="2600"/>
                    <w:jc w:val="both"/>
                    <w:rPr>
                      <w:rFonts w:ascii="宋体" w:hAnsi="宋体"/>
                      <w:kern w:val="36"/>
                      <w:sz w:val="28"/>
                      <w:szCs w:val="28"/>
                    </w:rPr>
                  </w:pPr>
                  <w:r>
                    <w:rPr>
                      <w:rFonts w:hint="eastAsia"/>
                    </w:rPr>
                    <w:t>风量试验室</w:t>
                  </w:r>
                  <w:r w:rsidRPr="000B3070">
                    <w:rPr>
                      <w:rFonts w:hint="eastAsia"/>
                    </w:rPr>
                    <w:t>校准规范</w:t>
                  </w:r>
                </w:p>
                <w:p w:rsidR="00BE2889" w:rsidRDefault="00BE2889" w:rsidP="000B3070">
                  <w:pPr>
                    <w:pStyle w:val="af1"/>
                    <w:spacing w:before="0" w:line="360" w:lineRule="auto"/>
                    <w:ind w:firstLine="560"/>
                    <w:rPr>
                      <w:rFonts w:eastAsia="黑体"/>
                      <w:color w:val="000000" w:themeColor="text1"/>
                      <w:szCs w:val="28"/>
                    </w:rPr>
                  </w:pPr>
                  <w:r w:rsidRPr="000B3070">
                    <w:rPr>
                      <w:rFonts w:eastAsia="黑体"/>
                      <w:color w:val="000000" w:themeColor="text1"/>
                      <w:kern w:val="36"/>
                      <w:szCs w:val="28"/>
                    </w:rPr>
                    <w:t>Calibration Specification for</w:t>
                  </w:r>
                  <w:r>
                    <w:rPr>
                      <w:rFonts w:eastAsia="黑体" w:hint="eastAsia"/>
                      <w:color w:val="000000" w:themeColor="text1"/>
                      <w:kern w:val="36"/>
                      <w:szCs w:val="28"/>
                    </w:rPr>
                    <w:t xml:space="preserve"> </w:t>
                  </w:r>
                  <w:r w:rsidRPr="000B3070">
                    <w:rPr>
                      <w:rFonts w:eastAsia="黑体" w:hint="eastAsia"/>
                      <w:color w:val="000000" w:themeColor="text1"/>
                      <w:szCs w:val="28"/>
                    </w:rPr>
                    <w:t>Industrial Fans Performance</w:t>
                  </w:r>
                  <w:r>
                    <w:rPr>
                      <w:rFonts w:eastAsia="黑体" w:hint="eastAsia"/>
                      <w:color w:val="000000" w:themeColor="text1"/>
                      <w:szCs w:val="28"/>
                    </w:rPr>
                    <w:t xml:space="preserve"> Test Apparatus</w:t>
                  </w:r>
                </w:p>
                <w:p w:rsidR="00BE2889" w:rsidRPr="001B2957" w:rsidRDefault="00BE2889" w:rsidP="00CB2EA2">
                  <w:pPr>
                    <w:pStyle w:val="af1"/>
                    <w:spacing w:before="0" w:line="240" w:lineRule="auto"/>
                    <w:ind w:firstLine="560"/>
                    <w:rPr>
                      <w:rFonts w:eastAsia="黑体"/>
                      <w:color w:val="FFFFFF" w:themeColor="background1"/>
                      <w:szCs w:val="28"/>
                    </w:rPr>
                  </w:pPr>
                </w:p>
              </w:txbxContent>
            </v:textbox>
            <w10:wrap anchorx="margin" anchory="margin"/>
            <w10:anchorlock/>
          </v:shape>
        </w:pict>
      </w:r>
      <w:r w:rsidR="009F7534">
        <w:pict>
          <v:shape id="fmFrame2" o:spid="_x0000_s1173" type="#_x0000_t202" style="position:absolute;left:0;text-align:left;margin-left:-22.05pt;margin-top:82.6pt;width:489pt;height:34.55pt;z-index:251665408;mso-position-horizontal-relative:margin;mso-position-vertical-relative:margin" o:gfxdata="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Az67Ee2QAAAAkBAAAPAAAAAAAAAAEAIAAAACIAAABkcnMvZG93bnJldi54bWxQSwECFAAUAAAA&#10;CACHTuJApDNQjbQBAABuAwAADgAAAAAAAAABACAAAAAoAQAAZHJzL2Uyb0RvYy54bWxQSwUGAAAA&#10;AAYABgBZAQAATgUAAAAA&#10;" fillcolor="white [3201]" stroked="f" strokeweight="1pt">
            <v:textbox style="mso-next-textbox:#fmFrame2" inset="0,0,0,0">
              <w:txbxContent>
                <w:p w:rsidR="0046781B" w:rsidRPr="0046781B" w:rsidRDefault="0046781B" w:rsidP="0046781B">
                  <w:pPr>
                    <w:widowControl/>
                    <w:spacing w:line="0" w:lineRule="atLeast"/>
                    <w:ind w:firstLineChars="0" w:firstLine="0"/>
                    <w:jc w:val="distribute"/>
                    <w:rPr>
                      <w:rFonts w:ascii="黑体" w:eastAsia="黑体" w:hAnsi="宋体" w:cs="Times New Roman"/>
                      <w:snapToGrid w:val="0"/>
                      <w:color w:val="auto"/>
                      <w:spacing w:val="26"/>
                      <w:kern w:val="36"/>
                      <w:sz w:val="52"/>
                      <w:szCs w:val="20"/>
                    </w:rPr>
                  </w:pPr>
                  <w:r w:rsidRPr="0046781B">
                    <w:rPr>
                      <w:rFonts w:ascii="黑体" w:eastAsia="黑体" w:hAnsi="宋体" w:cs="Times New Roman" w:hint="eastAsia"/>
                      <w:color w:val="auto"/>
                      <w:kern w:val="0"/>
                      <w:sz w:val="44"/>
                      <w:szCs w:val="44"/>
                    </w:rPr>
                    <w:t>中华人民共和国工业</w:t>
                  </w:r>
                  <w:r w:rsidRPr="0046781B">
                    <w:rPr>
                      <w:rFonts w:ascii="黑体" w:eastAsia="黑体" w:hAnsi="宋体" w:cs="Times New Roman"/>
                      <w:color w:val="auto"/>
                      <w:kern w:val="0"/>
                      <w:sz w:val="44"/>
                      <w:szCs w:val="44"/>
                    </w:rPr>
                    <w:t>和信息化部</w:t>
                  </w:r>
                  <w:r w:rsidRPr="0046781B">
                    <w:rPr>
                      <w:rFonts w:ascii="黑体" w:eastAsia="黑体" w:hAnsi="宋体" w:cs="Times New Roman" w:hint="eastAsia"/>
                      <w:color w:val="auto"/>
                      <w:kern w:val="0"/>
                      <w:sz w:val="44"/>
                      <w:szCs w:val="44"/>
                    </w:rPr>
                    <w:t>机械计量技术</w:t>
                  </w:r>
                  <w:r w:rsidRPr="0046781B">
                    <w:rPr>
                      <w:rFonts w:ascii="黑体" w:eastAsia="黑体" w:hAnsi="宋体" w:cs="Times New Roman"/>
                      <w:color w:val="auto"/>
                      <w:kern w:val="0"/>
                      <w:sz w:val="44"/>
                      <w:szCs w:val="44"/>
                    </w:rPr>
                    <w:t>规范</w:t>
                  </w:r>
                </w:p>
                <w:p w:rsidR="00BE2889" w:rsidRPr="0046781B" w:rsidRDefault="00BE2889" w:rsidP="004412C4">
                  <w:pPr>
                    <w:pStyle w:val="af0"/>
                    <w:ind w:firstLine="1040"/>
                  </w:pPr>
                </w:p>
              </w:txbxContent>
            </v:textbox>
            <w10:wrap anchorx="margin" anchory="margin"/>
            <w10:anchorlock/>
          </v:shape>
        </w:pict>
      </w:r>
      <w:r w:rsidR="009F7534">
        <w:pict>
          <v:shape id="fmFrame3" o:spid="_x0000_s1172" type="#_x0000_t202" style="position:absolute;left:0;text-align:left;margin-left:0;margin-top:112.25pt;width:439.5pt;height:31.85pt;z-index:251661312;mso-position-horizontal-relative:margin;mso-position-vertical-relative:margin" o:gfxdata="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HVLzVzXAAAACAEAAA8AAAAAAAAAAQAgAAAAIgAAAGRycy9kb3ducmV2LnhtbFBLAQIUABQAAAAI&#10;AIdO4kAcTwuutQEAAG4DAAAOAAAAAAAAAAEAIAAAACYBAABkcnMvZTJvRG9jLnhtbFBLBQYAAAAA&#10;BgAGAFkBAABNBQAAAAA=&#10;" fillcolor="white [3201]" stroked="f" strokeweight="1pt">
            <v:textbox style="mso-fit-shape-to-text:t" inset="0,0,0,0">
              <w:txbxContent>
                <w:p w:rsidR="00BE2889" w:rsidRDefault="00BE2889">
                  <w:pPr>
                    <w:pStyle w:val="22"/>
                    <w:ind w:firstLine="560"/>
                  </w:pPr>
                  <w:r w:rsidRPr="008D3C84">
                    <w:t>JJF (</w:t>
                  </w:r>
                  <w:r w:rsidRPr="008D3C84">
                    <w:t>机械</w:t>
                  </w:r>
                  <w:r w:rsidRPr="008D3C84">
                    <w:t>)</w:t>
                  </w:r>
                  <w:r w:rsidR="0046781B">
                    <w:t>1</w:t>
                  </w:r>
                  <w:r w:rsidRPr="008D3C84">
                    <w:t>0</w:t>
                  </w:r>
                  <w:r w:rsidR="0046781B">
                    <w:rPr>
                      <w:rFonts w:hint="eastAsia"/>
                    </w:rPr>
                    <w:t>0</w:t>
                  </w:r>
                  <w:r w:rsidR="0046781B">
                    <w:t>7—2018</w:t>
                  </w:r>
                </w:p>
              </w:txbxContent>
            </v:textbox>
            <w10:wrap anchorx="margin" anchory="margin"/>
            <w10:anchorlock/>
          </v:shape>
        </w:pict>
      </w:r>
      <w:r w:rsidR="009F7534">
        <w:pict>
          <v:line id="Line 11" o:spid="_x0000_s1171" style="position:absolute;left:0;text-align:left;z-index:251663360;mso-position-horizontal-relative:text;mso-position-vertical-relative:text" from="0,700.25pt" to="467.7pt,700.25pt" o:gfxdata="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KWz&#10;TfnXAAAACgEAAA8AAAAAAAAAAQAgAAAAIgAAAGRycy9kb3ducmV2LnhtbFBLAQIUABQAAAAIAIdO&#10;4kAOpspPsgEAAGIDAAAOAAAAAAAAAAEAIAAAACYBAABkcnMvZTJvRG9jLnhtbFBLBQYAAAAABgAG&#10;AFkBAABKBQAAAAA=&#10;" strokecolor="#080000" strokeweight="1pt"/>
        </w:pict>
      </w:r>
      <w:r w:rsidR="009F7534">
        <w:pict>
          <v:line id="Line 10" o:spid="_x0000_s1170" style="position:absolute;left:0;text-align:left;z-index:251666432;mso-position-horizontal-relative:text;mso-position-vertical-relative:text" from="0,184.3pt" to="467.7pt,184.3pt" o:gfxdata="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CcMKnq2AAAAAgBAAAPAAAAAAAAAAEAIAAAACIAAABkcnMvZG93bnJldi54bWxQSwECFAAUAAAA&#10;CACHTuJAXuzbfbUBAABiAwAADgAAAAAAAAABACAAAAAnAQAAZHJzL2Uyb0RvYy54bWxQSwUGAAAA&#10;AAYABgBZAQAATgUAAAAA&#10;" strokecolor="#080000" strokeweight="1.25pt"/>
        </w:pict>
      </w:r>
    </w:p>
    <w:p w:rsidR="00F900B4" w:rsidRDefault="007B07B4">
      <w:pPr>
        <w:pStyle w:val="a5"/>
      </w:pPr>
      <w:bookmarkStart w:id="0" w:name="_GoBack"/>
      <w:r>
        <w:rPr>
          <w:noProof/>
        </w:rPr>
        <w:pict>
          <v:line id="_x0000_s1312" style="position:absolute;left:0;text-align:left;z-index:251694080;mso-position-horizontal-relative:text;mso-position-vertical-relative:text" from="-7.15pt,666.4pt" to="460.55pt,666.4pt" o:gfxdata="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CcMKnq2AAAAAgBAAAPAAAAAAAAAAEAIAAAACIAAABkcnMvZG93bnJldi54bWxQSwECFAAUAAAA&#10;CACHTuJAXuzbfbUBAABiAwAADgAAAAAAAAABACAAAAAnAQAAZHJzL2Uyb0RvYy54bWxQSwUGAAAA&#10;AAYABgBZAQAATgUAAAAA&#10;" strokecolor="#080000" strokeweight="1.25pt"/>
        </w:pict>
      </w:r>
      <w:bookmarkEnd w:id="0"/>
    </w:p>
    <w:p w:rsidR="00F900B4" w:rsidRDefault="00F900B4">
      <w:pPr>
        <w:sectPr w:rsidR="00F900B4" w:rsidSect="00672C19">
          <w:headerReference w:type="even" r:id="rId10"/>
          <w:headerReference w:type="default" r:id="rId11"/>
          <w:footerReference w:type="even" r:id="rId12"/>
          <w:footerReference w:type="default" r:id="rId13"/>
          <w:headerReference w:type="first" r:id="rId14"/>
          <w:footerReference w:type="first" r:id="rId15"/>
          <w:pgSz w:w="11906" w:h="16838"/>
          <w:pgMar w:top="567" w:right="851" w:bottom="1361" w:left="1418" w:header="113" w:footer="992" w:gutter="0"/>
          <w:cols w:space="425"/>
          <w:docGrid w:type="linesAndChars" w:linePitch="312"/>
        </w:sectPr>
      </w:pPr>
    </w:p>
    <w:p w:rsidR="00F900B4" w:rsidRDefault="00F900B4"/>
    <w:p w:rsidR="00F900B4" w:rsidRDefault="00F900B4"/>
    <w:p w:rsidR="00F900B4" w:rsidRDefault="00F900B4"/>
    <w:p w:rsidR="00F900B4" w:rsidRDefault="00F900B4"/>
    <w:p w:rsidR="00F900B4" w:rsidRDefault="00F900B4"/>
    <w:p w:rsidR="00F900B4" w:rsidRDefault="00F900B4"/>
    <w:p w:rsidR="00F900B4" w:rsidRDefault="00F900B4"/>
    <w:p w:rsidR="00F900B4" w:rsidRDefault="00F900B4"/>
    <w:p w:rsidR="00F900B4" w:rsidRDefault="00F900B4"/>
    <w:p w:rsidR="00F900B4" w:rsidRDefault="00F900B4"/>
    <w:p w:rsidR="00F900B4" w:rsidRDefault="009F7534">
      <w:r>
        <w:pict>
          <v:shape id="文本框 8" o:spid="_x0000_s1169" type="#_x0000_t202" style="position:absolute;left:0;text-align:left;margin-left:-571.5pt;margin-top:0;width:31.85pt;height:230.2pt;z-index:251676672;mso-position-horizontal:right;mso-position-horizontal-relative:margin;mso-position-vertical:top;mso-position-vertical-relative:margin" o:gfxdata="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pzgRhdYAAAAEAQAADwAAAAAAAAABACAAAAAi&#10;AAAAZHJzL2Rvd25yZXYueG1sUEsBAhQAFAAAAAgAh07iQCKo5LHTAQAAgAMAAA4AAAAAAAAAAQAg&#10;AAAAJQEAAGRycy9lMm9Eb2MueG1sUEsFBgAAAAAGAAYAWQEAAGoFAAAAAA==&#10;" fillcolor="white [3201]" stroked="f" strokeweight="1pt">
            <v:textbox style="layout-flow:vertical;mso-layout-flow-alt:bottom-to-top;mso-fit-shape-to-text:t" inset="0,0,0,0">
              <w:txbxContent>
                <w:p w:rsidR="00BE2889" w:rsidRDefault="00BE2889">
                  <w:pPr>
                    <w:pStyle w:val="22"/>
                    <w:ind w:firstLine="560"/>
                  </w:pPr>
                  <w:r>
                    <w:t>JJF</w:t>
                  </w:r>
                  <w:r>
                    <w:rPr>
                      <w:rFonts w:hint="eastAsia"/>
                    </w:rPr>
                    <w:t>Z</w:t>
                  </w:r>
                  <w:r>
                    <w:t>(</w:t>
                  </w:r>
                  <w:r>
                    <w:rPr>
                      <w:rFonts w:ascii="黑体" w:eastAsia="黑体" w:hAnsi="黑体"/>
                    </w:rPr>
                    <w:t>机械)</w:t>
                  </w:r>
                  <w:r>
                    <w:t>0</w:t>
                  </w:r>
                  <w:r>
                    <w:rPr>
                      <w:rFonts w:hint="eastAsia"/>
                    </w:rPr>
                    <w:t>09</w:t>
                  </w:r>
                  <w:r>
                    <w:t>—2016</w:t>
                  </w:r>
                </w:p>
              </w:txbxContent>
            </v:textbox>
            <w10:wrap anchorx="margin" anchory="margin"/>
            <w10:anchorlock/>
          </v:shape>
        </w:pict>
      </w:r>
    </w:p>
    <w:p w:rsidR="00F900B4" w:rsidRDefault="00F900B4">
      <w:pPr>
        <w:sectPr w:rsidR="00F900B4" w:rsidSect="00672C19">
          <w:pgSz w:w="11906" w:h="16838"/>
          <w:pgMar w:top="1418" w:right="312" w:bottom="1361" w:left="1418" w:header="567" w:footer="992" w:gutter="0"/>
          <w:cols w:space="425"/>
          <w:docGrid w:type="linesAndChars" w:linePitch="312"/>
        </w:sectPr>
      </w:pPr>
    </w:p>
    <w:p w:rsidR="00F900B4" w:rsidRDefault="009F7534">
      <w:pPr>
        <w:ind w:firstLine="600"/>
      </w:pPr>
      <w:bookmarkStart w:id="1" w:name="_Toc193555884"/>
      <w:bookmarkStart w:id="2" w:name="_Toc193601674"/>
      <w:bookmarkStart w:id="3" w:name="_Toc193601895"/>
      <w:bookmarkStart w:id="4" w:name="_Toc193603074"/>
      <w:r>
        <w:rPr>
          <w:sz w:val="30"/>
        </w:rPr>
        <w:lastRenderedPageBreak/>
        <w:pict>
          <v:shape id="Text Box 27" o:spid="_x0000_s1168" type="#_x0000_t202" style="position:absolute;left:0;text-align:left;margin-left:0;margin-top:.5pt;width:334.7pt;height:167.25pt;z-index:251685888;mso-position-horizontal:left;mso-position-horizontal-relative:margin;v-text-anchor:middle" o:gfxdata="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Gn81VLZAAAABgEAAA8AAAAAAAAAAQAgAAAAIgAAAGRycy9kb3ducmV2&#10;LnhtbFBLAQIUABQAAAAIAIdO4kBrqBZoNAIAAHoEAAAOAAAAAAAAAAEAIAAAACgBAABkcnMvZTJv&#10;RG9jLnhtbFBLBQYAAAAABgAGAFkBAADOBQAAAAA=&#10;" strokecolor="white" strokeweight=".25pt">
            <v:stroke dashstyle="1 1" endcap="round"/>
            <v:textbox style="mso-next-textbox:#Text Box 27" inset=",2.3mm,,2.3mm">
              <w:txbxContent>
                <w:p w:rsidR="00BE2889" w:rsidRPr="007017EA" w:rsidRDefault="00BE2889" w:rsidP="006D0935">
                  <w:pPr>
                    <w:pStyle w:val="aff1"/>
                    <w:spacing w:line="480" w:lineRule="auto"/>
                    <w:ind w:firstLineChars="0" w:firstLine="0"/>
                  </w:pPr>
                  <w:r>
                    <w:rPr>
                      <w:rFonts w:hint="eastAsia"/>
                    </w:rPr>
                    <w:t>风量试验室</w:t>
                  </w:r>
                  <w:r w:rsidRPr="000B3070">
                    <w:rPr>
                      <w:rFonts w:hint="eastAsia"/>
                    </w:rPr>
                    <w:t>校准规范</w:t>
                  </w:r>
                </w:p>
                <w:p w:rsidR="00BE2889" w:rsidRPr="007017EA" w:rsidRDefault="00BE2889" w:rsidP="00E10F2D">
                  <w:pPr>
                    <w:pStyle w:val="af1"/>
                    <w:spacing w:before="0" w:line="240" w:lineRule="auto"/>
                    <w:ind w:firstLineChars="0" w:firstLine="0"/>
                    <w:rPr>
                      <w:rFonts w:eastAsia="黑体"/>
                      <w:color w:val="000000" w:themeColor="text1"/>
                      <w:sz w:val="24"/>
                      <w:szCs w:val="24"/>
                    </w:rPr>
                  </w:pPr>
                  <w:r w:rsidRPr="00E10F2D">
                    <w:rPr>
                      <w:rFonts w:eastAsia="黑体"/>
                      <w:color w:val="000000" w:themeColor="text1"/>
                      <w:sz w:val="24"/>
                      <w:szCs w:val="24"/>
                    </w:rPr>
                    <w:t>Calibration Specification for</w:t>
                  </w:r>
                  <w:r w:rsidRPr="00E10F2D">
                    <w:rPr>
                      <w:rFonts w:eastAsia="黑体" w:hint="eastAsia"/>
                      <w:color w:val="000000" w:themeColor="text1"/>
                      <w:sz w:val="24"/>
                      <w:szCs w:val="24"/>
                    </w:rPr>
                    <w:t xml:space="preserve"> Industrial Fans Performance Test Apparatus</w:t>
                  </w:r>
                </w:p>
              </w:txbxContent>
            </v:textbox>
            <w10:wrap anchorx="margin"/>
          </v:shape>
        </w:pict>
      </w:r>
      <w:r w:rsidR="00634AB4">
        <w:rPr>
          <w:b/>
          <w:bCs/>
          <w:noProof/>
          <w:szCs w:val="21"/>
        </w:rPr>
        <w:drawing>
          <wp:anchor distT="0" distB="0" distL="114300" distR="114300" simplePos="0" relativeHeight="251681792" behindDoc="0" locked="0" layoutInCell="1" allowOverlap="1">
            <wp:simplePos x="0" y="0"/>
            <wp:positionH relativeFrom="column">
              <wp:posOffset>4291330</wp:posOffset>
            </wp:positionH>
            <wp:positionV relativeFrom="paragraph">
              <wp:posOffset>648335</wp:posOffset>
            </wp:positionV>
            <wp:extent cx="1727835" cy="864235"/>
            <wp:effectExtent l="0" t="0" r="5715"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728000" cy="864000"/>
                    </a:xfrm>
                    <a:prstGeom prst="rect">
                      <a:avLst/>
                    </a:prstGeom>
                    <a:noFill/>
                    <a:ln>
                      <a:noFill/>
                    </a:ln>
                  </pic:spPr>
                </pic:pic>
              </a:graphicData>
            </a:graphic>
          </wp:anchor>
        </w:drawing>
      </w:r>
      <w:r>
        <w:rPr>
          <w:sz w:val="28"/>
          <w:szCs w:val="28"/>
        </w:rPr>
        <w:pict>
          <v:line id="Line 44" o:spid="_x0000_s1167" style="position:absolute;left:0;text-align:left;z-index:251680768;mso-position-horizontal-relative:text;mso-position-vertical-relative:text" from="0,170.1pt" to="467.7pt,170.1pt" o:gfxdata="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wHXpk&#10;1QAAAAgBAAAPAAAAAAAAAAEAIAAAACIAAABkcnMvZG93bnJldi54bWxQSwECFAAUAAAACACHTuJA&#10;lXEdH7IBAABhAwAADgAAAAAAAAABACAAAAAkAQAAZHJzL2Uyb0RvYy54bWxQSwUGAAAAAAYABgBZ&#10;AQAASAUAAAAA&#10;" strokeweight="1.5pt"/>
        </w:pict>
      </w:r>
      <w:bookmarkEnd w:id="1"/>
      <w:bookmarkEnd w:id="2"/>
      <w:bookmarkEnd w:id="3"/>
      <w:bookmarkEnd w:id="4"/>
    </w:p>
    <w:p w:rsidR="00F900B4" w:rsidRDefault="00F900B4"/>
    <w:p w:rsidR="00F900B4" w:rsidRDefault="009F7534">
      <w:r>
        <w:pict>
          <v:shape id="Text Box 43" o:spid="_x0000_s1166" type="#_x0000_t202" style="position:absolute;left:0;text-align:left;margin-left:343.65pt;margin-top:15.3pt;width:124.7pt;height:56.65pt;z-index:251683840;v-text-anchor:middle" o:gfxdata="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CBH/h2AAAAAoBAAAPAAAAAAAAAAEAIAAAACIAAABkcnMvZG93bnJldi54bWxQSwEC&#10;FAAUAAAACACHTuJAd9I+LC0CAABvBAAADgAAAAAAAAABACAAAAAnAQAAZHJzL2Uyb0RvYy54bWxQ&#10;SwUGAAAAAAYABgBZAQAAxgUAAAAA&#10;" strokecolor="white" strokeweight="1pt">
            <v:stroke dashstyle="1 1" endcap="round"/>
            <v:textbox inset="1.5mm,,1.5mm">
              <w:txbxContent>
                <w:p w:rsidR="00BE2889" w:rsidRPr="00B861AB" w:rsidRDefault="00BE2889">
                  <w:pPr>
                    <w:pStyle w:val="aff"/>
                    <w:rPr>
                      <w:sz w:val="21"/>
                    </w:rPr>
                  </w:pPr>
                  <w:r w:rsidRPr="00B861AB">
                    <w:rPr>
                      <w:sz w:val="21"/>
                    </w:rPr>
                    <w:t>J</w:t>
                  </w:r>
                  <w:r w:rsidR="0046781B">
                    <w:rPr>
                      <w:rFonts w:hint="eastAsia"/>
                      <w:sz w:val="21"/>
                    </w:rPr>
                    <w:t>JF</w:t>
                  </w:r>
                  <w:r w:rsidRPr="00B861AB">
                    <w:rPr>
                      <w:rFonts w:hint="eastAsia"/>
                      <w:sz w:val="21"/>
                    </w:rPr>
                    <w:t>（机械</w:t>
                  </w:r>
                  <w:r w:rsidRPr="00B861AB">
                    <w:rPr>
                      <w:sz w:val="21"/>
                    </w:rPr>
                    <w:t>）</w:t>
                  </w:r>
                  <w:r w:rsidR="0046781B">
                    <w:rPr>
                      <w:sz w:val="21"/>
                    </w:rPr>
                    <w:t>1007</w:t>
                  </w:r>
                  <w:r w:rsidRPr="00B861AB">
                    <w:rPr>
                      <w:sz w:val="21"/>
                    </w:rPr>
                    <w:t>—</w:t>
                  </w:r>
                  <w:r w:rsidRPr="00B861AB">
                    <w:rPr>
                      <w:rFonts w:hint="eastAsia"/>
                      <w:sz w:val="21"/>
                    </w:rPr>
                    <w:t>201</w:t>
                  </w:r>
                  <w:r w:rsidR="0046781B">
                    <w:rPr>
                      <w:sz w:val="21"/>
                    </w:rPr>
                    <w:t>8</w:t>
                  </w:r>
                </w:p>
              </w:txbxContent>
            </v:textbox>
          </v:shape>
        </w:pict>
      </w:r>
    </w:p>
    <w:p w:rsidR="00F900B4" w:rsidRDefault="00F900B4"/>
    <w:p w:rsidR="00F900B4" w:rsidRDefault="00F900B4"/>
    <w:p w:rsidR="00F900B4" w:rsidRDefault="00F900B4"/>
    <w:p w:rsidR="00F900B4" w:rsidRDefault="00F900B4"/>
    <w:p w:rsidR="00F900B4" w:rsidRDefault="004412C4">
      <w:r>
        <w:rPr>
          <w:rFonts w:ascii="黑体" w:hAnsi="黑体" w:hint="eastAsia"/>
          <w:bCs/>
          <w:color w:val="auto"/>
        </w:rPr>
        <w:t>xx</w:t>
      </w:r>
    </w:p>
    <w:p w:rsidR="004412C4" w:rsidRPr="006151EB" w:rsidRDefault="004412C4" w:rsidP="004412C4">
      <w:pPr>
        <w:pStyle w:val="afff6"/>
        <w:spacing w:before="240" w:line="360" w:lineRule="auto"/>
        <w:ind w:firstLineChars="284" w:firstLine="852"/>
        <w:jc w:val="both"/>
        <w:rPr>
          <w:sz w:val="30"/>
        </w:rPr>
      </w:pPr>
    </w:p>
    <w:p w:rsidR="00F900B4" w:rsidRPr="004412C4" w:rsidRDefault="00F900B4"/>
    <w:p w:rsidR="00F900B4" w:rsidRDefault="00F900B4" w:rsidP="002D2AF2">
      <w:pPr>
        <w:jc w:val="center"/>
      </w:pPr>
    </w:p>
    <w:p w:rsidR="00F900B4" w:rsidRDefault="009F7534" w:rsidP="002D2AF2">
      <w:pPr>
        <w:jc w:val="center"/>
      </w:pPr>
      <w:r>
        <w:pict>
          <v:shape id="文本框 5" o:spid="_x0000_s1165" type="#_x0000_t202" style="position:absolute;left:0;text-align:left;margin-left:39.35pt;margin-top:2.45pt;width:401.25pt;height:484.5pt;z-index:251686912;v-text-anchor:middle" o:gfxdata="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GF5KQtYAAAAIAQAADwAAAAAAAAABACAAAAAiAAAAZHJzL2Rvd25yZXYueG1sUEsBAhQAFAAA&#10;AAgAh07iQKBByLW4AQAAQAMAAA4AAAAAAAAAAQAgAAAAJQEAAGRycy9lMm9Eb2MueG1sUEsFBgAA&#10;AAAGAAYAWQEAAE8FAAAAAA==&#10;" fillcolor="white [3201]" stroked="f" strokeweight=".5pt">
            <v:textbox>
              <w:txbxContent>
                <w:p w:rsidR="00BE2889" w:rsidRDefault="00BE2889" w:rsidP="000A0E03">
                  <w:pPr>
                    <w:pStyle w:val="af9"/>
                    <w:ind w:firstLine="560"/>
                  </w:pPr>
                  <w:r>
                    <w:rPr>
                      <w:rFonts w:hint="eastAsia"/>
                    </w:rPr>
                    <w:t>归 口 单  位：</w:t>
                  </w:r>
                  <w:r w:rsidR="0046781B">
                    <w:rPr>
                      <w:rFonts w:hint="eastAsia"/>
                    </w:rPr>
                    <w:t>中国</w:t>
                  </w:r>
                  <w:r w:rsidRPr="001367EB">
                    <w:rPr>
                      <w:rFonts w:hint="eastAsia"/>
                      <w:szCs w:val="28"/>
                    </w:rPr>
                    <w:t>机械工业联合会</w:t>
                  </w:r>
                </w:p>
                <w:p w:rsidR="00BE2889" w:rsidRDefault="00BE2889" w:rsidP="000A0E03">
                  <w:pPr>
                    <w:pStyle w:val="af9"/>
                    <w:ind w:firstLine="560"/>
                  </w:pPr>
                  <w:r>
                    <w:rPr>
                      <w:rFonts w:hint="eastAsia"/>
                    </w:rPr>
                    <w:t>负责起草单位：合肥通用机电产品检测院有限公司</w:t>
                  </w:r>
                </w:p>
                <w:p w:rsidR="00BE2889" w:rsidRDefault="00BE2889" w:rsidP="000A0E03">
                  <w:pPr>
                    <w:pStyle w:val="af9"/>
                    <w:ind w:firstLine="560"/>
                  </w:pPr>
                </w:p>
              </w:txbxContent>
            </v:textbox>
          </v:shape>
        </w:pict>
      </w:r>
    </w:p>
    <w:p w:rsidR="00F900B4" w:rsidRDefault="00F900B4" w:rsidP="002D2AF2">
      <w:pPr>
        <w:jc w:val="center"/>
      </w:pPr>
    </w:p>
    <w:p w:rsidR="00F900B4" w:rsidRDefault="00F900B4" w:rsidP="002D2AF2">
      <w:pPr>
        <w:jc w:val="center"/>
      </w:pPr>
    </w:p>
    <w:p w:rsidR="00F900B4" w:rsidRDefault="00F900B4" w:rsidP="002D2AF2">
      <w:pPr>
        <w:jc w:val="center"/>
      </w:pPr>
    </w:p>
    <w:p w:rsidR="00F900B4" w:rsidRDefault="00F900B4" w:rsidP="002D2AF2">
      <w:pPr>
        <w:jc w:val="center"/>
      </w:pPr>
    </w:p>
    <w:p w:rsidR="00F900B4" w:rsidRDefault="00F900B4" w:rsidP="002D2AF2">
      <w:pPr>
        <w:jc w:val="center"/>
      </w:pPr>
    </w:p>
    <w:p w:rsidR="00F900B4" w:rsidRDefault="00F900B4" w:rsidP="002D2AF2">
      <w:pPr>
        <w:jc w:val="center"/>
      </w:pPr>
    </w:p>
    <w:p w:rsidR="00F900B4" w:rsidRDefault="00F900B4" w:rsidP="002D2AF2">
      <w:pPr>
        <w:jc w:val="center"/>
      </w:pPr>
    </w:p>
    <w:p w:rsidR="00F900B4" w:rsidRDefault="00F900B4" w:rsidP="002D2AF2">
      <w:pPr>
        <w:jc w:val="center"/>
      </w:pPr>
    </w:p>
    <w:p w:rsidR="00F900B4" w:rsidRDefault="00F900B4" w:rsidP="002D2AF2">
      <w:pPr>
        <w:jc w:val="center"/>
      </w:pPr>
    </w:p>
    <w:p w:rsidR="00F900B4" w:rsidRDefault="00F900B4" w:rsidP="002D2AF2">
      <w:pPr>
        <w:jc w:val="center"/>
      </w:pPr>
    </w:p>
    <w:p w:rsidR="00F900B4" w:rsidRDefault="00F900B4" w:rsidP="002D2AF2">
      <w:pPr>
        <w:jc w:val="center"/>
      </w:pPr>
    </w:p>
    <w:p w:rsidR="00F900B4" w:rsidRDefault="009F7534" w:rsidP="002D2AF2">
      <w:pPr>
        <w:jc w:val="center"/>
      </w:pPr>
      <w:r>
        <w:pict>
          <v:shape id="文本框 1" o:spid="_x0000_s1164" type="#_x0000_t202" style="position:absolute;left:0;text-align:left;margin-left:0;margin-top:0;width:467.7pt;height:38.8pt;z-index:251688960;mso-position-horizontal:left;mso-position-horizontal-relative:margin;mso-position-vertical:bottom;mso-position-vertical-relative:margin;v-text-anchor:bottom" o:gfxdata="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GwJ5E/VAAAABAEAAA8AAAAAAAAAAQAgAAAAIgAAAGRycy9kb3ducmV2LnhtbFBLAQIUABQAAAAI&#10;AIdO4kAZYypQtwEAAD4DAAAOAAAAAAAAAAEAIAAAACQBAABkcnMvZTJvRG9jLnhtbFBLBQYAAAAA&#10;BgAGAFkBAABNBQAAAAA=&#10;" fillcolor="white [3201]" stroked="f" strokeweight=".5pt">
            <v:textbox>
              <w:txbxContent>
                <w:p w:rsidR="00BE2889" w:rsidRDefault="00BE2889" w:rsidP="004412C4">
                  <w:pPr>
                    <w:pStyle w:val="afff7"/>
                    <w:ind w:firstLineChars="0" w:firstLine="0"/>
                    <w:jc w:val="center"/>
                    <w:rPr>
                      <w:rFonts w:ascii="黑体" w:eastAsia="黑体"/>
                      <w:sz w:val="28"/>
                      <w:szCs w:val="28"/>
                    </w:rPr>
                  </w:pPr>
                  <w:r>
                    <w:rPr>
                      <w:rFonts w:hint="eastAsia"/>
                      <w:sz w:val="28"/>
                      <w:szCs w:val="28"/>
                    </w:rPr>
                    <w:t>本规范条文由</w:t>
                  </w:r>
                  <w:r w:rsidR="0046781B">
                    <w:rPr>
                      <w:rFonts w:hint="eastAsia"/>
                      <w:sz w:val="28"/>
                      <w:szCs w:val="28"/>
                    </w:rPr>
                    <w:t>中国</w:t>
                  </w:r>
                  <w:r>
                    <w:rPr>
                      <w:rFonts w:hint="eastAsia"/>
                      <w:sz w:val="28"/>
                      <w:szCs w:val="28"/>
                    </w:rPr>
                    <w:t>机械工业联合会负责解释</w:t>
                  </w:r>
                </w:p>
              </w:txbxContent>
            </v:textbox>
            <w10:wrap anchorx="margin" anchory="margin"/>
          </v:shape>
        </w:pict>
      </w:r>
    </w:p>
    <w:p w:rsidR="00F900B4" w:rsidRDefault="00F900B4" w:rsidP="002D2AF2">
      <w:pPr>
        <w:jc w:val="center"/>
      </w:pPr>
    </w:p>
    <w:p w:rsidR="00F900B4" w:rsidRDefault="00F900B4" w:rsidP="002D2AF2">
      <w:pPr>
        <w:jc w:val="center"/>
      </w:pPr>
    </w:p>
    <w:p w:rsidR="00F900B4" w:rsidRDefault="00F900B4">
      <w:pPr>
        <w:sectPr w:rsidR="00F900B4" w:rsidSect="00672C19">
          <w:headerReference w:type="default" r:id="rId17"/>
          <w:pgSz w:w="11906" w:h="16838"/>
          <w:pgMar w:top="1588" w:right="1134" w:bottom="1361" w:left="1418" w:header="1191" w:footer="992" w:gutter="0"/>
          <w:cols w:space="425"/>
          <w:docGrid w:type="linesAndChars" w:linePitch="312"/>
        </w:sectPr>
      </w:pPr>
    </w:p>
    <w:p w:rsidR="00F900B4" w:rsidRDefault="009F7534">
      <w:r>
        <w:lastRenderedPageBreak/>
        <w:pict>
          <v:shape id="文本框 6" o:spid="_x0000_s1163" type="#_x0000_t202" style="position:absolute;left:0;text-align:left;margin-left:28.35pt;margin-top:70.9pt;width:410.15pt;height:298.75pt;z-index:251687936" o:gfxdata="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CCQ1a51gAA&#10;AAoBAAAPAAAAAAAAAAEAIAAAACIAAABkcnMvZG93bnJldi54bWxQSwECFAAUAAAACACHTuJAcJ/X&#10;Ra4BAAA0AwAADgAAAAAAAAABACAAAAAlAQAAZHJzL2Uyb0RvYy54bWxQSwUGAAAAAAYABgBZAQAA&#10;RQUAAAAA&#10;" fillcolor="white [3201]" stroked="f" strokeweight=".5pt">
            <v:textbox>
              <w:txbxContent>
                <w:p w:rsidR="00BE2889" w:rsidRDefault="00BE2889" w:rsidP="000A0E03">
                  <w:pPr>
                    <w:pStyle w:val="afb"/>
                    <w:ind w:firstLine="560"/>
                  </w:pPr>
                  <w:bookmarkStart w:id="5" w:name="_Toc193547510"/>
                  <w:bookmarkStart w:id="6" w:name="_Toc193555886"/>
                  <w:bookmarkStart w:id="7" w:name="_Toc193603076"/>
                  <w:bookmarkStart w:id="8" w:name="_Toc193601897"/>
                  <w:bookmarkStart w:id="9" w:name="_Toc193551755"/>
                  <w:bookmarkStart w:id="10" w:name="_Toc193552965"/>
                  <w:bookmarkStart w:id="11" w:name="_Toc193601676"/>
                  <w:r>
                    <w:rPr>
                      <w:rFonts w:hint="eastAsia"/>
                    </w:rPr>
                    <w:t>本规范主要起草人：</w:t>
                  </w:r>
                  <w:bookmarkEnd w:id="5"/>
                  <w:bookmarkEnd w:id="6"/>
                  <w:bookmarkEnd w:id="7"/>
                  <w:bookmarkEnd w:id="8"/>
                  <w:bookmarkEnd w:id="9"/>
                  <w:bookmarkEnd w:id="10"/>
                  <w:bookmarkEnd w:id="11"/>
                </w:p>
                <w:p w:rsidR="00BE2889" w:rsidRDefault="00BE2889" w:rsidP="00727DBD">
                  <w:pPr>
                    <w:pStyle w:val="aff5"/>
                    <w:ind w:firstLineChars="500" w:firstLine="1400"/>
                  </w:pPr>
                  <w:r>
                    <w:rPr>
                      <w:rFonts w:hint="eastAsia"/>
                    </w:rPr>
                    <w:t>杨  真（合肥通用机电产品检测院有限公司）</w:t>
                  </w:r>
                </w:p>
                <w:p w:rsidR="00BE2889" w:rsidRDefault="00BE2889" w:rsidP="00727DBD">
                  <w:pPr>
                    <w:pStyle w:val="aff5"/>
                    <w:ind w:firstLineChars="500" w:firstLine="1400"/>
                  </w:pPr>
                  <w:r>
                    <w:rPr>
                      <w:rFonts w:hint="eastAsia"/>
                    </w:rPr>
                    <w:t>丁常根（合肥通用机电产品检测院有限公司）</w:t>
                  </w:r>
                </w:p>
                <w:p w:rsidR="00BE2889" w:rsidRDefault="00BE2889" w:rsidP="007E418C">
                  <w:pPr>
                    <w:pStyle w:val="aff5"/>
                  </w:pPr>
                  <w:r>
                    <w:rPr>
                      <w:rFonts w:hint="eastAsia"/>
                    </w:rPr>
                    <w:t>方倍倍（合肥通用机电产品检测院有限公司）</w:t>
                  </w:r>
                </w:p>
                <w:p w:rsidR="00BE2889" w:rsidRDefault="00BE2889" w:rsidP="007E418C">
                  <w:pPr>
                    <w:pStyle w:val="aff5"/>
                  </w:pPr>
                  <w:r>
                    <w:rPr>
                      <w:rFonts w:hint="eastAsia"/>
                    </w:rPr>
                    <w:t>徐  毅（合肥通用机电产品检测院有限公司）</w:t>
                  </w:r>
                </w:p>
                <w:p w:rsidR="00BE2889" w:rsidRDefault="00BE2889">
                  <w:pPr>
                    <w:pStyle w:val="afd"/>
                  </w:pPr>
                  <w:r>
                    <w:rPr>
                      <w:rFonts w:hint="eastAsia"/>
                    </w:rPr>
                    <w:t>参加起草人：</w:t>
                  </w:r>
                </w:p>
                <w:p w:rsidR="00BE2889" w:rsidRDefault="00BE2889" w:rsidP="007E418C">
                  <w:pPr>
                    <w:pStyle w:val="aff5"/>
                  </w:pPr>
                  <w:r>
                    <w:rPr>
                      <w:rFonts w:hint="eastAsia"/>
                    </w:rPr>
                    <w:t>刘骏亚（合肥通用机电产品检测院有限公司）</w:t>
                  </w:r>
                </w:p>
                <w:p w:rsidR="00BE2889" w:rsidRDefault="00BE2889" w:rsidP="007E418C">
                  <w:pPr>
                    <w:pStyle w:val="aff5"/>
                  </w:pPr>
                  <w:r>
                    <w:rPr>
                      <w:rFonts w:hint="eastAsia"/>
                    </w:rPr>
                    <w:t>昝世超（合肥通用环境控制技术有限责任公司）</w:t>
                  </w:r>
                </w:p>
                <w:p w:rsidR="00BE2889" w:rsidRPr="0024350B" w:rsidRDefault="00BE2889">
                  <w:pPr>
                    <w:pStyle w:val="aff5"/>
                  </w:pPr>
                </w:p>
              </w:txbxContent>
            </v:textbox>
          </v:shape>
        </w:pict>
      </w:r>
    </w:p>
    <w:p w:rsidR="00F900B4" w:rsidRDefault="00F900B4"/>
    <w:p w:rsidR="00F900B4" w:rsidRDefault="00F900B4"/>
    <w:p w:rsidR="00F900B4" w:rsidRDefault="00F900B4"/>
    <w:p w:rsidR="00F900B4" w:rsidRDefault="00F900B4"/>
    <w:p w:rsidR="00F900B4" w:rsidRDefault="00F900B4"/>
    <w:p w:rsidR="00F900B4" w:rsidRDefault="00F900B4"/>
    <w:p w:rsidR="00F900B4" w:rsidRDefault="00F900B4"/>
    <w:p w:rsidR="00F900B4" w:rsidRDefault="00F900B4"/>
    <w:p w:rsidR="00F900B4" w:rsidRDefault="00F900B4"/>
    <w:p w:rsidR="00F900B4" w:rsidRDefault="00F900B4"/>
    <w:p w:rsidR="00F900B4" w:rsidRDefault="00F900B4"/>
    <w:p w:rsidR="00F900B4" w:rsidRDefault="00F900B4"/>
    <w:p w:rsidR="00F900B4" w:rsidRDefault="00F900B4"/>
    <w:p w:rsidR="00F900B4" w:rsidRDefault="00F900B4"/>
    <w:p w:rsidR="00F900B4" w:rsidRPr="003E5B80" w:rsidRDefault="00F900B4">
      <w:pPr>
        <w:sectPr w:rsidR="00F900B4" w:rsidRPr="003E5B80" w:rsidSect="00672C19">
          <w:pgSz w:w="11906" w:h="16838"/>
          <w:pgMar w:top="1588" w:right="851" w:bottom="1361" w:left="1418" w:header="1191" w:footer="992" w:gutter="0"/>
          <w:cols w:space="425"/>
          <w:docGrid w:type="lines" w:linePitch="312"/>
        </w:sectPr>
      </w:pPr>
    </w:p>
    <w:sdt>
      <w:sdtPr>
        <w:rPr>
          <w:rFonts w:ascii="Times New Roman" w:eastAsia="宋体" w:hAnsi="Times New Roman" w:cstheme="minorBidi"/>
          <w:color w:val="auto"/>
          <w:kern w:val="2"/>
          <w:sz w:val="24"/>
          <w:szCs w:val="24"/>
          <w:lang w:val="zh-CN"/>
        </w:rPr>
        <w:id w:val="715477163"/>
      </w:sdtPr>
      <w:sdtEndPr>
        <w:rPr>
          <w:b/>
          <w:bCs/>
          <w:color w:val="000000"/>
        </w:rPr>
      </w:sdtEndPr>
      <w:sdtContent>
        <w:p w:rsidR="00F900B4" w:rsidRDefault="00634AB4" w:rsidP="00EE2CEA">
          <w:pPr>
            <w:pStyle w:val="TOC1"/>
            <w:jc w:val="center"/>
          </w:pPr>
          <w:r w:rsidRPr="004412C4">
            <w:rPr>
              <w:rFonts w:ascii="黑体" w:eastAsia="黑体" w:hAnsi="黑体"/>
              <w:color w:val="000000" w:themeColor="text1"/>
              <w:sz w:val="44"/>
              <w:szCs w:val="44"/>
              <w:lang w:val="zh-CN"/>
            </w:rPr>
            <w:t>目</w:t>
          </w:r>
          <w:r w:rsidR="00EE2CEA" w:rsidRPr="004412C4">
            <w:rPr>
              <w:rFonts w:ascii="黑体" w:eastAsia="黑体" w:hAnsi="黑体" w:hint="eastAsia"/>
              <w:color w:val="000000" w:themeColor="text1"/>
              <w:sz w:val="44"/>
              <w:szCs w:val="44"/>
              <w:lang w:val="zh-CN"/>
            </w:rPr>
            <w:t xml:space="preserve">  </w:t>
          </w:r>
          <w:r w:rsidRPr="004412C4">
            <w:rPr>
              <w:rFonts w:ascii="黑体" w:eastAsia="黑体" w:hAnsi="黑体"/>
              <w:color w:val="000000" w:themeColor="text1"/>
              <w:sz w:val="44"/>
              <w:szCs w:val="44"/>
              <w:lang w:val="zh-CN"/>
            </w:rPr>
            <w:t>录</w:t>
          </w:r>
        </w:p>
        <w:p w:rsidR="00BE2889" w:rsidRDefault="00E62B0E" w:rsidP="0032663D">
          <w:pPr>
            <w:pStyle w:val="11"/>
            <w:rPr>
              <w:rFonts w:asciiTheme="minorHAnsi" w:eastAsiaTheme="minorEastAsia" w:hAnsiTheme="minorHAnsi"/>
              <w:noProof/>
              <w:color w:val="auto"/>
              <w:sz w:val="21"/>
              <w:szCs w:val="22"/>
            </w:rPr>
          </w:pPr>
          <w:r>
            <w:fldChar w:fldCharType="begin"/>
          </w:r>
          <w:r w:rsidR="00634AB4">
            <w:instrText xml:space="preserve"> TOC \o "1-2" \h \z \u </w:instrText>
          </w:r>
          <w:r>
            <w:fldChar w:fldCharType="separate"/>
          </w:r>
          <w:hyperlink w:anchor="_Toc500421145" w:history="1">
            <w:r w:rsidR="00BE2889" w:rsidRPr="00D37378">
              <w:rPr>
                <w:rStyle w:val="ad"/>
                <w:noProof/>
              </w:rPr>
              <w:t>1</w:t>
            </w:r>
            <w:r w:rsidR="00BE2889" w:rsidRPr="00D37378">
              <w:rPr>
                <w:rStyle w:val="ad"/>
                <w:rFonts w:hint="eastAsia"/>
                <w:noProof/>
              </w:rPr>
              <w:t xml:space="preserve"> </w:t>
            </w:r>
            <w:r w:rsidR="00BE2889" w:rsidRPr="00D37378">
              <w:rPr>
                <w:rStyle w:val="ad"/>
                <w:rFonts w:hint="eastAsia"/>
                <w:noProof/>
              </w:rPr>
              <w:t>范围</w:t>
            </w:r>
            <w:r w:rsidR="00BE2889">
              <w:rPr>
                <w:noProof/>
                <w:webHidden/>
              </w:rPr>
              <w:tab/>
            </w:r>
            <w:r>
              <w:rPr>
                <w:noProof/>
                <w:webHidden/>
              </w:rPr>
              <w:fldChar w:fldCharType="begin"/>
            </w:r>
            <w:r w:rsidR="00BE2889">
              <w:rPr>
                <w:noProof/>
                <w:webHidden/>
              </w:rPr>
              <w:instrText xml:space="preserve"> PAGEREF _Toc500421145 \h </w:instrText>
            </w:r>
            <w:r>
              <w:rPr>
                <w:noProof/>
                <w:webHidden/>
              </w:rPr>
            </w:r>
            <w:r>
              <w:rPr>
                <w:noProof/>
                <w:webHidden/>
              </w:rPr>
              <w:fldChar w:fldCharType="separate"/>
            </w:r>
            <w:r w:rsidR="00BE2889">
              <w:rPr>
                <w:noProof/>
                <w:webHidden/>
              </w:rPr>
              <w:t>3</w:t>
            </w:r>
            <w:r>
              <w:rPr>
                <w:noProof/>
                <w:webHidden/>
              </w:rPr>
              <w:fldChar w:fldCharType="end"/>
            </w:r>
          </w:hyperlink>
        </w:p>
        <w:p w:rsidR="00BE2889" w:rsidRDefault="009F7534">
          <w:pPr>
            <w:pStyle w:val="11"/>
            <w:rPr>
              <w:rFonts w:asciiTheme="minorHAnsi" w:eastAsiaTheme="minorEastAsia" w:hAnsiTheme="minorHAnsi"/>
              <w:noProof/>
              <w:color w:val="auto"/>
              <w:sz w:val="21"/>
              <w:szCs w:val="22"/>
            </w:rPr>
          </w:pPr>
          <w:hyperlink w:anchor="_Toc500421146" w:history="1">
            <w:r w:rsidR="00BE2889" w:rsidRPr="00D37378">
              <w:rPr>
                <w:rStyle w:val="ad"/>
                <w:noProof/>
              </w:rPr>
              <w:t>2</w:t>
            </w:r>
            <w:r w:rsidR="00BE2889" w:rsidRPr="00D37378">
              <w:rPr>
                <w:rStyle w:val="ad"/>
                <w:rFonts w:hint="eastAsia"/>
                <w:noProof/>
              </w:rPr>
              <w:t xml:space="preserve"> </w:t>
            </w:r>
            <w:r w:rsidR="00BE2889" w:rsidRPr="00D37378">
              <w:rPr>
                <w:rStyle w:val="ad"/>
                <w:rFonts w:hint="eastAsia"/>
                <w:noProof/>
              </w:rPr>
              <w:t>引用文件</w:t>
            </w:r>
            <w:r w:rsidR="00BE2889">
              <w:rPr>
                <w:noProof/>
                <w:webHidden/>
              </w:rPr>
              <w:tab/>
            </w:r>
            <w:r w:rsidR="00E62B0E">
              <w:rPr>
                <w:noProof/>
                <w:webHidden/>
              </w:rPr>
              <w:fldChar w:fldCharType="begin"/>
            </w:r>
            <w:r w:rsidR="00BE2889">
              <w:rPr>
                <w:noProof/>
                <w:webHidden/>
              </w:rPr>
              <w:instrText xml:space="preserve"> PAGEREF _Toc500421146 \h </w:instrText>
            </w:r>
            <w:r w:rsidR="00E62B0E">
              <w:rPr>
                <w:noProof/>
                <w:webHidden/>
              </w:rPr>
            </w:r>
            <w:r w:rsidR="00E62B0E">
              <w:rPr>
                <w:noProof/>
                <w:webHidden/>
              </w:rPr>
              <w:fldChar w:fldCharType="separate"/>
            </w:r>
            <w:r w:rsidR="00BE2889">
              <w:rPr>
                <w:noProof/>
                <w:webHidden/>
              </w:rPr>
              <w:t>3</w:t>
            </w:r>
            <w:r w:rsidR="00E62B0E">
              <w:rPr>
                <w:noProof/>
                <w:webHidden/>
              </w:rPr>
              <w:fldChar w:fldCharType="end"/>
            </w:r>
          </w:hyperlink>
        </w:p>
        <w:p w:rsidR="00BE2889" w:rsidRDefault="009F7534">
          <w:pPr>
            <w:pStyle w:val="11"/>
            <w:rPr>
              <w:rFonts w:asciiTheme="minorHAnsi" w:eastAsiaTheme="minorEastAsia" w:hAnsiTheme="minorHAnsi"/>
              <w:noProof/>
              <w:color w:val="auto"/>
              <w:sz w:val="21"/>
              <w:szCs w:val="22"/>
            </w:rPr>
          </w:pPr>
          <w:hyperlink w:anchor="_Toc500421147" w:history="1">
            <w:r w:rsidR="00BE2889" w:rsidRPr="00D37378">
              <w:rPr>
                <w:rStyle w:val="ad"/>
                <w:noProof/>
              </w:rPr>
              <w:t>3</w:t>
            </w:r>
            <w:r w:rsidR="00BE2889" w:rsidRPr="00D37378">
              <w:rPr>
                <w:rStyle w:val="ad"/>
                <w:rFonts w:hint="eastAsia"/>
                <w:noProof/>
              </w:rPr>
              <w:t xml:space="preserve"> </w:t>
            </w:r>
            <w:r w:rsidR="00BE2889" w:rsidRPr="00D37378">
              <w:rPr>
                <w:rStyle w:val="ad"/>
                <w:rFonts w:hint="eastAsia"/>
                <w:noProof/>
              </w:rPr>
              <w:t>概述</w:t>
            </w:r>
            <w:r w:rsidR="00BE2889">
              <w:rPr>
                <w:noProof/>
                <w:webHidden/>
              </w:rPr>
              <w:tab/>
            </w:r>
            <w:r w:rsidR="00E62B0E">
              <w:rPr>
                <w:noProof/>
                <w:webHidden/>
              </w:rPr>
              <w:fldChar w:fldCharType="begin"/>
            </w:r>
            <w:r w:rsidR="00BE2889">
              <w:rPr>
                <w:noProof/>
                <w:webHidden/>
              </w:rPr>
              <w:instrText xml:space="preserve"> PAGEREF _Toc500421147 \h </w:instrText>
            </w:r>
            <w:r w:rsidR="00E62B0E">
              <w:rPr>
                <w:noProof/>
                <w:webHidden/>
              </w:rPr>
            </w:r>
            <w:r w:rsidR="00E62B0E">
              <w:rPr>
                <w:noProof/>
                <w:webHidden/>
              </w:rPr>
              <w:fldChar w:fldCharType="separate"/>
            </w:r>
            <w:r w:rsidR="00BE2889">
              <w:rPr>
                <w:noProof/>
                <w:webHidden/>
              </w:rPr>
              <w:t>3</w:t>
            </w:r>
            <w:r w:rsidR="00E62B0E">
              <w:rPr>
                <w:noProof/>
                <w:webHidden/>
              </w:rPr>
              <w:fldChar w:fldCharType="end"/>
            </w:r>
          </w:hyperlink>
        </w:p>
        <w:p w:rsidR="00BE2889" w:rsidRDefault="009F7534">
          <w:pPr>
            <w:pStyle w:val="11"/>
            <w:rPr>
              <w:rFonts w:asciiTheme="minorHAnsi" w:eastAsiaTheme="minorEastAsia" w:hAnsiTheme="minorHAnsi"/>
              <w:noProof/>
              <w:color w:val="auto"/>
              <w:sz w:val="21"/>
              <w:szCs w:val="22"/>
            </w:rPr>
          </w:pPr>
          <w:hyperlink w:anchor="_Toc500421148" w:history="1">
            <w:r w:rsidR="00BE2889" w:rsidRPr="00D37378">
              <w:rPr>
                <w:rStyle w:val="ad"/>
                <w:noProof/>
              </w:rPr>
              <w:t>4</w:t>
            </w:r>
            <w:r w:rsidR="00BE2889" w:rsidRPr="00D37378">
              <w:rPr>
                <w:rStyle w:val="ad"/>
                <w:rFonts w:hint="eastAsia"/>
                <w:noProof/>
              </w:rPr>
              <w:t xml:space="preserve"> </w:t>
            </w:r>
            <w:r w:rsidR="00BE2889" w:rsidRPr="00D37378">
              <w:rPr>
                <w:rStyle w:val="ad"/>
                <w:rFonts w:hint="eastAsia"/>
                <w:noProof/>
              </w:rPr>
              <w:t>计量特性</w:t>
            </w:r>
            <w:r w:rsidR="00BE2889">
              <w:rPr>
                <w:noProof/>
                <w:webHidden/>
              </w:rPr>
              <w:tab/>
            </w:r>
            <w:r w:rsidR="00E62B0E">
              <w:rPr>
                <w:noProof/>
                <w:webHidden/>
              </w:rPr>
              <w:fldChar w:fldCharType="begin"/>
            </w:r>
            <w:r w:rsidR="00BE2889">
              <w:rPr>
                <w:noProof/>
                <w:webHidden/>
              </w:rPr>
              <w:instrText xml:space="preserve"> PAGEREF _Toc500421148 \h </w:instrText>
            </w:r>
            <w:r w:rsidR="00E62B0E">
              <w:rPr>
                <w:noProof/>
                <w:webHidden/>
              </w:rPr>
            </w:r>
            <w:r w:rsidR="00E62B0E">
              <w:rPr>
                <w:noProof/>
                <w:webHidden/>
              </w:rPr>
              <w:fldChar w:fldCharType="separate"/>
            </w:r>
            <w:r w:rsidR="00BE2889">
              <w:rPr>
                <w:noProof/>
                <w:webHidden/>
              </w:rPr>
              <w:t>3</w:t>
            </w:r>
            <w:r w:rsidR="00E62B0E">
              <w:rPr>
                <w:noProof/>
                <w:webHidden/>
              </w:rPr>
              <w:fldChar w:fldCharType="end"/>
            </w:r>
          </w:hyperlink>
        </w:p>
        <w:p w:rsidR="00BE2889" w:rsidRDefault="009F7534" w:rsidP="0032663D">
          <w:pPr>
            <w:pStyle w:val="21"/>
            <w:ind w:leftChars="0" w:left="0" w:firstLineChars="0" w:firstLine="0"/>
            <w:rPr>
              <w:rFonts w:asciiTheme="minorHAnsi" w:eastAsiaTheme="minorEastAsia" w:hAnsiTheme="minorHAnsi"/>
              <w:noProof/>
              <w:color w:val="auto"/>
              <w:sz w:val="21"/>
              <w:szCs w:val="22"/>
            </w:rPr>
          </w:pPr>
          <w:hyperlink w:anchor="_Toc500421149" w:history="1">
            <w:r w:rsidR="00BE2889" w:rsidRPr="00D37378">
              <w:rPr>
                <w:rStyle w:val="ad"/>
                <w:noProof/>
              </w:rPr>
              <w:t>4.1</w:t>
            </w:r>
            <w:r w:rsidR="00BE2889" w:rsidRPr="00D37378">
              <w:rPr>
                <w:rStyle w:val="ad"/>
                <w:rFonts w:cs="宋体" w:hint="eastAsia"/>
                <w:noProof/>
                <w:kern w:val="0"/>
              </w:rPr>
              <w:t xml:space="preserve"> </w:t>
            </w:r>
            <w:r w:rsidR="00BE2889" w:rsidRPr="00D37378">
              <w:rPr>
                <w:rStyle w:val="ad"/>
                <w:rFonts w:cs="宋体" w:hint="eastAsia"/>
                <w:noProof/>
                <w:kern w:val="0"/>
              </w:rPr>
              <w:t>大气压</w:t>
            </w:r>
            <w:r w:rsidR="00BE2889">
              <w:rPr>
                <w:noProof/>
                <w:webHidden/>
              </w:rPr>
              <w:tab/>
            </w:r>
            <w:r w:rsidR="00E62B0E">
              <w:rPr>
                <w:noProof/>
                <w:webHidden/>
              </w:rPr>
              <w:fldChar w:fldCharType="begin"/>
            </w:r>
            <w:r w:rsidR="00BE2889">
              <w:rPr>
                <w:noProof/>
                <w:webHidden/>
              </w:rPr>
              <w:instrText xml:space="preserve"> PAGEREF _Toc500421149 \h </w:instrText>
            </w:r>
            <w:r w:rsidR="00E62B0E">
              <w:rPr>
                <w:noProof/>
                <w:webHidden/>
              </w:rPr>
            </w:r>
            <w:r w:rsidR="00E62B0E">
              <w:rPr>
                <w:noProof/>
                <w:webHidden/>
              </w:rPr>
              <w:fldChar w:fldCharType="separate"/>
            </w:r>
            <w:r w:rsidR="00BE2889">
              <w:rPr>
                <w:noProof/>
                <w:webHidden/>
              </w:rPr>
              <w:t>3</w:t>
            </w:r>
            <w:r w:rsidR="00E62B0E">
              <w:rPr>
                <w:noProof/>
                <w:webHidden/>
              </w:rPr>
              <w:fldChar w:fldCharType="end"/>
            </w:r>
          </w:hyperlink>
        </w:p>
        <w:p w:rsidR="00BE2889" w:rsidRDefault="009F7534" w:rsidP="0032663D">
          <w:pPr>
            <w:pStyle w:val="21"/>
            <w:ind w:leftChars="0" w:left="0" w:firstLineChars="0" w:firstLine="0"/>
            <w:rPr>
              <w:rFonts w:asciiTheme="minorHAnsi" w:eastAsiaTheme="minorEastAsia" w:hAnsiTheme="minorHAnsi"/>
              <w:noProof/>
              <w:color w:val="auto"/>
              <w:sz w:val="21"/>
              <w:szCs w:val="22"/>
            </w:rPr>
          </w:pPr>
          <w:hyperlink w:anchor="_Toc500421150" w:history="1">
            <w:r w:rsidR="00BE2889" w:rsidRPr="00D37378">
              <w:rPr>
                <w:rStyle w:val="ad"/>
                <w:rFonts w:cs="宋体"/>
                <w:noProof/>
                <w:kern w:val="0"/>
              </w:rPr>
              <w:t>4.2</w:t>
            </w:r>
            <w:r w:rsidR="00BE2889" w:rsidRPr="00D37378">
              <w:rPr>
                <w:rStyle w:val="ad"/>
                <w:rFonts w:cs="宋体" w:hint="eastAsia"/>
                <w:noProof/>
                <w:kern w:val="0"/>
              </w:rPr>
              <w:t xml:space="preserve"> </w:t>
            </w:r>
            <w:r w:rsidR="00BE2889" w:rsidRPr="00D37378">
              <w:rPr>
                <w:rStyle w:val="ad"/>
                <w:rFonts w:cs="宋体" w:hint="eastAsia"/>
                <w:noProof/>
                <w:kern w:val="0"/>
              </w:rPr>
              <w:t>差压计</w:t>
            </w:r>
            <w:r w:rsidR="00BE2889">
              <w:rPr>
                <w:noProof/>
                <w:webHidden/>
              </w:rPr>
              <w:tab/>
            </w:r>
            <w:r w:rsidR="00E62B0E">
              <w:rPr>
                <w:noProof/>
                <w:webHidden/>
              </w:rPr>
              <w:fldChar w:fldCharType="begin"/>
            </w:r>
            <w:r w:rsidR="00BE2889">
              <w:rPr>
                <w:noProof/>
                <w:webHidden/>
              </w:rPr>
              <w:instrText xml:space="preserve"> PAGEREF _Toc500421150 \h </w:instrText>
            </w:r>
            <w:r w:rsidR="00E62B0E">
              <w:rPr>
                <w:noProof/>
                <w:webHidden/>
              </w:rPr>
            </w:r>
            <w:r w:rsidR="00E62B0E">
              <w:rPr>
                <w:noProof/>
                <w:webHidden/>
              </w:rPr>
              <w:fldChar w:fldCharType="separate"/>
            </w:r>
            <w:r w:rsidR="00BE2889">
              <w:rPr>
                <w:noProof/>
                <w:webHidden/>
              </w:rPr>
              <w:t>4</w:t>
            </w:r>
            <w:r w:rsidR="00E62B0E">
              <w:rPr>
                <w:noProof/>
                <w:webHidden/>
              </w:rPr>
              <w:fldChar w:fldCharType="end"/>
            </w:r>
          </w:hyperlink>
        </w:p>
        <w:p w:rsidR="00BE2889" w:rsidRDefault="009F7534" w:rsidP="0032663D">
          <w:pPr>
            <w:pStyle w:val="21"/>
            <w:ind w:leftChars="0" w:left="0" w:firstLineChars="0" w:firstLine="0"/>
            <w:rPr>
              <w:rFonts w:asciiTheme="minorHAnsi" w:eastAsiaTheme="minorEastAsia" w:hAnsiTheme="minorHAnsi"/>
              <w:noProof/>
              <w:color w:val="auto"/>
              <w:sz w:val="21"/>
              <w:szCs w:val="22"/>
            </w:rPr>
          </w:pPr>
          <w:hyperlink w:anchor="_Toc500421151" w:history="1">
            <w:r w:rsidR="00BE2889" w:rsidRPr="00D37378">
              <w:rPr>
                <w:rStyle w:val="ad"/>
                <w:rFonts w:cs="宋体"/>
                <w:noProof/>
                <w:kern w:val="0"/>
              </w:rPr>
              <w:t>4.3</w:t>
            </w:r>
            <w:r w:rsidR="00BE2889" w:rsidRPr="00D37378">
              <w:rPr>
                <w:rStyle w:val="ad"/>
                <w:rFonts w:cs="宋体" w:hint="eastAsia"/>
                <w:noProof/>
                <w:kern w:val="0"/>
              </w:rPr>
              <w:t xml:space="preserve"> </w:t>
            </w:r>
            <w:r w:rsidR="00BE2889" w:rsidRPr="00D37378">
              <w:rPr>
                <w:rStyle w:val="ad"/>
                <w:rFonts w:cs="宋体" w:hint="eastAsia"/>
                <w:noProof/>
                <w:kern w:val="0"/>
              </w:rPr>
              <w:t>温度计</w:t>
            </w:r>
            <w:r w:rsidR="00BE2889">
              <w:rPr>
                <w:noProof/>
                <w:webHidden/>
              </w:rPr>
              <w:tab/>
            </w:r>
            <w:r w:rsidR="00E62B0E">
              <w:rPr>
                <w:noProof/>
                <w:webHidden/>
              </w:rPr>
              <w:fldChar w:fldCharType="begin"/>
            </w:r>
            <w:r w:rsidR="00BE2889">
              <w:rPr>
                <w:noProof/>
                <w:webHidden/>
              </w:rPr>
              <w:instrText xml:space="preserve"> PAGEREF _Toc500421151 \h </w:instrText>
            </w:r>
            <w:r w:rsidR="00E62B0E">
              <w:rPr>
                <w:noProof/>
                <w:webHidden/>
              </w:rPr>
            </w:r>
            <w:r w:rsidR="00E62B0E">
              <w:rPr>
                <w:noProof/>
                <w:webHidden/>
              </w:rPr>
              <w:fldChar w:fldCharType="separate"/>
            </w:r>
            <w:r w:rsidR="00BE2889">
              <w:rPr>
                <w:noProof/>
                <w:webHidden/>
              </w:rPr>
              <w:t>4</w:t>
            </w:r>
            <w:r w:rsidR="00E62B0E">
              <w:rPr>
                <w:noProof/>
                <w:webHidden/>
              </w:rPr>
              <w:fldChar w:fldCharType="end"/>
            </w:r>
          </w:hyperlink>
        </w:p>
        <w:p w:rsidR="00BE2889" w:rsidRDefault="009F7534" w:rsidP="0032663D">
          <w:pPr>
            <w:pStyle w:val="21"/>
            <w:ind w:leftChars="0" w:left="0" w:firstLineChars="0" w:firstLine="0"/>
            <w:rPr>
              <w:rFonts w:asciiTheme="minorHAnsi" w:eastAsiaTheme="minorEastAsia" w:hAnsiTheme="minorHAnsi"/>
              <w:noProof/>
              <w:color w:val="auto"/>
              <w:sz w:val="21"/>
              <w:szCs w:val="22"/>
            </w:rPr>
          </w:pPr>
          <w:hyperlink w:anchor="_Toc500421152" w:history="1">
            <w:r w:rsidR="00BE2889" w:rsidRPr="00D37378">
              <w:rPr>
                <w:rStyle w:val="ad"/>
                <w:rFonts w:cs="宋体"/>
                <w:noProof/>
                <w:kern w:val="0"/>
              </w:rPr>
              <w:t>4.4</w:t>
            </w:r>
            <w:r w:rsidR="00BE2889" w:rsidRPr="00D37378">
              <w:rPr>
                <w:rStyle w:val="ad"/>
                <w:rFonts w:cs="宋体" w:hint="eastAsia"/>
                <w:noProof/>
                <w:kern w:val="0"/>
              </w:rPr>
              <w:t xml:space="preserve"> </w:t>
            </w:r>
            <w:r w:rsidR="00BE2889" w:rsidRPr="00D37378">
              <w:rPr>
                <w:rStyle w:val="ad"/>
                <w:rFonts w:cs="宋体" w:hint="eastAsia"/>
                <w:noProof/>
                <w:kern w:val="0"/>
              </w:rPr>
              <w:t>电流</w:t>
            </w:r>
            <w:r w:rsidR="00BE2889">
              <w:rPr>
                <w:noProof/>
                <w:webHidden/>
              </w:rPr>
              <w:tab/>
            </w:r>
            <w:r w:rsidR="00E62B0E">
              <w:rPr>
                <w:noProof/>
                <w:webHidden/>
              </w:rPr>
              <w:fldChar w:fldCharType="begin"/>
            </w:r>
            <w:r w:rsidR="00BE2889">
              <w:rPr>
                <w:noProof/>
                <w:webHidden/>
              </w:rPr>
              <w:instrText xml:space="preserve"> PAGEREF _Toc500421152 \h </w:instrText>
            </w:r>
            <w:r w:rsidR="00E62B0E">
              <w:rPr>
                <w:noProof/>
                <w:webHidden/>
              </w:rPr>
            </w:r>
            <w:r w:rsidR="00E62B0E">
              <w:rPr>
                <w:noProof/>
                <w:webHidden/>
              </w:rPr>
              <w:fldChar w:fldCharType="separate"/>
            </w:r>
            <w:r w:rsidR="00BE2889">
              <w:rPr>
                <w:noProof/>
                <w:webHidden/>
              </w:rPr>
              <w:t>4</w:t>
            </w:r>
            <w:r w:rsidR="00E62B0E">
              <w:rPr>
                <w:noProof/>
                <w:webHidden/>
              </w:rPr>
              <w:fldChar w:fldCharType="end"/>
            </w:r>
          </w:hyperlink>
        </w:p>
        <w:p w:rsidR="00BE2889" w:rsidRDefault="009F7534" w:rsidP="0032663D">
          <w:pPr>
            <w:pStyle w:val="21"/>
            <w:ind w:leftChars="0" w:left="0" w:firstLineChars="0" w:firstLine="0"/>
            <w:rPr>
              <w:rFonts w:asciiTheme="minorHAnsi" w:eastAsiaTheme="minorEastAsia" w:hAnsiTheme="minorHAnsi"/>
              <w:noProof/>
              <w:color w:val="auto"/>
              <w:sz w:val="21"/>
              <w:szCs w:val="22"/>
            </w:rPr>
          </w:pPr>
          <w:hyperlink w:anchor="_Toc500421153" w:history="1">
            <w:r w:rsidR="00BE2889" w:rsidRPr="00D37378">
              <w:rPr>
                <w:rStyle w:val="ad"/>
                <w:rFonts w:cs="宋体"/>
                <w:noProof/>
                <w:kern w:val="0"/>
              </w:rPr>
              <w:t>4.5</w:t>
            </w:r>
            <w:r w:rsidR="00BE2889" w:rsidRPr="00D37378">
              <w:rPr>
                <w:rStyle w:val="ad"/>
                <w:rFonts w:cs="宋体" w:hint="eastAsia"/>
                <w:noProof/>
                <w:kern w:val="0"/>
              </w:rPr>
              <w:t xml:space="preserve"> </w:t>
            </w:r>
            <w:r w:rsidR="00BE2889" w:rsidRPr="00D37378">
              <w:rPr>
                <w:rStyle w:val="ad"/>
                <w:rFonts w:cs="宋体" w:hint="eastAsia"/>
                <w:noProof/>
                <w:kern w:val="0"/>
              </w:rPr>
              <w:t>电压</w:t>
            </w:r>
            <w:r w:rsidR="00BE2889">
              <w:rPr>
                <w:noProof/>
                <w:webHidden/>
              </w:rPr>
              <w:tab/>
            </w:r>
            <w:r w:rsidR="00E62B0E">
              <w:rPr>
                <w:noProof/>
                <w:webHidden/>
              </w:rPr>
              <w:fldChar w:fldCharType="begin"/>
            </w:r>
            <w:r w:rsidR="00BE2889">
              <w:rPr>
                <w:noProof/>
                <w:webHidden/>
              </w:rPr>
              <w:instrText xml:space="preserve"> PAGEREF _Toc500421153 \h </w:instrText>
            </w:r>
            <w:r w:rsidR="00E62B0E">
              <w:rPr>
                <w:noProof/>
                <w:webHidden/>
              </w:rPr>
            </w:r>
            <w:r w:rsidR="00E62B0E">
              <w:rPr>
                <w:noProof/>
                <w:webHidden/>
              </w:rPr>
              <w:fldChar w:fldCharType="separate"/>
            </w:r>
            <w:r w:rsidR="00BE2889">
              <w:rPr>
                <w:noProof/>
                <w:webHidden/>
              </w:rPr>
              <w:t>4</w:t>
            </w:r>
            <w:r w:rsidR="00E62B0E">
              <w:rPr>
                <w:noProof/>
                <w:webHidden/>
              </w:rPr>
              <w:fldChar w:fldCharType="end"/>
            </w:r>
          </w:hyperlink>
        </w:p>
        <w:p w:rsidR="00BE2889" w:rsidRDefault="009F7534" w:rsidP="0032663D">
          <w:pPr>
            <w:pStyle w:val="21"/>
            <w:ind w:leftChars="0" w:left="0" w:firstLineChars="0" w:firstLine="0"/>
            <w:rPr>
              <w:rFonts w:asciiTheme="minorHAnsi" w:eastAsiaTheme="minorEastAsia" w:hAnsiTheme="minorHAnsi"/>
              <w:noProof/>
              <w:color w:val="auto"/>
              <w:sz w:val="21"/>
              <w:szCs w:val="22"/>
            </w:rPr>
          </w:pPr>
          <w:hyperlink w:anchor="_Toc500421154" w:history="1">
            <w:r w:rsidR="00BE2889" w:rsidRPr="00D37378">
              <w:rPr>
                <w:rStyle w:val="ad"/>
                <w:rFonts w:cs="宋体"/>
                <w:noProof/>
                <w:kern w:val="0"/>
              </w:rPr>
              <w:t>4.6</w:t>
            </w:r>
            <w:r w:rsidR="00BE2889" w:rsidRPr="00D37378">
              <w:rPr>
                <w:rStyle w:val="ad"/>
                <w:rFonts w:cs="宋体" w:hint="eastAsia"/>
                <w:noProof/>
                <w:kern w:val="0"/>
              </w:rPr>
              <w:t xml:space="preserve"> </w:t>
            </w:r>
            <w:r w:rsidR="00BE2889" w:rsidRPr="00D37378">
              <w:rPr>
                <w:rStyle w:val="ad"/>
                <w:rFonts w:cs="宋体" w:hint="eastAsia"/>
                <w:noProof/>
                <w:kern w:val="0"/>
              </w:rPr>
              <w:t>功率</w:t>
            </w:r>
            <w:r w:rsidR="00BE2889">
              <w:rPr>
                <w:noProof/>
                <w:webHidden/>
              </w:rPr>
              <w:tab/>
            </w:r>
            <w:r w:rsidR="00E62B0E">
              <w:rPr>
                <w:noProof/>
                <w:webHidden/>
              </w:rPr>
              <w:fldChar w:fldCharType="begin"/>
            </w:r>
            <w:r w:rsidR="00BE2889">
              <w:rPr>
                <w:noProof/>
                <w:webHidden/>
              </w:rPr>
              <w:instrText xml:space="preserve"> PAGEREF _Toc500421154 \h </w:instrText>
            </w:r>
            <w:r w:rsidR="00E62B0E">
              <w:rPr>
                <w:noProof/>
                <w:webHidden/>
              </w:rPr>
            </w:r>
            <w:r w:rsidR="00E62B0E">
              <w:rPr>
                <w:noProof/>
                <w:webHidden/>
              </w:rPr>
              <w:fldChar w:fldCharType="separate"/>
            </w:r>
            <w:r w:rsidR="00BE2889">
              <w:rPr>
                <w:noProof/>
                <w:webHidden/>
              </w:rPr>
              <w:t>4</w:t>
            </w:r>
            <w:r w:rsidR="00E62B0E">
              <w:rPr>
                <w:noProof/>
                <w:webHidden/>
              </w:rPr>
              <w:fldChar w:fldCharType="end"/>
            </w:r>
          </w:hyperlink>
        </w:p>
        <w:p w:rsidR="00BE2889" w:rsidRDefault="009F7534" w:rsidP="0032663D">
          <w:pPr>
            <w:pStyle w:val="21"/>
            <w:ind w:leftChars="0" w:left="0" w:firstLineChars="0" w:firstLine="0"/>
            <w:rPr>
              <w:rFonts w:asciiTheme="minorHAnsi" w:eastAsiaTheme="minorEastAsia" w:hAnsiTheme="minorHAnsi"/>
              <w:noProof/>
              <w:color w:val="auto"/>
              <w:sz w:val="21"/>
              <w:szCs w:val="22"/>
            </w:rPr>
          </w:pPr>
          <w:hyperlink w:anchor="_Toc500421155" w:history="1">
            <w:r w:rsidR="00BE2889" w:rsidRPr="00D37378">
              <w:rPr>
                <w:rStyle w:val="ad"/>
                <w:rFonts w:cs="宋体"/>
                <w:noProof/>
                <w:kern w:val="0"/>
              </w:rPr>
              <w:t>4.7</w:t>
            </w:r>
            <w:r w:rsidR="00BE2889" w:rsidRPr="00D37378">
              <w:rPr>
                <w:rStyle w:val="ad"/>
                <w:rFonts w:cs="宋体" w:hint="eastAsia"/>
                <w:noProof/>
                <w:kern w:val="0"/>
              </w:rPr>
              <w:t xml:space="preserve"> </w:t>
            </w:r>
            <w:r w:rsidR="00BE2889" w:rsidRPr="00D37378">
              <w:rPr>
                <w:rStyle w:val="ad"/>
                <w:rFonts w:cs="宋体" w:hint="eastAsia"/>
                <w:noProof/>
                <w:kern w:val="0"/>
              </w:rPr>
              <w:t>功率计频率</w:t>
            </w:r>
            <w:r w:rsidR="00BE2889">
              <w:rPr>
                <w:noProof/>
                <w:webHidden/>
              </w:rPr>
              <w:tab/>
            </w:r>
            <w:r w:rsidR="00E62B0E">
              <w:rPr>
                <w:noProof/>
                <w:webHidden/>
              </w:rPr>
              <w:fldChar w:fldCharType="begin"/>
            </w:r>
            <w:r w:rsidR="00BE2889">
              <w:rPr>
                <w:noProof/>
                <w:webHidden/>
              </w:rPr>
              <w:instrText xml:space="preserve"> PAGEREF _Toc500421155 \h </w:instrText>
            </w:r>
            <w:r w:rsidR="00E62B0E">
              <w:rPr>
                <w:noProof/>
                <w:webHidden/>
              </w:rPr>
            </w:r>
            <w:r w:rsidR="00E62B0E">
              <w:rPr>
                <w:noProof/>
                <w:webHidden/>
              </w:rPr>
              <w:fldChar w:fldCharType="separate"/>
            </w:r>
            <w:r w:rsidR="00BE2889">
              <w:rPr>
                <w:noProof/>
                <w:webHidden/>
              </w:rPr>
              <w:t>4</w:t>
            </w:r>
            <w:r w:rsidR="00E62B0E">
              <w:rPr>
                <w:noProof/>
                <w:webHidden/>
              </w:rPr>
              <w:fldChar w:fldCharType="end"/>
            </w:r>
          </w:hyperlink>
        </w:p>
        <w:p w:rsidR="00BE2889" w:rsidRDefault="009F7534" w:rsidP="0032663D">
          <w:pPr>
            <w:pStyle w:val="21"/>
            <w:ind w:leftChars="0" w:left="0" w:firstLineChars="0" w:firstLine="0"/>
            <w:rPr>
              <w:rFonts w:asciiTheme="minorHAnsi" w:eastAsiaTheme="minorEastAsia" w:hAnsiTheme="minorHAnsi"/>
              <w:noProof/>
              <w:color w:val="auto"/>
              <w:sz w:val="21"/>
              <w:szCs w:val="22"/>
            </w:rPr>
          </w:pPr>
          <w:hyperlink w:anchor="_Toc500421156" w:history="1">
            <w:r w:rsidR="00BE2889" w:rsidRPr="00D37378">
              <w:rPr>
                <w:rStyle w:val="ad"/>
                <w:noProof/>
                <w:lang w:val="zh-TW" w:eastAsia="zh-TW"/>
              </w:rPr>
              <w:t>4.8</w:t>
            </w:r>
            <w:r w:rsidR="00BE2889" w:rsidRPr="00D37378">
              <w:rPr>
                <w:rStyle w:val="ad"/>
                <w:rFonts w:hint="eastAsia"/>
                <w:noProof/>
                <w:lang w:val="zh-TW"/>
              </w:rPr>
              <w:t xml:space="preserve"> </w:t>
            </w:r>
            <w:r w:rsidR="00BE2889" w:rsidRPr="00D37378">
              <w:rPr>
                <w:rStyle w:val="ad"/>
                <w:rFonts w:hint="eastAsia"/>
                <w:noProof/>
                <w:lang w:val="zh-TW"/>
              </w:rPr>
              <w:t>功率因数</w:t>
            </w:r>
            <w:r w:rsidR="00BE2889">
              <w:rPr>
                <w:noProof/>
                <w:webHidden/>
              </w:rPr>
              <w:tab/>
            </w:r>
            <w:r w:rsidR="00E62B0E">
              <w:rPr>
                <w:noProof/>
                <w:webHidden/>
              </w:rPr>
              <w:fldChar w:fldCharType="begin"/>
            </w:r>
            <w:r w:rsidR="00BE2889">
              <w:rPr>
                <w:noProof/>
                <w:webHidden/>
              </w:rPr>
              <w:instrText xml:space="preserve"> PAGEREF _Toc500421156 \h </w:instrText>
            </w:r>
            <w:r w:rsidR="00E62B0E">
              <w:rPr>
                <w:noProof/>
                <w:webHidden/>
              </w:rPr>
            </w:r>
            <w:r w:rsidR="00E62B0E">
              <w:rPr>
                <w:noProof/>
                <w:webHidden/>
              </w:rPr>
              <w:fldChar w:fldCharType="separate"/>
            </w:r>
            <w:r w:rsidR="00BE2889">
              <w:rPr>
                <w:noProof/>
                <w:webHidden/>
              </w:rPr>
              <w:t>4</w:t>
            </w:r>
            <w:r w:rsidR="00E62B0E">
              <w:rPr>
                <w:noProof/>
                <w:webHidden/>
              </w:rPr>
              <w:fldChar w:fldCharType="end"/>
            </w:r>
          </w:hyperlink>
        </w:p>
        <w:p w:rsidR="00BE2889" w:rsidRDefault="009F7534" w:rsidP="0032663D">
          <w:pPr>
            <w:pStyle w:val="21"/>
            <w:ind w:leftChars="0" w:left="0" w:firstLineChars="0" w:firstLine="0"/>
            <w:rPr>
              <w:rFonts w:asciiTheme="minorHAnsi" w:eastAsiaTheme="minorEastAsia" w:hAnsiTheme="minorHAnsi"/>
              <w:noProof/>
              <w:color w:val="auto"/>
              <w:sz w:val="21"/>
              <w:szCs w:val="22"/>
            </w:rPr>
          </w:pPr>
          <w:hyperlink w:anchor="_Toc500421157" w:history="1">
            <w:r w:rsidR="00BE2889" w:rsidRPr="00D37378">
              <w:rPr>
                <w:rStyle w:val="ad"/>
                <w:rFonts w:cs="Times New Roman"/>
                <w:noProof/>
              </w:rPr>
              <w:t>4.9</w:t>
            </w:r>
            <w:r w:rsidR="00BE2889" w:rsidRPr="00D37378">
              <w:rPr>
                <w:rStyle w:val="ad"/>
                <w:rFonts w:cs="Times New Roman" w:hint="eastAsia"/>
                <w:noProof/>
              </w:rPr>
              <w:t xml:space="preserve"> </w:t>
            </w:r>
            <w:r w:rsidR="00BE2889" w:rsidRPr="00D37378">
              <w:rPr>
                <w:rStyle w:val="ad"/>
                <w:rFonts w:cs="Times New Roman" w:hint="eastAsia"/>
                <w:noProof/>
              </w:rPr>
              <w:t>扭矩传感器</w:t>
            </w:r>
            <w:r w:rsidR="00BE2889">
              <w:rPr>
                <w:noProof/>
                <w:webHidden/>
              </w:rPr>
              <w:tab/>
            </w:r>
            <w:r w:rsidR="00E62B0E">
              <w:rPr>
                <w:noProof/>
                <w:webHidden/>
              </w:rPr>
              <w:fldChar w:fldCharType="begin"/>
            </w:r>
            <w:r w:rsidR="00BE2889">
              <w:rPr>
                <w:noProof/>
                <w:webHidden/>
              </w:rPr>
              <w:instrText xml:space="preserve"> PAGEREF _Toc500421157 \h </w:instrText>
            </w:r>
            <w:r w:rsidR="00E62B0E">
              <w:rPr>
                <w:noProof/>
                <w:webHidden/>
              </w:rPr>
            </w:r>
            <w:r w:rsidR="00E62B0E">
              <w:rPr>
                <w:noProof/>
                <w:webHidden/>
              </w:rPr>
              <w:fldChar w:fldCharType="separate"/>
            </w:r>
            <w:r w:rsidR="00BE2889">
              <w:rPr>
                <w:noProof/>
                <w:webHidden/>
              </w:rPr>
              <w:t>4</w:t>
            </w:r>
            <w:r w:rsidR="00E62B0E">
              <w:rPr>
                <w:noProof/>
                <w:webHidden/>
              </w:rPr>
              <w:fldChar w:fldCharType="end"/>
            </w:r>
          </w:hyperlink>
        </w:p>
        <w:p w:rsidR="00BE2889" w:rsidRDefault="009F7534" w:rsidP="0032663D">
          <w:pPr>
            <w:pStyle w:val="21"/>
            <w:ind w:leftChars="0" w:left="0" w:firstLineChars="0" w:firstLine="0"/>
            <w:rPr>
              <w:rFonts w:asciiTheme="minorHAnsi" w:eastAsiaTheme="minorEastAsia" w:hAnsiTheme="minorHAnsi"/>
              <w:noProof/>
              <w:color w:val="auto"/>
              <w:sz w:val="21"/>
              <w:szCs w:val="22"/>
            </w:rPr>
          </w:pPr>
          <w:hyperlink w:anchor="_Toc500421158" w:history="1">
            <w:r w:rsidR="00BE2889" w:rsidRPr="00D37378">
              <w:rPr>
                <w:rStyle w:val="ad"/>
                <w:rFonts w:cs="宋体"/>
                <w:noProof/>
                <w:kern w:val="0"/>
              </w:rPr>
              <w:t>4.10</w:t>
            </w:r>
            <w:r w:rsidR="00BE2889" w:rsidRPr="00D37378">
              <w:rPr>
                <w:rStyle w:val="ad"/>
                <w:rFonts w:cs="宋体" w:hint="eastAsia"/>
                <w:noProof/>
                <w:kern w:val="0"/>
              </w:rPr>
              <w:t xml:space="preserve"> </w:t>
            </w:r>
            <w:r w:rsidR="00BE2889" w:rsidRPr="00D37378">
              <w:rPr>
                <w:rStyle w:val="ad"/>
                <w:rFonts w:cs="宋体" w:hint="eastAsia"/>
                <w:noProof/>
                <w:kern w:val="0"/>
              </w:rPr>
              <w:t>转速</w:t>
            </w:r>
            <w:r w:rsidR="00BE2889">
              <w:rPr>
                <w:noProof/>
                <w:webHidden/>
              </w:rPr>
              <w:tab/>
            </w:r>
            <w:r w:rsidR="00E62B0E">
              <w:rPr>
                <w:noProof/>
                <w:webHidden/>
              </w:rPr>
              <w:fldChar w:fldCharType="begin"/>
            </w:r>
            <w:r w:rsidR="00BE2889">
              <w:rPr>
                <w:noProof/>
                <w:webHidden/>
              </w:rPr>
              <w:instrText xml:space="preserve"> PAGEREF _Toc500421158 \h </w:instrText>
            </w:r>
            <w:r w:rsidR="00E62B0E">
              <w:rPr>
                <w:noProof/>
                <w:webHidden/>
              </w:rPr>
            </w:r>
            <w:r w:rsidR="00E62B0E">
              <w:rPr>
                <w:noProof/>
                <w:webHidden/>
              </w:rPr>
              <w:fldChar w:fldCharType="separate"/>
            </w:r>
            <w:r w:rsidR="00BE2889">
              <w:rPr>
                <w:noProof/>
                <w:webHidden/>
              </w:rPr>
              <w:t>4</w:t>
            </w:r>
            <w:r w:rsidR="00E62B0E">
              <w:rPr>
                <w:noProof/>
                <w:webHidden/>
              </w:rPr>
              <w:fldChar w:fldCharType="end"/>
            </w:r>
          </w:hyperlink>
        </w:p>
        <w:p w:rsidR="00BE2889" w:rsidRDefault="009F7534" w:rsidP="0032663D">
          <w:pPr>
            <w:pStyle w:val="21"/>
            <w:ind w:leftChars="0" w:left="0" w:firstLineChars="0" w:firstLine="0"/>
            <w:rPr>
              <w:rFonts w:asciiTheme="minorHAnsi" w:eastAsiaTheme="minorEastAsia" w:hAnsiTheme="minorHAnsi"/>
              <w:noProof/>
              <w:color w:val="auto"/>
              <w:sz w:val="21"/>
              <w:szCs w:val="22"/>
            </w:rPr>
          </w:pPr>
          <w:hyperlink w:anchor="_Toc500421159" w:history="1">
            <w:r w:rsidR="00BE2889" w:rsidRPr="00D37378">
              <w:rPr>
                <w:rStyle w:val="ad"/>
                <w:rFonts w:cs="宋体"/>
                <w:noProof/>
                <w:kern w:val="0"/>
              </w:rPr>
              <w:t>4.11</w:t>
            </w:r>
            <w:r w:rsidR="00BE2889" w:rsidRPr="00D37378">
              <w:rPr>
                <w:rStyle w:val="ad"/>
                <w:rFonts w:cs="宋体" w:hint="eastAsia"/>
                <w:noProof/>
                <w:kern w:val="0"/>
              </w:rPr>
              <w:t xml:space="preserve"> </w:t>
            </w:r>
            <w:r w:rsidR="00BE2889" w:rsidRPr="00D37378">
              <w:rPr>
                <w:rStyle w:val="ad"/>
                <w:rFonts w:cs="宋体" w:hint="eastAsia"/>
                <w:noProof/>
                <w:kern w:val="0"/>
              </w:rPr>
              <w:t>湿度</w:t>
            </w:r>
            <w:r w:rsidR="00BE2889">
              <w:rPr>
                <w:noProof/>
                <w:webHidden/>
              </w:rPr>
              <w:tab/>
            </w:r>
            <w:r w:rsidR="00E62B0E">
              <w:rPr>
                <w:noProof/>
                <w:webHidden/>
              </w:rPr>
              <w:fldChar w:fldCharType="begin"/>
            </w:r>
            <w:r w:rsidR="00BE2889">
              <w:rPr>
                <w:noProof/>
                <w:webHidden/>
              </w:rPr>
              <w:instrText xml:space="preserve"> PAGEREF _Toc500421159 \h </w:instrText>
            </w:r>
            <w:r w:rsidR="00E62B0E">
              <w:rPr>
                <w:noProof/>
                <w:webHidden/>
              </w:rPr>
            </w:r>
            <w:r w:rsidR="00E62B0E">
              <w:rPr>
                <w:noProof/>
                <w:webHidden/>
              </w:rPr>
              <w:fldChar w:fldCharType="separate"/>
            </w:r>
            <w:r w:rsidR="00BE2889">
              <w:rPr>
                <w:noProof/>
                <w:webHidden/>
              </w:rPr>
              <w:t>4</w:t>
            </w:r>
            <w:r w:rsidR="00E62B0E">
              <w:rPr>
                <w:noProof/>
                <w:webHidden/>
              </w:rPr>
              <w:fldChar w:fldCharType="end"/>
            </w:r>
          </w:hyperlink>
        </w:p>
        <w:p w:rsidR="00BE2889" w:rsidRDefault="009F7534" w:rsidP="0032663D">
          <w:pPr>
            <w:pStyle w:val="21"/>
            <w:ind w:leftChars="0" w:left="0" w:firstLineChars="0" w:firstLine="0"/>
            <w:rPr>
              <w:rFonts w:asciiTheme="minorHAnsi" w:eastAsiaTheme="minorEastAsia" w:hAnsiTheme="minorHAnsi"/>
              <w:noProof/>
              <w:color w:val="auto"/>
              <w:sz w:val="21"/>
              <w:szCs w:val="22"/>
            </w:rPr>
          </w:pPr>
          <w:hyperlink w:anchor="_Toc500421160" w:history="1">
            <w:r w:rsidR="00BE2889" w:rsidRPr="00D37378">
              <w:rPr>
                <w:rStyle w:val="ad"/>
                <w:rFonts w:cs="Times New Roman"/>
                <w:noProof/>
              </w:rPr>
              <w:t>4.12</w:t>
            </w:r>
            <w:r w:rsidR="00BE2889" w:rsidRPr="00D37378">
              <w:rPr>
                <w:rStyle w:val="ad"/>
                <w:rFonts w:cs="Times New Roman" w:hint="eastAsia"/>
                <w:noProof/>
              </w:rPr>
              <w:t xml:space="preserve"> </w:t>
            </w:r>
            <w:r w:rsidR="00BE2889" w:rsidRPr="00D37378">
              <w:rPr>
                <w:rStyle w:val="ad"/>
                <w:rFonts w:cs="Times New Roman" w:hint="eastAsia"/>
                <w:noProof/>
              </w:rPr>
              <w:t>电流互感器</w:t>
            </w:r>
            <w:r w:rsidR="00BE2889">
              <w:rPr>
                <w:noProof/>
                <w:webHidden/>
              </w:rPr>
              <w:tab/>
            </w:r>
            <w:r w:rsidR="00E62B0E">
              <w:rPr>
                <w:noProof/>
                <w:webHidden/>
              </w:rPr>
              <w:fldChar w:fldCharType="begin"/>
            </w:r>
            <w:r w:rsidR="00BE2889">
              <w:rPr>
                <w:noProof/>
                <w:webHidden/>
              </w:rPr>
              <w:instrText xml:space="preserve"> PAGEREF _Toc500421160 \h </w:instrText>
            </w:r>
            <w:r w:rsidR="00E62B0E">
              <w:rPr>
                <w:noProof/>
                <w:webHidden/>
              </w:rPr>
            </w:r>
            <w:r w:rsidR="00E62B0E">
              <w:rPr>
                <w:noProof/>
                <w:webHidden/>
              </w:rPr>
              <w:fldChar w:fldCharType="separate"/>
            </w:r>
            <w:r w:rsidR="00BE2889">
              <w:rPr>
                <w:noProof/>
                <w:webHidden/>
              </w:rPr>
              <w:t>5</w:t>
            </w:r>
            <w:r w:rsidR="00E62B0E">
              <w:rPr>
                <w:noProof/>
                <w:webHidden/>
              </w:rPr>
              <w:fldChar w:fldCharType="end"/>
            </w:r>
          </w:hyperlink>
        </w:p>
        <w:p w:rsidR="00BE2889" w:rsidRDefault="009F7534">
          <w:pPr>
            <w:pStyle w:val="11"/>
            <w:rPr>
              <w:rFonts w:asciiTheme="minorHAnsi" w:eastAsiaTheme="minorEastAsia" w:hAnsiTheme="minorHAnsi"/>
              <w:noProof/>
              <w:color w:val="auto"/>
              <w:sz w:val="21"/>
              <w:szCs w:val="22"/>
            </w:rPr>
          </w:pPr>
          <w:hyperlink w:anchor="_Toc500421161" w:history="1">
            <w:r w:rsidR="00BE2889" w:rsidRPr="00D37378">
              <w:rPr>
                <w:rStyle w:val="ad"/>
                <w:noProof/>
              </w:rPr>
              <w:t>5</w:t>
            </w:r>
            <w:r w:rsidR="00BE2889" w:rsidRPr="00D37378">
              <w:rPr>
                <w:rStyle w:val="ad"/>
                <w:rFonts w:hint="eastAsia"/>
                <w:noProof/>
              </w:rPr>
              <w:t xml:space="preserve"> </w:t>
            </w:r>
            <w:r w:rsidR="00BE2889" w:rsidRPr="00D37378">
              <w:rPr>
                <w:rStyle w:val="ad"/>
                <w:rFonts w:hint="eastAsia"/>
                <w:noProof/>
              </w:rPr>
              <w:t>校准条件</w:t>
            </w:r>
            <w:r w:rsidR="00BE2889">
              <w:rPr>
                <w:noProof/>
                <w:webHidden/>
              </w:rPr>
              <w:tab/>
            </w:r>
            <w:r w:rsidR="00E62B0E">
              <w:rPr>
                <w:noProof/>
                <w:webHidden/>
              </w:rPr>
              <w:fldChar w:fldCharType="begin"/>
            </w:r>
            <w:r w:rsidR="00BE2889">
              <w:rPr>
                <w:noProof/>
                <w:webHidden/>
              </w:rPr>
              <w:instrText xml:space="preserve"> PAGEREF _Toc500421161 \h </w:instrText>
            </w:r>
            <w:r w:rsidR="00E62B0E">
              <w:rPr>
                <w:noProof/>
                <w:webHidden/>
              </w:rPr>
            </w:r>
            <w:r w:rsidR="00E62B0E">
              <w:rPr>
                <w:noProof/>
                <w:webHidden/>
              </w:rPr>
              <w:fldChar w:fldCharType="separate"/>
            </w:r>
            <w:r w:rsidR="00BE2889">
              <w:rPr>
                <w:noProof/>
                <w:webHidden/>
              </w:rPr>
              <w:t>5</w:t>
            </w:r>
            <w:r w:rsidR="00E62B0E">
              <w:rPr>
                <w:noProof/>
                <w:webHidden/>
              </w:rPr>
              <w:fldChar w:fldCharType="end"/>
            </w:r>
          </w:hyperlink>
        </w:p>
        <w:p w:rsidR="00BE2889" w:rsidRDefault="009F7534" w:rsidP="0032663D">
          <w:pPr>
            <w:pStyle w:val="21"/>
            <w:ind w:leftChars="0" w:left="0" w:firstLineChars="0" w:firstLine="0"/>
            <w:rPr>
              <w:rFonts w:asciiTheme="minorHAnsi" w:eastAsiaTheme="minorEastAsia" w:hAnsiTheme="minorHAnsi"/>
              <w:noProof/>
              <w:color w:val="auto"/>
              <w:sz w:val="21"/>
              <w:szCs w:val="22"/>
            </w:rPr>
          </w:pPr>
          <w:hyperlink w:anchor="_Toc500421162" w:history="1">
            <w:r w:rsidR="00BE2889" w:rsidRPr="00D37378">
              <w:rPr>
                <w:rStyle w:val="ad"/>
                <w:noProof/>
              </w:rPr>
              <w:t>5.1</w:t>
            </w:r>
            <w:r w:rsidR="00BE2889" w:rsidRPr="00D37378">
              <w:rPr>
                <w:rStyle w:val="ad"/>
                <w:rFonts w:asciiTheme="minorEastAsia" w:hAnsiTheme="minorEastAsia" w:cs="黑体" w:hint="eastAsia"/>
                <w:noProof/>
              </w:rPr>
              <w:t xml:space="preserve"> </w:t>
            </w:r>
            <w:r w:rsidR="00BE2889" w:rsidRPr="00D37378">
              <w:rPr>
                <w:rStyle w:val="ad"/>
                <w:rFonts w:asciiTheme="minorEastAsia" w:hAnsiTheme="minorEastAsia" w:cs="黑体" w:hint="eastAsia"/>
                <w:noProof/>
              </w:rPr>
              <w:t>环境条件</w:t>
            </w:r>
            <w:r w:rsidR="00BE2889">
              <w:rPr>
                <w:noProof/>
                <w:webHidden/>
              </w:rPr>
              <w:tab/>
            </w:r>
            <w:r w:rsidR="00E62B0E">
              <w:rPr>
                <w:noProof/>
                <w:webHidden/>
              </w:rPr>
              <w:fldChar w:fldCharType="begin"/>
            </w:r>
            <w:r w:rsidR="00BE2889">
              <w:rPr>
                <w:noProof/>
                <w:webHidden/>
              </w:rPr>
              <w:instrText xml:space="preserve"> PAGEREF _Toc500421162 \h </w:instrText>
            </w:r>
            <w:r w:rsidR="00E62B0E">
              <w:rPr>
                <w:noProof/>
                <w:webHidden/>
              </w:rPr>
            </w:r>
            <w:r w:rsidR="00E62B0E">
              <w:rPr>
                <w:noProof/>
                <w:webHidden/>
              </w:rPr>
              <w:fldChar w:fldCharType="separate"/>
            </w:r>
            <w:r w:rsidR="00BE2889">
              <w:rPr>
                <w:noProof/>
                <w:webHidden/>
              </w:rPr>
              <w:t>5</w:t>
            </w:r>
            <w:r w:rsidR="00E62B0E">
              <w:rPr>
                <w:noProof/>
                <w:webHidden/>
              </w:rPr>
              <w:fldChar w:fldCharType="end"/>
            </w:r>
          </w:hyperlink>
        </w:p>
        <w:p w:rsidR="00BE2889" w:rsidRDefault="009F7534" w:rsidP="0032663D">
          <w:pPr>
            <w:pStyle w:val="21"/>
            <w:ind w:leftChars="0" w:left="0" w:firstLineChars="0" w:firstLine="0"/>
            <w:rPr>
              <w:rFonts w:asciiTheme="minorHAnsi" w:eastAsiaTheme="minorEastAsia" w:hAnsiTheme="minorHAnsi"/>
              <w:noProof/>
              <w:color w:val="auto"/>
              <w:sz w:val="21"/>
              <w:szCs w:val="22"/>
            </w:rPr>
          </w:pPr>
          <w:hyperlink w:anchor="_Toc500421163" w:history="1">
            <w:r w:rsidR="00BE2889" w:rsidRPr="00D37378">
              <w:rPr>
                <w:rStyle w:val="ad"/>
                <w:rFonts w:cs="宋体"/>
                <w:noProof/>
                <w:kern w:val="0"/>
              </w:rPr>
              <w:t>5.2</w:t>
            </w:r>
            <w:r w:rsidR="00BE2889" w:rsidRPr="00D37378">
              <w:rPr>
                <w:rStyle w:val="ad"/>
                <w:rFonts w:asciiTheme="minorEastAsia" w:hAnsiTheme="minorEastAsia" w:cs="宋体" w:hint="eastAsia"/>
                <w:noProof/>
                <w:kern w:val="0"/>
              </w:rPr>
              <w:t xml:space="preserve"> </w:t>
            </w:r>
            <w:r w:rsidR="00BE2889" w:rsidRPr="00D37378">
              <w:rPr>
                <w:rStyle w:val="ad"/>
                <w:rFonts w:asciiTheme="minorEastAsia" w:hAnsiTheme="minorEastAsia" w:cs="宋体" w:hint="eastAsia"/>
                <w:noProof/>
                <w:kern w:val="0"/>
              </w:rPr>
              <w:t>电源要求</w:t>
            </w:r>
            <w:r w:rsidR="00BE2889">
              <w:rPr>
                <w:noProof/>
                <w:webHidden/>
              </w:rPr>
              <w:tab/>
            </w:r>
            <w:r w:rsidR="00E62B0E">
              <w:rPr>
                <w:noProof/>
                <w:webHidden/>
              </w:rPr>
              <w:fldChar w:fldCharType="begin"/>
            </w:r>
            <w:r w:rsidR="00BE2889">
              <w:rPr>
                <w:noProof/>
                <w:webHidden/>
              </w:rPr>
              <w:instrText xml:space="preserve"> PAGEREF _Toc500421163 \h </w:instrText>
            </w:r>
            <w:r w:rsidR="00E62B0E">
              <w:rPr>
                <w:noProof/>
                <w:webHidden/>
              </w:rPr>
            </w:r>
            <w:r w:rsidR="00E62B0E">
              <w:rPr>
                <w:noProof/>
                <w:webHidden/>
              </w:rPr>
              <w:fldChar w:fldCharType="separate"/>
            </w:r>
            <w:r w:rsidR="00BE2889">
              <w:rPr>
                <w:noProof/>
                <w:webHidden/>
              </w:rPr>
              <w:t>5</w:t>
            </w:r>
            <w:r w:rsidR="00E62B0E">
              <w:rPr>
                <w:noProof/>
                <w:webHidden/>
              </w:rPr>
              <w:fldChar w:fldCharType="end"/>
            </w:r>
          </w:hyperlink>
        </w:p>
        <w:p w:rsidR="00BE2889" w:rsidRDefault="009F7534" w:rsidP="0032663D">
          <w:pPr>
            <w:pStyle w:val="21"/>
            <w:ind w:leftChars="0" w:left="0" w:firstLineChars="0" w:firstLine="0"/>
            <w:rPr>
              <w:rFonts w:asciiTheme="minorHAnsi" w:eastAsiaTheme="minorEastAsia" w:hAnsiTheme="minorHAnsi"/>
              <w:noProof/>
              <w:color w:val="auto"/>
              <w:sz w:val="21"/>
              <w:szCs w:val="22"/>
            </w:rPr>
          </w:pPr>
          <w:hyperlink w:anchor="_Toc500421164" w:history="1">
            <w:r w:rsidR="00BE2889" w:rsidRPr="00D37378">
              <w:rPr>
                <w:rStyle w:val="ad"/>
                <w:noProof/>
              </w:rPr>
              <w:t>5.3</w:t>
            </w:r>
            <w:r w:rsidR="00BE2889" w:rsidRPr="00D37378">
              <w:rPr>
                <w:rStyle w:val="ad"/>
                <w:rFonts w:hint="eastAsia"/>
                <w:noProof/>
              </w:rPr>
              <w:t xml:space="preserve"> </w:t>
            </w:r>
            <w:r w:rsidR="00BE2889" w:rsidRPr="00D37378">
              <w:rPr>
                <w:rStyle w:val="ad"/>
                <w:rFonts w:hint="eastAsia"/>
                <w:noProof/>
              </w:rPr>
              <w:t>标准器及配套设备</w:t>
            </w:r>
            <w:r w:rsidR="00BE2889">
              <w:rPr>
                <w:noProof/>
                <w:webHidden/>
              </w:rPr>
              <w:tab/>
            </w:r>
            <w:r w:rsidR="00E62B0E">
              <w:rPr>
                <w:noProof/>
                <w:webHidden/>
              </w:rPr>
              <w:fldChar w:fldCharType="begin"/>
            </w:r>
            <w:r w:rsidR="00BE2889">
              <w:rPr>
                <w:noProof/>
                <w:webHidden/>
              </w:rPr>
              <w:instrText xml:space="preserve"> PAGEREF _Toc500421164 \h </w:instrText>
            </w:r>
            <w:r w:rsidR="00E62B0E">
              <w:rPr>
                <w:noProof/>
                <w:webHidden/>
              </w:rPr>
            </w:r>
            <w:r w:rsidR="00E62B0E">
              <w:rPr>
                <w:noProof/>
                <w:webHidden/>
              </w:rPr>
              <w:fldChar w:fldCharType="separate"/>
            </w:r>
            <w:r w:rsidR="00BE2889">
              <w:rPr>
                <w:noProof/>
                <w:webHidden/>
              </w:rPr>
              <w:t>5</w:t>
            </w:r>
            <w:r w:rsidR="00E62B0E">
              <w:rPr>
                <w:noProof/>
                <w:webHidden/>
              </w:rPr>
              <w:fldChar w:fldCharType="end"/>
            </w:r>
          </w:hyperlink>
        </w:p>
        <w:p w:rsidR="00BE2889" w:rsidRDefault="009F7534">
          <w:pPr>
            <w:pStyle w:val="11"/>
            <w:rPr>
              <w:rFonts w:asciiTheme="minorHAnsi" w:eastAsiaTheme="minorEastAsia" w:hAnsiTheme="minorHAnsi"/>
              <w:noProof/>
              <w:color w:val="auto"/>
              <w:sz w:val="21"/>
              <w:szCs w:val="22"/>
            </w:rPr>
          </w:pPr>
          <w:hyperlink w:anchor="_Toc500421165" w:history="1">
            <w:r w:rsidR="00BE2889" w:rsidRPr="00D37378">
              <w:rPr>
                <w:rStyle w:val="ad"/>
                <w:noProof/>
              </w:rPr>
              <w:t>6</w:t>
            </w:r>
            <w:r w:rsidR="00BE2889" w:rsidRPr="00D37378">
              <w:rPr>
                <w:rStyle w:val="ad"/>
                <w:rFonts w:hint="eastAsia"/>
                <w:noProof/>
              </w:rPr>
              <w:t xml:space="preserve"> </w:t>
            </w:r>
            <w:r w:rsidR="00BE2889" w:rsidRPr="00D37378">
              <w:rPr>
                <w:rStyle w:val="ad"/>
                <w:rFonts w:hint="eastAsia"/>
                <w:noProof/>
              </w:rPr>
              <w:t>校准项目和校准方法</w:t>
            </w:r>
            <w:r w:rsidR="00BE2889">
              <w:rPr>
                <w:noProof/>
                <w:webHidden/>
              </w:rPr>
              <w:tab/>
            </w:r>
            <w:r w:rsidR="00E62B0E">
              <w:rPr>
                <w:noProof/>
                <w:webHidden/>
              </w:rPr>
              <w:fldChar w:fldCharType="begin"/>
            </w:r>
            <w:r w:rsidR="00BE2889">
              <w:rPr>
                <w:noProof/>
                <w:webHidden/>
              </w:rPr>
              <w:instrText xml:space="preserve"> PAGEREF _Toc500421165 \h </w:instrText>
            </w:r>
            <w:r w:rsidR="00E62B0E">
              <w:rPr>
                <w:noProof/>
                <w:webHidden/>
              </w:rPr>
            </w:r>
            <w:r w:rsidR="00E62B0E">
              <w:rPr>
                <w:noProof/>
                <w:webHidden/>
              </w:rPr>
              <w:fldChar w:fldCharType="separate"/>
            </w:r>
            <w:r w:rsidR="00BE2889">
              <w:rPr>
                <w:noProof/>
                <w:webHidden/>
              </w:rPr>
              <w:t>6</w:t>
            </w:r>
            <w:r w:rsidR="00E62B0E">
              <w:rPr>
                <w:noProof/>
                <w:webHidden/>
              </w:rPr>
              <w:fldChar w:fldCharType="end"/>
            </w:r>
          </w:hyperlink>
        </w:p>
        <w:p w:rsidR="00BE2889" w:rsidRDefault="009F7534" w:rsidP="0032663D">
          <w:pPr>
            <w:pStyle w:val="21"/>
            <w:ind w:leftChars="0" w:left="0" w:firstLineChars="0" w:firstLine="0"/>
            <w:rPr>
              <w:rFonts w:asciiTheme="minorHAnsi" w:eastAsiaTheme="minorEastAsia" w:hAnsiTheme="minorHAnsi"/>
              <w:noProof/>
              <w:color w:val="auto"/>
              <w:sz w:val="21"/>
              <w:szCs w:val="22"/>
            </w:rPr>
          </w:pPr>
          <w:hyperlink w:anchor="_Toc500421166" w:history="1">
            <w:r w:rsidR="00BE2889" w:rsidRPr="00D37378">
              <w:rPr>
                <w:rStyle w:val="ad"/>
                <w:rFonts w:cs="黑体"/>
                <w:noProof/>
              </w:rPr>
              <w:t>6.1</w:t>
            </w:r>
            <w:r w:rsidR="00BE2889" w:rsidRPr="00D37378">
              <w:rPr>
                <w:rStyle w:val="ad"/>
                <w:rFonts w:asciiTheme="minorEastAsia" w:hAnsiTheme="minorEastAsia" w:cs="黑体" w:hint="eastAsia"/>
                <w:noProof/>
              </w:rPr>
              <w:t xml:space="preserve"> </w:t>
            </w:r>
            <w:r w:rsidR="00BE2889" w:rsidRPr="00D37378">
              <w:rPr>
                <w:rStyle w:val="ad"/>
                <w:rFonts w:asciiTheme="minorEastAsia" w:hAnsiTheme="minorEastAsia" w:cs="黑体" w:hint="eastAsia"/>
                <w:noProof/>
              </w:rPr>
              <w:t>外观与工作正常性检查</w:t>
            </w:r>
            <w:r w:rsidR="00BE2889">
              <w:rPr>
                <w:noProof/>
                <w:webHidden/>
              </w:rPr>
              <w:tab/>
            </w:r>
            <w:r w:rsidR="00E62B0E">
              <w:rPr>
                <w:noProof/>
                <w:webHidden/>
              </w:rPr>
              <w:fldChar w:fldCharType="begin"/>
            </w:r>
            <w:r w:rsidR="00BE2889">
              <w:rPr>
                <w:noProof/>
                <w:webHidden/>
              </w:rPr>
              <w:instrText xml:space="preserve"> PAGEREF _Toc500421166 \h </w:instrText>
            </w:r>
            <w:r w:rsidR="00E62B0E">
              <w:rPr>
                <w:noProof/>
                <w:webHidden/>
              </w:rPr>
            </w:r>
            <w:r w:rsidR="00E62B0E">
              <w:rPr>
                <w:noProof/>
                <w:webHidden/>
              </w:rPr>
              <w:fldChar w:fldCharType="separate"/>
            </w:r>
            <w:r w:rsidR="00BE2889">
              <w:rPr>
                <w:noProof/>
                <w:webHidden/>
              </w:rPr>
              <w:t>6</w:t>
            </w:r>
            <w:r w:rsidR="00E62B0E">
              <w:rPr>
                <w:noProof/>
                <w:webHidden/>
              </w:rPr>
              <w:fldChar w:fldCharType="end"/>
            </w:r>
          </w:hyperlink>
        </w:p>
        <w:p w:rsidR="00BE2889" w:rsidRDefault="009F7534" w:rsidP="0032663D">
          <w:pPr>
            <w:pStyle w:val="21"/>
            <w:ind w:leftChars="0" w:left="0" w:firstLineChars="0" w:firstLine="0"/>
            <w:rPr>
              <w:rFonts w:asciiTheme="minorHAnsi" w:eastAsiaTheme="minorEastAsia" w:hAnsiTheme="minorHAnsi"/>
              <w:noProof/>
              <w:color w:val="auto"/>
              <w:sz w:val="21"/>
              <w:szCs w:val="22"/>
            </w:rPr>
          </w:pPr>
          <w:hyperlink w:anchor="_Toc500421167" w:history="1">
            <w:r w:rsidR="00BE2889" w:rsidRPr="00D37378">
              <w:rPr>
                <w:rStyle w:val="ad"/>
                <w:rFonts w:cs="宋体"/>
                <w:noProof/>
                <w:kern w:val="0"/>
              </w:rPr>
              <w:t>6.2</w:t>
            </w:r>
            <w:r w:rsidR="00BE2889" w:rsidRPr="00D37378">
              <w:rPr>
                <w:rStyle w:val="ad"/>
                <w:rFonts w:cs="宋体" w:hint="eastAsia"/>
                <w:noProof/>
                <w:kern w:val="0"/>
              </w:rPr>
              <w:t xml:space="preserve"> </w:t>
            </w:r>
            <w:r w:rsidR="00BE2889" w:rsidRPr="00D37378">
              <w:rPr>
                <w:rStyle w:val="ad"/>
                <w:rFonts w:cs="宋体" w:hint="eastAsia"/>
                <w:noProof/>
                <w:kern w:val="0"/>
              </w:rPr>
              <w:t>压力校准</w:t>
            </w:r>
            <w:r w:rsidR="00BE2889">
              <w:rPr>
                <w:noProof/>
                <w:webHidden/>
              </w:rPr>
              <w:tab/>
            </w:r>
            <w:r w:rsidR="00E62B0E">
              <w:rPr>
                <w:noProof/>
                <w:webHidden/>
              </w:rPr>
              <w:fldChar w:fldCharType="begin"/>
            </w:r>
            <w:r w:rsidR="00BE2889">
              <w:rPr>
                <w:noProof/>
                <w:webHidden/>
              </w:rPr>
              <w:instrText xml:space="preserve"> PAGEREF _Toc500421167 \h </w:instrText>
            </w:r>
            <w:r w:rsidR="00E62B0E">
              <w:rPr>
                <w:noProof/>
                <w:webHidden/>
              </w:rPr>
            </w:r>
            <w:r w:rsidR="00E62B0E">
              <w:rPr>
                <w:noProof/>
                <w:webHidden/>
              </w:rPr>
              <w:fldChar w:fldCharType="separate"/>
            </w:r>
            <w:r w:rsidR="00BE2889">
              <w:rPr>
                <w:noProof/>
                <w:webHidden/>
              </w:rPr>
              <w:t>6</w:t>
            </w:r>
            <w:r w:rsidR="00E62B0E">
              <w:rPr>
                <w:noProof/>
                <w:webHidden/>
              </w:rPr>
              <w:fldChar w:fldCharType="end"/>
            </w:r>
          </w:hyperlink>
        </w:p>
        <w:p w:rsidR="00BE2889" w:rsidRDefault="009F7534" w:rsidP="0032663D">
          <w:pPr>
            <w:pStyle w:val="21"/>
            <w:ind w:leftChars="0" w:left="0" w:firstLineChars="0" w:firstLine="0"/>
            <w:rPr>
              <w:rFonts w:asciiTheme="minorHAnsi" w:eastAsiaTheme="minorEastAsia" w:hAnsiTheme="minorHAnsi"/>
              <w:noProof/>
              <w:color w:val="auto"/>
              <w:sz w:val="21"/>
              <w:szCs w:val="22"/>
            </w:rPr>
          </w:pPr>
          <w:hyperlink w:anchor="_Toc500421168" w:history="1">
            <w:r w:rsidR="00BE2889" w:rsidRPr="00D37378">
              <w:rPr>
                <w:rStyle w:val="ad"/>
                <w:rFonts w:cs="宋体"/>
                <w:noProof/>
                <w:kern w:val="0"/>
              </w:rPr>
              <w:t>6.3</w:t>
            </w:r>
            <w:r w:rsidR="00BE2889" w:rsidRPr="00D37378">
              <w:rPr>
                <w:rStyle w:val="ad"/>
                <w:rFonts w:cs="宋体" w:hint="eastAsia"/>
                <w:noProof/>
                <w:kern w:val="0"/>
              </w:rPr>
              <w:t xml:space="preserve"> </w:t>
            </w:r>
            <w:r w:rsidR="00BE2889" w:rsidRPr="00D37378">
              <w:rPr>
                <w:rStyle w:val="ad"/>
                <w:rFonts w:cs="宋体" w:hint="eastAsia"/>
                <w:noProof/>
                <w:kern w:val="0"/>
              </w:rPr>
              <w:t>温度测量系统校准</w:t>
            </w:r>
            <w:r w:rsidR="00BE2889">
              <w:rPr>
                <w:noProof/>
                <w:webHidden/>
              </w:rPr>
              <w:tab/>
            </w:r>
            <w:r w:rsidR="00E62B0E">
              <w:rPr>
                <w:noProof/>
                <w:webHidden/>
              </w:rPr>
              <w:fldChar w:fldCharType="begin"/>
            </w:r>
            <w:r w:rsidR="00BE2889">
              <w:rPr>
                <w:noProof/>
                <w:webHidden/>
              </w:rPr>
              <w:instrText xml:space="preserve"> PAGEREF _Toc500421168 \h </w:instrText>
            </w:r>
            <w:r w:rsidR="00E62B0E">
              <w:rPr>
                <w:noProof/>
                <w:webHidden/>
              </w:rPr>
            </w:r>
            <w:r w:rsidR="00E62B0E">
              <w:rPr>
                <w:noProof/>
                <w:webHidden/>
              </w:rPr>
              <w:fldChar w:fldCharType="separate"/>
            </w:r>
            <w:r w:rsidR="00BE2889">
              <w:rPr>
                <w:noProof/>
                <w:webHidden/>
              </w:rPr>
              <w:t>7</w:t>
            </w:r>
            <w:r w:rsidR="00E62B0E">
              <w:rPr>
                <w:noProof/>
                <w:webHidden/>
              </w:rPr>
              <w:fldChar w:fldCharType="end"/>
            </w:r>
          </w:hyperlink>
        </w:p>
        <w:p w:rsidR="00BE2889" w:rsidRDefault="009F7534" w:rsidP="0032663D">
          <w:pPr>
            <w:pStyle w:val="21"/>
            <w:ind w:leftChars="0" w:left="0" w:firstLineChars="0" w:firstLine="0"/>
            <w:rPr>
              <w:rFonts w:asciiTheme="minorHAnsi" w:eastAsiaTheme="minorEastAsia" w:hAnsiTheme="minorHAnsi"/>
              <w:noProof/>
              <w:color w:val="auto"/>
              <w:sz w:val="21"/>
              <w:szCs w:val="22"/>
            </w:rPr>
          </w:pPr>
          <w:hyperlink w:anchor="_Toc500421169" w:history="1">
            <w:r w:rsidR="00BE2889" w:rsidRPr="00D37378">
              <w:rPr>
                <w:rStyle w:val="ad"/>
                <w:rFonts w:cs="宋体"/>
                <w:noProof/>
                <w:kern w:val="0"/>
              </w:rPr>
              <w:t>6.4</w:t>
            </w:r>
            <w:r w:rsidR="00BE2889" w:rsidRPr="00D37378">
              <w:rPr>
                <w:rStyle w:val="ad"/>
                <w:rFonts w:cs="宋体" w:hint="eastAsia"/>
                <w:noProof/>
                <w:kern w:val="0"/>
              </w:rPr>
              <w:t xml:space="preserve"> </w:t>
            </w:r>
            <w:r w:rsidR="00BE2889" w:rsidRPr="00D37378">
              <w:rPr>
                <w:rStyle w:val="ad"/>
                <w:rFonts w:cs="宋体" w:hint="eastAsia"/>
                <w:noProof/>
                <w:kern w:val="0"/>
              </w:rPr>
              <w:t>电压校准</w:t>
            </w:r>
            <w:r w:rsidR="00BE2889">
              <w:rPr>
                <w:noProof/>
                <w:webHidden/>
              </w:rPr>
              <w:tab/>
            </w:r>
            <w:r w:rsidR="00E62B0E">
              <w:rPr>
                <w:noProof/>
                <w:webHidden/>
              </w:rPr>
              <w:fldChar w:fldCharType="begin"/>
            </w:r>
            <w:r w:rsidR="00BE2889">
              <w:rPr>
                <w:noProof/>
                <w:webHidden/>
              </w:rPr>
              <w:instrText xml:space="preserve"> PAGEREF _Toc500421169 \h </w:instrText>
            </w:r>
            <w:r w:rsidR="00E62B0E">
              <w:rPr>
                <w:noProof/>
                <w:webHidden/>
              </w:rPr>
            </w:r>
            <w:r w:rsidR="00E62B0E">
              <w:rPr>
                <w:noProof/>
                <w:webHidden/>
              </w:rPr>
              <w:fldChar w:fldCharType="separate"/>
            </w:r>
            <w:r w:rsidR="00BE2889">
              <w:rPr>
                <w:noProof/>
                <w:webHidden/>
              </w:rPr>
              <w:t>8</w:t>
            </w:r>
            <w:r w:rsidR="00E62B0E">
              <w:rPr>
                <w:noProof/>
                <w:webHidden/>
              </w:rPr>
              <w:fldChar w:fldCharType="end"/>
            </w:r>
          </w:hyperlink>
        </w:p>
        <w:p w:rsidR="00BE2889" w:rsidRDefault="009F7534" w:rsidP="0032663D">
          <w:pPr>
            <w:pStyle w:val="21"/>
            <w:ind w:leftChars="0" w:left="0" w:firstLineChars="0" w:firstLine="0"/>
            <w:rPr>
              <w:rFonts w:asciiTheme="minorHAnsi" w:eastAsiaTheme="minorEastAsia" w:hAnsiTheme="minorHAnsi"/>
              <w:noProof/>
              <w:color w:val="auto"/>
              <w:sz w:val="21"/>
              <w:szCs w:val="22"/>
            </w:rPr>
          </w:pPr>
          <w:hyperlink w:anchor="_Toc500421170" w:history="1">
            <w:r w:rsidR="00BE2889" w:rsidRPr="00D37378">
              <w:rPr>
                <w:rStyle w:val="ad"/>
                <w:rFonts w:cs="宋体"/>
                <w:noProof/>
                <w:kern w:val="0"/>
              </w:rPr>
              <w:t>6.5</w:t>
            </w:r>
            <w:r w:rsidR="00BE2889" w:rsidRPr="00D37378">
              <w:rPr>
                <w:rStyle w:val="ad"/>
                <w:rFonts w:cs="宋体" w:hint="eastAsia"/>
                <w:noProof/>
                <w:kern w:val="0"/>
              </w:rPr>
              <w:t xml:space="preserve"> </w:t>
            </w:r>
            <w:r w:rsidR="00BE2889" w:rsidRPr="00D37378">
              <w:rPr>
                <w:rStyle w:val="ad"/>
                <w:rFonts w:cs="宋体" w:hint="eastAsia"/>
                <w:noProof/>
                <w:kern w:val="0"/>
              </w:rPr>
              <w:t>电流校准</w:t>
            </w:r>
            <w:r w:rsidR="00BE2889">
              <w:rPr>
                <w:noProof/>
                <w:webHidden/>
              </w:rPr>
              <w:tab/>
            </w:r>
            <w:r w:rsidR="00E62B0E">
              <w:rPr>
                <w:noProof/>
                <w:webHidden/>
              </w:rPr>
              <w:fldChar w:fldCharType="begin"/>
            </w:r>
            <w:r w:rsidR="00BE2889">
              <w:rPr>
                <w:noProof/>
                <w:webHidden/>
              </w:rPr>
              <w:instrText xml:space="preserve"> PAGEREF _Toc500421170 \h </w:instrText>
            </w:r>
            <w:r w:rsidR="00E62B0E">
              <w:rPr>
                <w:noProof/>
                <w:webHidden/>
              </w:rPr>
            </w:r>
            <w:r w:rsidR="00E62B0E">
              <w:rPr>
                <w:noProof/>
                <w:webHidden/>
              </w:rPr>
              <w:fldChar w:fldCharType="separate"/>
            </w:r>
            <w:r w:rsidR="00BE2889">
              <w:rPr>
                <w:noProof/>
                <w:webHidden/>
              </w:rPr>
              <w:t>8</w:t>
            </w:r>
            <w:r w:rsidR="00E62B0E">
              <w:rPr>
                <w:noProof/>
                <w:webHidden/>
              </w:rPr>
              <w:fldChar w:fldCharType="end"/>
            </w:r>
          </w:hyperlink>
        </w:p>
        <w:p w:rsidR="00BE2889" w:rsidRDefault="009F7534" w:rsidP="0032663D">
          <w:pPr>
            <w:pStyle w:val="21"/>
            <w:ind w:leftChars="0" w:left="0" w:firstLineChars="0" w:firstLine="0"/>
            <w:rPr>
              <w:rFonts w:asciiTheme="minorHAnsi" w:eastAsiaTheme="minorEastAsia" w:hAnsiTheme="minorHAnsi"/>
              <w:noProof/>
              <w:color w:val="auto"/>
              <w:sz w:val="21"/>
              <w:szCs w:val="22"/>
            </w:rPr>
          </w:pPr>
          <w:hyperlink w:anchor="_Toc500421171" w:history="1">
            <w:r w:rsidR="00BE2889" w:rsidRPr="00D37378">
              <w:rPr>
                <w:rStyle w:val="ad"/>
                <w:rFonts w:cs="宋体"/>
                <w:noProof/>
                <w:kern w:val="0"/>
              </w:rPr>
              <w:t>6.6</w:t>
            </w:r>
            <w:r w:rsidR="00BE2889" w:rsidRPr="00D37378">
              <w:rPr>
                <w:rStyle w:val="ad"/>
                <w:rFonts w:cs="宋体" w:hint="eastAsia"/>
                <w:noProof/>
                <w:kern w:val="0"/>
              </w:rPr>
              <w:t xml:space="preserve"> </w:t>
            </w:r>
            <w:r w:rsidR="00BE2889" w:rsidRPr="00D37378">
              <w:rPr>
                <w:rStyle w:val="ad"/>
                <w:rFonts w:cs="宋体" w:hint="eastAsia"/>
                <w:noProof/>
                <w:kern w:val="0"/>
              </w:rPr>
              <w:t>功率校准</w:t>
            </w:r>
            <w:r w:rsidR="00BE2889">
              <w:rPr>
                <w:noProof/>
                <w:webHidden/>
              </w:rPr>
              <w:tab/>
            </w:r>
            <w:r w:rsidR="00E62B0E">
              <w:rPr>
                <w:noProof/>
                <w:webHidden/>
              </w:rPr>
              <w:fldChar w:fldCharType="begin"/>
            </w:r>
            <w:r w:rsidR="00BE2889">
              <w:rPr>
                <w:noProof/>
                <w:webHidden/>
              </w:rPr>
              <w:instrText xml:space="preserve"> PAGEREF _Toc500421171 \h </w:instrText>
            </w:r>
            <w:r w:rsidR="00E62B0E">
              <w:rPr>
                <w:noProof/>
                <w:webHidden/>
              </w:rPr>
            </w:r>
            <w:r w:rsidR="00E62B0E">
              <w:rPr>
                <w:noProof/>
                <w:webHidden/>
              </w:rPr>
              <w:fldChar w:fldCharType="separate"/>
            </w:r>
            <w:r w:rsidR="00BE2889">
              <w:rPr>
                <w:noProof/>
                <w:webHidden/>
              </w:rPr>
              <w:t>9</w:t>
            </w:r>
            <w:r w:rsidR="00E62B0E">
              <w:rPr>
                <w:noProof/>
                <w:webHidden/>
              </w:rPr>
              <w:fldChar w:fldCharType="end"/>
            </w:r>
          </w:hyperlink>
        </w:p>
        <w:p w:rsidR="00BE2889" w:rsidRDefault="009F7534" w:rsidP="0032663D">
          <w:pPr>
            <w:pStyle w:val="21"/>
            <w:ind w:leftChars="0" w:left="0" w:firstLineChars="0" w:firstLine="0"/>
            <w:rPr>
              <w:rFonts w:asciiTheme="minorHAnsi" w:eastAsiaTheme="minorEastAsia" w:hAnsiTheme="minorHAnsi"/>
              <w:noProof/>
              <w:color w:val="auto"/>
              <w:sz w:val="21"/>
              <w:szCs w:val="22"/>
            </w:rPr>
          </w:pPr>
          <w:hyperlink w:anchor="_Toc500421172" w:history="1">
            <w:r w:rsidR="00BE2889" w:rsidRPr="00D37378">
              <w:rPr>
                <w:rStyle w:val="ad"/>
                <w:noProof/>
                <w:lang w:val="zh-TW" w:eastAsia="zh-TW"/>
              </w:rPr>
              <w:t>6.7</w:t>
            </w:r>
            <w:r w:rsidR="00BE2889" w:rsidRPr="00D37378">
              <w:rPr>
                <w:rStyle w:val="ad"/>
                <w:rFonts w:hint="eastAsia"/>
                <w:noProof/>
                <w:lang w:val="zh-TW" w:eastAsia="zh-TW"/>
              </w:rPr>
              <w:t xml:space="preserve"> </w:t>
            </w:r>
            <w:r w:rsidR="00BE2889" w:rsidRPr="00D37378">
              <w:rPr>
                <w:rStyle w:val="ad"/>
                <w:rFonts w:hint="eastAsia"/>
                <w:noProof/>
                <w:lang w:val="zh-TW" w:eastAsia="zh-TW"/>
              </w:rPr>
              <w:t>频率校准</w:t>
            </w:r>
            <w:r w:rsidR="00BE2889">
              <w:rPr>
                <w:noProof/>
                <w:webHidden/>
              </w:rPr>
              <w:tab/>
            </w:r>
            <w:r w:rsidR="00E62B0E">
              <w:rPr>
                <w:noProof/>
                <w:webHidden/>
              </w:rPr>
              <w:fldChar w:fldCharType="begin"/>
            </w:r>
            <w:r w:rsidR="00BE2889">
              <w:rPr>
                <w:noProof/>
                <w:webHidden/>
              </w:rPr>
              <w:instrText xml:space="preserve"> PAGEREF _Toc500421172 \h </w:instrText>
            </w:r>
            <w:r w:rsidR="00E62B0E">
              <w:rPr>
                <w:noProof/>
                <w:webHidden/>
              </w:rPr>
            </w:r>
            <w:r w:rsidR="00E62B0E">
              <w:rPr>
                <w:noProof/>
                <w:webHidden/>
              </w:rPr>
              <w:fldChar w:fldCharType="separate"/>
            </w:r>
            <w:r w:rsidR="00BE2889">
              <w:rPr>
                <w:noProof/>
                <w:webHidden/>
              </w:rPr>
              <w:t>10</w:t>
            </w:r>
            <w:r w:rsidR="00E62B0E">
              <w:rPr>
                <w:noProof/>
                <w:webHidden/>
              </w:rPr>
              <w:fldChar w:fldCharType="end"/>
            </w:r>
          </w:hyperlink>
        </w:p>
        <w:p w:rsidR="00BE2889" w:rsidRDefault="009F7534" w:rsidP="0032663D">
          <w:pPr>
            <w:pStyle w:val="21"/>
            <w:ind w:leftChars="0" w:left="0" w:firstLineChars="0" w:firstLine="0"/>
            <w:rPr>
              <w:rFonts w:asciiTheme="minorHAnsi" w:eastAsiaTheme="minorEastAsia" w:hAnsiTheme="minorHAnsi"/>
              <w:noProof/>
              <w:color w:val="auto"/>
              <w:sz w:val="21"/>
              <w:szCs w:val="22"/>
            </w:rPr>
          </w:pPr>
          <w:hyperlink w:anchor="_Toc500421173" w:history="1">
            <w:r w:rsidR="00BE2889" w:rsidRPr="00D37378">
              <w:rPr>
                <w:rStyle w:val="ad"/>
                <w:noProof/>
              </w:rPr>
              <w:t>6.8</w:t>
            </w:r>
            <w:r w:rsidR="00BE2889" w:rsidRPr="00D37378">
              <w:rPr>
                <w:rStyle w:val="ad"/>
                <w:rFonts w:cs="宋体" w:hint="eastAsia"/>
                <w:noProof/>
                <w:kern w:val="0"/>
              </w:rPr>
              <w:t xml:space="preserve"> </w:t>
            </w:r>
            <w:r w:rsidR="00BE2889" w:rsidRPr="00D37378">
              <w:rPr>
                <w:rStyle w:val="ad"/>
                <w:rFonts w:cs="宋体" w:hint="eastAsia"/>
                <w:noProof/>
                <w:kern w:val="0"/>
              </w:rPr>
              <w:t>功率因数</w:t>
            </w:r>
            <w:r w:rsidR="00BE2889" w:rsidRPr="00D37378">
              <w:rPr>
                <w:rStyle w:val="ad"/>
                <w:rFonts w:hint="eastAsia"/>
                <w:noProof/>
              </w:rPr>
              <w:t>（相位）</w:t>
            </w:r>
            <w:r w:rsidR="00BE2889">
              <w:rPr>
                <w:noProof/>
                <w:webHidden/>
              </w:rPr>
              <w:tab/>
            </w:r>
            <w:r w:rsidR="00E62B0E">
              <w:rPr>
                <w:noProof/>
                <w:webHidden/>
              </w:rPr>
              <w:fldChar w:fldCharType="begin"/>
            </w:r>
            <w:r w:rsidR="00BE2889">
              <w:rPr>
                <w:noProof/>
                <w:webHidden/>
              </w:rPr>
              <w:instrText xml:space="preserve"> PAGEREF _Toc500421173 \h </w:instrText>
            </w:r>
            <w:r w:rsidR="00E62B0E">
              <w:rPr>
                <w:noProof/>
                <w:webHidden/>
              </w:rPr>
            </w:r>
            <w:r w:rsidR="00E62B0E">
              <w:rPr>
                <w:noProof/>
                <w:webHidden/>
              </w:rPr>
              <w:fldChar w:fldCharType="separate"/>
            </w:r>
            <w:r w:rsidR="00BE2889">
              <w:rPr>
                <w:noProof/>
                <w:webHidden/>
              </w:rPr>
              <w:t>11</w:t>
            </w:r>
            <w:r w:rsidR="00E62B0E">
              <w:rPr>
                <w:noProof/>
                <w:webHidden/>
              </w:rPr>
              <w:fldChar w:fldCharType="end"/>
            </w:r>
          </w:hyperlink>
        </w:p>
        <w:p w:rsidR="00BE2889" w:rsidRDefault="009F7534" w:rsidP="0032663D">
          <w:pPr>
            <w:pStyle w:val="21"/>
            <w:ind w:leftChars="0" w:left="0" w:firstLineChars="0" w:firstLine="0"/>
            <w:rPr>
              <w:rFonts w:asciiTheme="minorHAnsi" w:eastAsiaTheme="minorEastAsia" w:hAnsiTheme="minorHAnsi"/>
              <w:noProof/>
              <w:color w:val="auto"/>
              <w:sz w:val="21"/>
              <w:szCs w:val="22"/>
            </w:rPr>
          </w:pPr>
          <w:hyperlink w:anchor="_Toc500421174" w:history="1">
            <w:r w:rsidR="00BE2889" w:rsidRPr="00D37378">
              <w:rPr>
                <w:rStyle w:val="ad"/>
                <w:rFonts w:cs="宋体"/>
                <w:noProof/>
                <w:kern w:val="0"/>
              </w:rPr>
              <w:t>6.9</w:t>
            </w:r>
            <w:r w:rsidR="00BE2889" w:rsidRPr="00D37378">
              <w:rPr>
                <w:rStyle w:val="ad"/>
                <w:rFonts w:cs="宋体" w:hint="eastAsia"/>
                <w:noProof/>
                <w:kern w:val="0"/>
              </w:rPr>
              <w:t xml:space="preserve"> </w:t>
            </w:r>
            <w:r w:rsidR="00BE2889" w:rsidRPr="00D37378">
              <w:rPr>
                <w:rStyle w:val="ad"/>
                <w:rFonts w:cs="宋体" w:hint="eastAsia"/>
                <w:noProof/>
                <w:kern w:val="0"/>
              </w:rPr>
              <w:t>扭矩传感器校准</w:t>
            </w:r>
            <w:r w:rsidR="00BE2889">
              <w:rPr>
                <w:noProof/>
                <w:webHidden/>
              </w:rPr>
              <w:tab/>
            </w:r>
            <w:r w:rsidR="00E62B0E">
              <w:rPr>
                <w:noProof/>
                <w:webHidden/>
              </w:rPr>
              <w:fldChar w:fldCharType="begin"/>
            </w:r>
            <w:r w:rsidR="00BE2889">
              <w:rPr>
                <w:noProof/>
                <w:webHidden/>
              </w:rPr>
              <w:instrText xml:space="preserve"> PAGEREF _Toc500421174 \h </w:instrText>
            </w:r>
            <w:r w:rsidR="00E62B0E">
              <w:rPr>
                <w:noProof/>
                <w:webHidden/>
              </w:rPr>
            </w:r>
            <w:r w:rsidR="00E62B0E">
              <w:rPr>
                <w:noProof/>
                <w:webHidden/>
              </w:rPr>
              <w:fldChar w:fldCharType="separate"/>
            </w:r>
            <w:r w:rsidR="00BE2889">
              <w:rPr>
                <w:noProof/>
                <w:webHidden/>
              </w:rPr>
              <w:t>11</w:t>
            </w:r>
            <w:r w:rsidR="00E62B0E">
              <w:rPr>
                <w:noProof/>
                <w:webHidden/>
              </w:rPr>
              <w:fldChar w:fldCharType="end"/>
            </w:r>
          </w:hyperlink>
        </w:p>
        <w:p w:rsidR="00BE2889" w:rsidRDefault="009F7534" w:rsidP="0032663D">
          <w:pPr>
            <w:pStyle w:val="21"/>
            <w:ind w:leftChars="0" w:left="0" w:firstLineChars="0" w:firstLine="0"/>
            <w:rPr>
              <w:rFonts w:asciiTheme="minorHAnsi" w:eastAsiaTheme="minorEastAsia" w:hAnsiTheme="minorHAnsi"/>
              <w:noProof/>
              <w:color w:val="auto"/>
              <w:sz w:val="21"/>
              <w:szCs w:val="22"/>
            </w:rPr>
          </w:pPr>
          <w:hyperlink w:anchor="_Toc500421175" w:history="1">
            <w:r w:rsidR="00BE2889" w:rsidRPr="00D37378">
              <w:rPr>
                <w:rStyle w:val="ad"/>
                <w:rFonts w:cs="宋体"/>
                <w:noProof/>
                <w:kern w:val="0"/>
              </w:rPr>
              <w:t>6.10</w:t>
            </w:r>
            <w:r w:rsidR="00BE2889" w:rsidRPr="00D37378">
              <w:rPr>
                <w:rStyle w:val="ad"/>
                <w:rFonts w:cs="宋体" w:hint="eastAsia"/>
                <w:noProof/>
                <w:kern w:val="0"/>
              </w:rPr>
              <w:t xml:space="preserve"> </w:t>
            </w:r>
            <w:r w:rsidR="00BE2889" w:rsidRPr="00D37378">
              <w:rPr>
                <w:rStyle w:val="ad"/>
                <w:rFonts w:cs="宋体" w:hint="eastAsia"/>
                <w:noProof/>
                <w:kern w:val="0"/>
              </w:rPr>
              <w:t>转速校准</w:t>
            </w:r>
            <w:r w:rsidR="00BE2889">
              <w:rPr>
                <w:noProof/>
                <w:webHidden/>
              </w:rPr>
              <w:tab/>
            </w:r>
            <w:r w:rsidR="00E62B0E">
              <w:rPr>
                <w:noProof/>
                <w:webHidden/>
              </w:rPr>
              <w:fldChar w:fldCharType="begin"/>
            </w:r>
            <w:r w:rsidR="00BE2889">
              <w:rPr>
                <w:noProof/>
                <w:webHidden/>
              </w:rPr>
              <w:instrText xml:space="preserve"> PAGEREF _Toc500421175 \h </w:instrText>
            </w:r>
            <w:r w:rsidR="00E62B0E">
              <w:rPr>
                <w:noProof/>
                <w:webHidden/>
              </w:rPr>
            </w:r>
            <w:r w:rsidR="00E62B0E">
              <w:rPr>
                <w:noProof/>
                <w:webHidden/>
              </w:rPr>
              <w:fldChar w:fldCharType="separate"/>
            </w:r>
            <w:r w:rsidR="00BE2889">
              <w:rPr>
                <w:noProof/>
                <w:webHidden/>
              </w:rPr>
              <w:t>13</w:t>
            </w:r>
            <w:r w:rsidR="00E62B0E">
              <w:rPr>
                <w:noProof/>
                <w:webHidden/>
              </w:rPr>
              <w:fldChar w:fldCharType="end"/>
            </w:r>
          </w:hyperlink>
        </w:p>
        <w:p w:rsidR="00BE2889" w:rsidRDefault="009F7534" w:rsidP="0032663D">
          <w:pPr>
            <w:pStyle w:val="21"/>
            <w:ind w:leftChars="0" w:left="0" w:firstLineChars="0" w:firstLine="0"/>
            <w:rPr>
              <w:rFonts w:asciiTheme="minorHAnsi" w:eastAsiaTheme="minorEastAsia" w:hAnsiTheme="minorHAnsi"/>
              <w:noProof/>
              <w:color w:val="auto"/>
              <w:sz w:val="21"/>
              <w:szCs w:val="22"/>
            </w:rPr>
          </w:pPr>
          <w:hyperlink w:anchor="_Toc500421176" w:history="1">
            <w:r w:rsidR="00BE2889" w:rsidRPr="00D37378">
              <w:rPr>
                <w:rStyle w:val="ad"/>
                <w:rFonts w:cs="宋体"/>
                <w:noProof/>
                <w:kern w:val="0"/>
              </w:rPr>
              <w:t>6.11</w:t>
            </w:r>
            <w:r w:rsidR="00BE2889" w:rsidRPr="00D37378">
              <w:rPr>
                <w:rStyle w:val="ad"/>
                <w:rFonts w:cs="宋体" w:hint="eastAsia"/>
                <w:noProof/>
                <w:kern w:val="0"/>
              </w:rPr>
              <w:t xml:space="preserve"> </w:t>
            </w:r>
            <w:r w:rsidR="00BE2889" w:rsidRPr="00D37378">
              <w:rPr>
                <w:rStyle w:val="ad"/>
                <w:rFonts w:cs="宋体" w:hint="eastAsia"/>
                <w:noProof/>
                <w:kern w:val="0"/>
              </w:rPr>
              <w:t>湿度计校准</w:t>
            </w:r>
            <w:r w:rsidR="00BE2889">
              <w:rPr>
                <w:noProof/>
                <w:webHidden/>
              </w:rPr>
              <w:tab/>
            </w:r>
            <w:r w:rsidR="00E62B0E">
              <w:rPr>
                <w:noProof/>
                <w:webHidden/>
              </w:rPr>
              <w:fldChar w:fldCharType="begin"/>
            </w:r>
            <w:r w:rsidR="00BE2889">
              <w:rPr>
                <w:noProof/>
                <w:webHidden/>
              </w:rPr>
              <w:instrText xml:space="preserve"> PAGEREF _Toc500421176 \h </w:instrText>
            </w:r>
            <w:r w:rsidR="00E62B0E">
              <w:rPr>
                <w:noProof/>
                <w:webHidden/>
              </w:rPr>
            </w:r>
            <w:r w:rsidR="00E62B0E">
              <w:rPr>
                <w:noProof/>
                <w:webHidden/>
              </w:rPr>
              <w:fldChar w:fldCharType="separate"/>
            </w:r>
            <w:r w:rsidR="00BE2889">
              <w:rPr>
                <w:noProof/>
                <w:webHidden/>
              </w:rPr>
              <w:t>13</w:t>
            </w:r>
            <w:r w:rsidR="00E62B0E">
              <w:rPr>
                <w:noProof/>
                <w:webHidden/>
              </w:rPr>
              <w:fldChar w:fldCharType="end"/>
            </w:r>
          </w:hyperlink>
        </w:p>
        <w:p w:rsidR="00BE2889" w:rsidRDefault="009F7534" w:rsidP="0032663D">
          <w:pPr>
            <w:pStyle w:val="21"/>
            <w:ind w:leftChars="0" w:left="0" w:firstLineChars="0" w:firstLine="0"/>
            <w:rPr>
              <w:rFonts w:asciiTheme="minorHAnsi" w:eastAsiaTheme="minorEastAsia" w:hAnsiTheme="minorHAnsi"/>
              <w:noProof/>
              <w:color w:val="auto"/>
              <w:sz w:val="21"/>
              <w:szCs w:val="22"/>
            </w:rPr>
          </w:pPr>
          <w:hyperlink w:anchor="_Toc500421177" w:history="1">
            <w:r w:rsidR="00BE2889" w:rsidRPr="00D37378">
              <w:rPr>
                <w:rStyle w:val="ad"/>
                <w:rFonts w:cs="宋体"/>
                <w:noProof/>
                <w:kern w:val="0"/>
              </w:rPr>
              <w:t>6.12</w:t>
            </w:r>
            <w:r w:rsidR="00BE2889" w:rsidRPr="00D37378">
              <w:rPr>
                <w:rStyle w:val="ad"/>
                <w:rFonts w:cs="宋体" w:hint="eastAsia"/>
                <w:noProof/>
                <w:kern w:val="0"/>
              </w:rPr>
              <w:t xml:space="preserve"> </w:t>
            </w:r>
            <w:r w:rsidR="00BE2889" w:rsidRPr="00D37378">
              <w:rPr>
                <w:rStyle w:val="ad"/>
                <w:rFonts w:cs="宋体" w:hint="eastAsia"/>
                <w:noProof/>
                <w:kern w:val="0"/>
              </w:rPr>
              <w:t>电流互感器校准</w:t>
            </w:r>
            <w:r w:rsidR="00BE2889">
              <w:rPr>
                <w:noProof/>
                <w:webHidden/>
              </w:rPr>
              <w:tab/>
            </w:r>
            <w:r w:rsidR="00E62B0E">
              <w:rPr>
                <w:noProof/>
                <w:webHidden/>
              </w:rPr>
              <w:fldChar w:fldCharType="begin"/>
            </w:r>
            <w:r w:rsidR="00BE2889">
              <w:rPr>
                <w:noProof/>
                <w:webHidden/>
              </w:rPr>
              <w:instrText xml:space="preserve"> PAGEREF _Toc500421177 \h </w:instrText>
            </w:r>
            <w:r w:rsidR="00E62B0E">
              <w:rPr>
                <w:noProof/>
                <w:webHidden/>
              </w:rPr>
            </w:r>
            <w:r w:rsidR="00E62B0E">
              <w:rPr>
                <w:noProof/>
                <w:webHidden/>
              </w:rPr>
              <w:fldChar w:fldCharType="separate"/>
            </w:r>
            <w:r w:rsidR="00BE2889">
              <w:rPr>
                <w:noProof/>
                <w:webHidden/>
              </w:rPr>
              <w:t>13</w:t>
            </w:r>
            <w:r w:rsidR="00E62B0E">
              <w:rPr>
                <w:noProof/>
                <w:webHidden/>
              </w:rPr>
              <w:fldChar w:fldCharType="end"/>
            </w:r>
          </w:hyperlink>
        </w:p>
        <w:p w:rsidR="00BE2889" w:rsidRDefault="009F7534">
          <w:pPr>
            <w:pStyle w:val="11"/>
            <w:rPr>
              <w:rFonts w:asciiTheme="minorHAnsi" w:eastAsiaTheme="minorEastAsia" w:hAnsiTheme="minorHAnsi"/>
              <w:noProof/>
              <w:color w:val="auto"/>
              <w:sz w:val="21"/>
              <w:szCs w:val="22"/>
            </w:rPr>
          </w:pPr>
          <w:hyperlink w:anchor="_Toc500421178" w:history="1">
            <w:r w:rsidR="00BE2889" w:rsidRPr="00D37378">
              <w:rPr>
                <w:rStyle w:val="ad"/>
                <w:noProof/>
              </w:rPr>
              <w:t>7</w:t>
            </w:r>
            <w:r w:rsidR="00BE2889" w:rsidRPr="00D37378">
              <w:rPr>
                <w:rStyle w:val="ad"/>
                <w:rFonts w:hint="eastAsia"/>
                <w:noProof/>
              </w:rPr>
              <w:t xml:space="preserve"> </w:t>
            </w:r>
            <w:r w:rsidR="00BE2889" w:rsidRPr="00D37378">
              <w:rPr>
                <w:rStyle w:val="ad"/>
                <w:rFonts w:hint="eastAsia"/>
                <w:noProof/>
              </w:rPr>
              <w:t>校准结果表达</w:t>
            </w:r>
            <w:r w:rsidR="00BE2889">
              <w:rPr>
                <w:noProof/>
                <w:webHidden/>
              </w:rPr>
              <w:tab/>
            </w:r>
            <w:r w:rsidR="00E62B0E">
              <w:rPr>
                <w:noProof/>
                <w:webHidden/>
              </w:rPr>
              <w:fldChar w:fldCharType="begin"/>
            </w:r>
            <w:r w:rsidR="00BE2889">
              <w:rPr>
                <w:noProof/>
                <w:webHidden/>
              </w:rPr>
              <w:instrText xml:space="preserve"> PAGEREF _Toc500421178 \h </w:instrText>
            </w:r>
            <w:r w:rsidR="00E62B0E">
              <w:rPr>
                <w:noProof/>
                <w:webHidden/>
              </w:rPr>
            </w:r>
            <w:r w:rsidR="00E62B0E">
              <w:rPr>
                <w:noProof/>
                <w:webHidden/>
              </w:rPr>
              <w:fldChar w:fldCharType="separate"/>
            </w:r>
            <w:r w:rsidR="00BE2889">
              <w:rPr>
                <w:noProof/>
                <w:webHidden/>
              </w:rPr>
              <w:t>15</w:t>
            </w:r>
            <w:r w:rsidR="00E62B0E">
              <w:rPr>
                <w:noProof/>
                <w:webHidden/>
              </w:rPr>
              <w:fldChar w:fldCharType="end"/>
            </w:r>
          </w:hyperlink>
        </w:p>
        <w:p w:rsidR="00BE2889" w:rsidRDefault="009F7534">
          <w:pPr>
            <w:pStyle w:val="11"/>
            <w:rPr>
              <w:rFonts w:asciiTheme="minorHAnsi" w:eastAsiaTheme="minorEastAsia" w:hAnsiTheme="minorHAnsi"/>
              <w:noProof/>
              <w:color w:val="auto"/>
              <w:sz w:val="21"/>
              <w:szCs w:val="22"/>
            </w:rPr>
          </w:pPr>
          <w:hyperlink w:anchor="_Toc500421179" w:history="1">
            <w:r w:rsidR="00BE2889" w:rsidRPr="00D37378">
              <w:rPr>
                <w:rStyle w:val="ad"/>
                <w:noProof/>
              </w:rPr>
              <w:t>8</w:t>
            </w:r>
            <w:r w:rsidR="00BE2889" w:rsidRPr="00D37378">
              <w:rPr>
                <w:rStyle w:val="ad"/>
                <w:rFonts w:hint="eastAsia"/>
                <w:noProof/>
              </w:rPr>
              <w:t xml:space="preserve"> </w:t>
            </w:r>
            <w:r w:rsidR="00BE2889" w:rsidRPr="00D37378">
              <w:rPr>
                <w:rStyle w:val="ad"/>
                <w:rFonts w:hint="eastAsia"/>
                <w:noProof/>
              </w:rPr>
              <w:t>复校时间间隔</w:t>
            </w:r>
            <w:r w:rsidR="00BE2889">
              <w:rPr>
                <w:noProof/>
                <w:webHidden/>
              </w:rPr>
              <w:tab/>
            </w:r>
            <w:r w:rsidR="00E62B0E">
              <w:rPr>
                <w:noProof/>
                <w:webHidden/>
              </w:rPr>
              <w:fldChar w:fldCharType="begin"/>
            </w:r>
            <w:r w:rsidR="00BE2889">
              <w:rPr>
                <w:noProof/>
                <w:webHidden/>
              </w:rPr>
              <w:instrText xml:space="preserve"> PAGEREF _Toc500421179 \h </w:instrText>
            </w:r>
            <w:r w:rsidR="00E62B0E">
              <w:rPr>
                <w:noProof/>
                <w:webHidden/>
              </w:rPr>
            </w:r>
            <w:r w:rsidR="00E62B0E">
              <w:rPr>
                <w:noProof/>
                <w:webHidden/>
              </w:rPr>
              <w:fldChar w:fldCharType="separate"/>
            </w:r>
            <w:r w:rsidR="00BE2889">
              <w:rPr>
                <w:noProof/>
                <w:webHidden/>
              </w:rPr>
              <w:t>15</w:t>
            </w:r>
            <w:r w:rsidR="00E62B0E">
              <w:rPr>
                <w:noProof/>
                <w:webHidden/>
              </w:rPr>
              <w:fldChar w:fldCharType="end"/>
            </w:r>
          </w:hyperlink>
        </w:p>
        <w:p w:rsidR="00BE2889" w:rsidRDefault="009F7534">
          <w:pPr>
            <w:pStyle w:val="11"/>
            <w:rPr>
              <w:rFonts w:asciiTheme="minorHAnsi" w:eastAsiaTheme="minorEastAsia" w:hAnsiTheme="minorHAnsi"/>
              <w:noProof/>
              <w:color w:val="auto"/>
              <w:sz w:val="21"/>
              <w:szCs w:val="22"/>
            </w:rPr>
          </w:pPr>
          <w:hyperlink w:anchor="_Toc500421180" w:history="1">
            <w:r w:rsidR="00BE2889" w:rsidRPr="00D37378">
              <w:rPr>
                <w:rStyle w:val="ad"/>
                <w:rFonts w:ascii="Cambria Math" w:hAnsi="Cambria Math" w:hint="eastAsia"/>
                <w:noProof/>
              </w:rPr>
              <w:t>附录</w:t>
            </w:r>
            <w:r w:rsidR="00BE2889" w:rsidRPr="00D37378">
              <w:rPr>
                <w:rStyle w:val="ad"/>
                <w:rFonts w:ascii="Cambria Math" w:hAnsi="Cambria Math" w:hint="eastAsia"/>
                <w:noProof/>
              </w:rPr>
              <w:t xml:space="preserve"> A</w:t>
            </w:r>
            <w:r w:rsidR="00BE2889" w:rsidRPr="00D37378">
              <w:rPr>
                <w:rStyle w:val="ad"/>
                <w:rFonts w:hint="eastAsia"/>
                <w:noProof/>
              </w:rPr>
              <w:t xml:space="preserve"> </w:t>
            </w:r>
            <w:r w:rsidR="00BE2889" w:rsidRPr="00D37378">
              <w:rPr>
                <w:rStyle w:val="ad"/>
                <w:rFonts w:hint="eastAsia"/>
                <w:noProof/>
              </w:rPr>
              <w:t>主要项目测量结果不确定度分析实例</w:t>
            </w:r>
            <w:r w:rsidR="00BE2889">
              <w:rPr>
                <w:noProof/>
                <w:webHidden/>
              </w:rPr>
              <w:tab/>
            </w:r>
            <w:r w:rsidR="00E62B0E">
              <w:rPr>
                <w:noProof/>
                <w:webHidden/>
              </w:rPr>
              <w:fldChar w:fldCharType="begin"/>
            </w:r>
            <w:r w:rsidR="00BE2889">
              <w:rPr>
                <w:noProof/>
                <w:webHidden/>
              </w:rPr>
              <w:instrText xml:space="preserve"> PAGEREF _Toc500421180 \h </w:instrText>
            </w:r>
            <w:r w:rsidR="00E62B0E">
              <w:rPr>
                <w:noProof/>
                <w:webHidden/>
              </w:rPr>
            </w:r>
            <w:r w:rsidR="00E62B0E">
              <w:rPr>
                <w:noProof/>
                <w:webHidden/>
              </w:rPr>
              <w:fldChar w:fldCharType="separate"/>
            </w:r>
            <w:r w:rsidR="00BE2889">
              <w:rPr>
                <w:noProof/>
                <w:webHidden/>
              </w:rPr>
              <w:t>16</w:t>
            </w:r>
            <w:r w:rsidR="00E62B0E">
              <w:rPr>
                <w:noProof/>
                <w:webHidden/>
              </w:rPr>
              <w:fldChar w:fldCharType="end"/>
            </w:r>
          </w:hyperlink>
        </w:p>
        <w:p w:rsidR="00BE2889" w:rsidRDefault="009F7534">
          <w:pPr>
            <w:pStyle w:val="11"/>
            <w:rPr>
              <w:rFonts w:asciiTheme="minorHAnsi" w:eastAsiaTheme="minorEastAsia" w:hAnsiTheme="minorHAnsi"/>
              <w:noProof/>
              <w:color w:val="auto"/>
              <w:sz w:val="21"/>
              <w:szCs w:val="22"/>
            </w:rPr>
          </w:pPr>
          <w:hyperlink w:anchor="_Toc500421181" w:history="1">
            <w:r w:rsidR="00BE2889" w:rsidRPr="00D37378">
              <w:rPr>
                <w:rStyle w:val="ad"/>
                <w:rFonts w:ascii="Cambria Math" w:hAnsi="Cambria Math" w:hint="eastAsia"/>
                <w:noProof/>
              </w:rPr>
              <w:t>附录</w:t>
            </w:r>
            <w:r w:rsidR="00BE2889" w:rsidRPr="00D37378">
              <w:rPr>
                <w:rStyle w:val="ad"/>
                <w:rFonts w:ascii="Cambria Math" w:hAnsi="Cambria Math" w:hint="eastAsia"/>
                <w:noProof/>
              </w:rPr>
              <w:t xml:space="preserve"> B</w:t>
            </w:r>
            <w:r w:rsidR="00BE2889" w:rsidRPr="00D37378">
              <w:rPr>
                <w:rStyle w:val="ad"/>
                <w:rFonts w:hint="eastAsia"/>
                <w:noProof/>
              </w:rPr>
              <w:t xml:space="preserve"> </w:t>
            </w:r>
            <w:r w:rsidR="00BE2889" w:rsidRPr="00D37378">
              <w:rPr>
                <w:rStyle w:val="ad"/>
                <w:rFonts w:hint="eastAsia"/>
                <w:noProof/>
              </w:rPr>
              <w:t>校准证书内页信息及格式</w:t>
            </w:r>
            <w:r w:rsidR="00BE2889">
              <w:rPr>
                <w:noProof/>
                <w:webHidden/>
              </w:rPr>
              <w:tab/>
            </w:r>
            <w:r w:rsidR="00E62B0E">
              <w:rPr>
                <w:noProof/>
                <w:webHidden/>
              </w:rPr>
              <w:fldChar w:fldCharType="begin"/>
            </w:r>
            <w:r w:rsidR="00BE2889">
              <w:rPr>
                <w:noProof/>
                <w:webHidden/>
              </w:rPr>
              <w:instrText xml:space="preserve"> PAGEREF _Toc500421181 \h </w:instrText>
            </w:r>
            <w:r w:rsidR="00E62B0E">
              <w:rPr>
                <w:noProof/>
                <w:webHidden/>
              </w:rPr>
            </w:r>
            <w:r w:rsidR="00E62B0E">
              <w:rPr>
                <w:noProof/>
                <w:webHidden/>
              </w:rPr>
              <w:fldChar w:fldCharType="separate"/>
            </w:r>
            <w:r w:rsidR="00BE2889">
              <w:rPr>
                <w:noProof/>
                <w:webHidden/>
              </w:rPr>
              <w:t>35</w:t>
            </w:r>
            <w:r w:rsidR="00E62B0E">
              <w:rPr>
                <w:noProof/>
                <w:webHidden/>
              </w:rPr>
              <w:fldChar w:fldCharType="end"/>
            </w:r>
          </w:hyperlink>
        </w:p>
        <w:p w:rsidR="00BE2889" w:rsidRDefault="009F7534" w:rsidP="0032663D">
          <w:pPr>
            <w:pStyle w:val="11"/>
            <w:rPr>
              <w:rFonts w:asciiTheme="minorHAnsi" w:eastAsiaTheme="minorEastAsia" w:hAnsiTheme="minorHAnsi"/>
              <w:noProof/>
              <w:color w:val="auto"/>
              <w:sz w:val="21"/>
              <w:szCs w:val="22"/>
            </w:rPr>
          </w:pPr>
          <w:hyperlink w:anchor="_Toc500421182" w:history="1">
            <w:r w:rsidR="00BE2889" w:rsidRPr="00D37378">
              <w:rPr>
                <w:rStyle w:val="ad"/>
                <w:rFonts w:ascii="Cambria Math" w:hAnsi="Cambria Math" w:hint="eastAsia"/>
                <w:noProof/>
              </w:rPr>
              <w:t>附录</w:t>
            </w:r>
            <w:r w:rsidR="00BE2889" w:rsidRPr="00D37378">
              <w:rPr>
                <w:rStyle w:val="ad"/>
                <w:rFonts w:ascii="Cambria Math" w:hAnsi="Cambria Math" w:hint="eastAsia"/>
                <w:noProof/>
              </w:rPr>
              <w:t xml:space="preserve"> C</w:t>
            </w:r>
            <w:r w:rsidR="00BE2889" w:rsidRPr="00D37378">
              <w:rPr>
                <w:rStyle w:val="ad"/>
                <w:rFonts w:hint="eastAsia"/>
                <w:noProof/>
              </w:rPr>
              <w:t xml:space="preserve"> </w:t>
            </w:r>
            <w:r w:rsidR="00BE2889" w:rsidRPr="00D37378">
              <w:rPr>
                <w:rStyle w:val="ad"/>
                <w:rFonts w:hint="eastAsia"/>
                <w:noProof/>
              </w:rPr>
              <w:t>校准原始记录格式</w:t>
            </w:r>
            <w:r w:rsidR="00BE2889">
              <w:rPr>
                <w:noProof/>
                <w:webHidden/>
              </w:rPr>
              <w:tab/>
            </w:r>
            <w:r w:rsidR="00E62B0E">
              <w:rPr>
                <w:noProof/>
                <w:webHidden/>
              </w:rPr>
              <w:fldChar w:fldCharType="begin"/>
            </w:r>
            <w:r w:rsidR="00BE2889">
              <w:rPr>
                <w:noProof/>
                <w:webHidden/>
              </w:rPr>
              <w:instrText xml:space="preserve"> PAGEREF _Toc500421182 \h </w:instrText>
            </w:r>
            <w:r w:rsidR="00E62B0E">
              <w:rPr>
                <w:noProof/>
                <w:webHidden/>
              </w:rPr>
            </w:r>
            <w:r w:rsidR="00E62B0E">
              <w:rPr>
                <w:noProof/>
                <w:webHidden/>
              </w:rPr>
              <w:fldChar w:fldCharType="separate"/>
            </w:r>
            <w:r w:rsidR="00BE2889">
              <w:rPr>
                <w:noProof/>
                <w:webHidden/>
              </w:rPr>
              <w:t>36</w:t>
            </w:r>
            <w:r w:rsidR="00E62B0E">
              <w:rPr>
                <w:noProof/>
                <w:webHidden/>
              </w:rPr>
              <w:fldChar w:fldCharType="end"/>
            </w:r>
          </w:hyperlink>
        </w:p>
        <w:p w:rsidR="00F900B4" w:rsidRDefault="00E62B0E" w:rsidP="00A91E90">
          <w:pPr>
            <w:pStyle w:val="11"/>
            <w:sectPr w:rsidR="00F900B4" w:rsidSect="00672C19">
              <w:pgSz w:w="11906" w:h="16838"/>
              <w:pgMar w:top="1588" w:right="851" w:bottom="1361" w:left="1418" w:header="1162" w:footer="567" w:gutter="0"/>
              <w:pgNumType w:fmt="upperRoman" w:start="1"/>
              <w:cols w:space="425"/>
              <w:docGrid w:type="lines" w:linePitch="326"/>
            </w:sectPr>
          </w:pPr>
          <w:r>
            <w:fldChar w:fldCharType="end"/>
          </w:r>
        </w:p>
      </w:sdtContent>
    </w:sdt>
    <w:p w:rsidR="00F900B4" w:rsidRDefault="007017EA">
      <w:pPr>
        <w:pStyle w:val="aff9"/>
      </w:pPr>
      <w:r>
        <w:rPr>
          <w:rFonts w:hint="eastAsia"/>
        </w:rPr>
        <w:lastRenderedPageBreak/>
        <w:t>风量</w:t>
      </w:r>
      <w:r w:rsidR="00634AB4">
        <w:rPr>
          <w:rFonts w:hint="eastAsia"/>
        </w:rPr>
        <w:t>试验</w:t>
      </w:r>
      <w:r>
        <w:rPr>
          <w:rFonts w:hint="eastAsia"/>
        </w:rPr>
        <w:t>室</w:t>
      </w:r>
      <w:r w:rsidR="00634AB4">
        <w:rPr>
          <w:rFonts w:hint="eastAsia"/>
        </w:rPr>
        <w:t>校准规范</w:t>
      </w:r>
    </w:p>
    <w:p w:rsidR="00F900B4" w:rsidRDefault="00634AB4" w:rsidP="00FB6456">
      <w:pPr>
        <w:pStyle w:val="1"/>
        <w:spacing w:before="240" w:after="240"/>
        <w:ind w:left="0"/>
      </w:pPr>
      <w:bookmarkStart w:id="12" w:name="_Toc478472372"/>
      <w:bookmarkStart w:id="13" w:name="_Toc500421145"/>
      <w:r>
        <w:rPr>
          <w:rFonts w:hint="eastAsia"/>
        </w:rPr>
        <w:t>范围</w:t>
      </w:r>
      <w:bookmarkEnd w:id="12"/>
      <w:bookmarkEnd w:id="13"/>
    </w:p>
    <w:p w:rsidR="00F900B4" w:rsidRDefault="00964085">
      <w:r>
        <w:rPr>
          <w:rFonts w:hint="eastAsia"/>
        </w:rPr>
        <w:t>本规范适用于新建的、使用中和修理后的工业用通风机风量试验室</w:t>
      </w:r>
      <w:r w:rsidR="00D624CC">
        <w:rPr>
          <w:rFonts w:hint="eastAsia"/>
        </w:rPr>
        <w:t>仪器仪表的</w:t>
      </w:r>
      <w:r w:rsidR="00634AB4">
        <w:rPr>
          <w:rFonts w:hint="eastAsia"/>
        </w:rPr>
        <w:t>校准。</w:t>
      </w:r>
    </w:p>
    <w:p w:rsidR="00F900B4" w:rsidRDefault="00634AB4" w:rsidP="00FB6456">
      <w:pPr>
        <w:pStyle w:val="1"/>
        <w:spacing w:before="240" w:after="240"/>
        <w:ind w:left="0"/>
      </w:pPr>
      <w:bookmarkStart w:id="14" w:name="_Toc478472373"/>
      <w:bookmarkStart w:id="15" w:name="_Toc500421146"/>
      <w:r>
        <w:rPr>
          <w:rFonts w:hint="eastAsia"/>
        </w:rPr>
        <w:t>引用文件</w:t>
      </w:r>
      <w:bookmarkEnd w:id="14"/>
      <w:bookmarkEnd w:id="15"/>
    </w:p>
    <w:p w:rsidR="00F900B4" w:rsidRDefault="00634AB4" w:rsidP="008941EA">
      <w:r>
        <w:rPr>
          <w:rFonts w:hint="eastAsia"/>
        </w:rPr>
        <w:t>本规范引用下列文件：</w:t>
      </w:r>
    </w:p>
    <w:p w:rsidR="00F900B4" w:rsidRDefault="00634AB4" w:rsidP="008941EA">
      <w:r>
        <w:t>JJF1071-20</w:t>
      </w:r>
      <w:r>
        <w:rPr>
          <w:rFonts w:hint="eastAsia"/>
        </w:rPr>
        <w:t>1</w:t>
      </w:r>
      <w:r>
        <w:t>0</w:t>
      </w:r>
      <w:r>
        <w:rPr>
          <w:rFonts w:hint="eastAsia"/>
        </w:rPr>
        <w:t>《国家计量校准规范编写规则》</w:t>
      </w:r>
    </w:p>
    <w:p w:rsidR="00F900B4" w:rsidRDefault="00634AB4" w:rsidP="008941EA">
      <w:r>
        <w:t>JJF1001-2011</w:t>
      </w:r>
      <w:r>
        <w:rPr>
          <w:rFonts w:hint="eastAsia"/>
        </w:rPr>
        <w:t>《通用计量术语及定义》</w:t>
      </w:r>
    </w:p>
    <w:p w:rsidR="00F900B4" w:rsidRDefault="00634AB4" w:rsidP="008941EA">
      <w:r>
        <w:t>JJF1059.1-2012</w:t>
      </w:r>
      <w:r>
        <w:rPr>
          <w:rFonts w:hint="eastAsia"/>
        </w:rPr>
        <w:t>《测量不确定度评定与表示》</w:t>
      </w:r>
    </w:p>
    <w:p w:rsidR="00F837FF" w:rsidRDefault="00F837FF" w:rsidP="008941EA">
      <w:r w:rsidRPr="00F837FF">
        <w:t>GB/T1236</w:t>
      </w:r>
      <w:r w:rsidRPr="00F837FF">
        <w:t>《工业通风机用标准化风道进行性能试验》</w:t>
      </w:r>
    </w:p>
    <w:p w:rsidR="008941EA" w:rsidRDefault="008941EA" w:rsidP="008941EA">
      <w:pPr>
        <w:ind w:firstLineChars="196" w:firstLine="470"/>
      </w:pPr>
      <w:r>
        <w:t>JJG105-2000</w:t>
      </w:r>
      <w:r>
        <w:rPr>
          <w:rFonts w:hint="eastAsia"/>
        </w:rPr>
        <w:t>《转速表检定规程》</w:t>
      </w:r>
    </w:p>
    <w:p w:rsidR="008941EA" w:rsidRDefault="008941EA" w:rsidP="008941EA">
      <w:pPr>
        <w:ind w:firstLineChars="196" w:firstLine="470"/>
      </w:pPr>
      <w:r>
        <w:t>JJG1084-2013</w:t>
      </w:r>
      <w:r>
        <w:rPr>
          <w:rFonts w:hint="eastAsia"/>
        </w:rPr>
        <w:t>《数字式气压计检定规程》</w:t>
      </w:r>
    </w:p>
    <w:p w:rsidR="008941EA" w:rsidRDefault="008941EA" w:rsidP="008941EA">
      <w:pPr>
        <w:ind w:firstLineChars="196" w:firstLine="470"/>
      </w:pPr>
      <w:r>
        <w:t>JJG780-1993</w:t>
      </w:r>
      <w:r>
        <w:rPr>
          <w:rFonts w:hint="eastAsia"/>
        </w:rPr>
        <w:t>《交流数字功率表检定规程》</w:t>
      </w:r>
    </w:p>
    <w:p w:rsidR="008941EA" w:rsidRDefault="008941EA" w:rsidP="008941EA">
      <w:pPr>
        <w:ind w:firstLineChars="196" w:firstLine="470"/>
      </w:pPr>
      <w:r>
        <w:t>JJG313-2007</w:t>
      </w:r>
      <w:r>
        <w:rPr>
          <w:rFonts w:hint="eastAsia"/>
        </w:rPr>
        <w:t>《测量用电流互感器检定规程》</w:t>
      </w:r>
    </w:p>
    <w:p w:rsidR="00D20C1A" w:rsidRDefault="00D20C1A" w:rsidP="00D20C1A">
      <w:pPr>
        <w:ind w:firstLineChars="196" w:firstLine="470"/>
      </w:pPr>
      <w:r>
        <w:t>JJG924-2010</w:t>
      </w:r>
      <w:r>
        <w:rPr>
          <w:rFonts w:hint="eastAsia"/>
        </w:rPr>
        <w:t>《转矩转速测量装置检定规程》</w:t>
      </w:r>
    </w:p>
    <w:p w:rsidR="008941EA" w:rsidRDefault="008941EA" w:rsidP="008941EA">
      <w:pPr>
        <w:ind w:firstLineChars="194" w:firstLine="466"/>
      </w:pPr>
      <w:r>
        <w:t>JJF1076-2001</w:t>
      </w:r>
      <w:r>
        <w:rPr>
          <w:rFonts w:hint="eastAsia"/>
        </w:rPr>
        <w:t>《湿度传感器校准规范》</w:t>
      </w:r>
    </w:p>
    <w:p w:rsidR="008941EA" w:rsidRDefault="008941EA" w:rsidP="008941EA">
      <w:pPr>
        <w:ind w:firstLineChars="196" w:firstLine="470"/>
      </w:pPr>
      <w:r>
        <w:t>JJF1491-2014</w:t>
      </w:r>
      <w:r>
        <w:rPr>
          <w:rFonts w:hint="eastAsia"/>
        </w:rPr>
        <w:t>《数字式交流电参数测量仪校准规范》</w:t>
      </w:r>
    </w:p>
    <w:p w:rsidR="00F900B4" w:rsidRDefault="00634AB4">
      <w:r>
        <w:rPr>
          <w:rFonts w:hint="eastAsia"/>
        </w:rPr>
        <w:t>凡是注日期的引用文件，仅注日期的版本适用于本规范。</w:t>
      </w:r>
    </w:p>
    <w:p w:rsidR="00F900B4" w:rsidRDefault="00634AB4" w:rsidP="00FB6456">
      <w:pPr>
        <w:pStyle w:val="1"/>
        <w:spacing w:before="240" w:after="240"/>
        <w:ind w:left="0"/>
      </w:pPr>
      <w:bookmarkStart w:id="16" w:name="_Toc478472374"/>
      <w:bookmarkStart w:id="17" w:name="_Toc500421147"/>
      <w:r>
        <w:rPr>
          <w:rFonts w:hint="eastAsia"/>
        </w:rPr>
        <w:t>概述</w:t>
      </w:r>
      <w:bookmarkEnd w:id="16"/>
      <w:bookmarkEnd w:id="17"/>
    </w:p>
    <w:p w:rsidR="00F900B4" w:rsidRDefault="009D6E49">
      <w:r>
        <w:rPr>
          <w:rFonts w:hint="eastAsia"/>
        </w:rPr>
        <w:t>工业通风机</w:t>
      </w:r>
      <w:r w:rsidR="001E572F">
        <w:rPr>
          <w:rFonts w:hint="eastAsia"/>
        </w:rPr>
        <w:t>风量试验室</w:t>
      </w:r>
      <w:r w:rsidR="00182111">
        <w:rPr>
          <w:rFonts w:hint="eastAsia"/>
        </w:rPr>
        <w:t>主要是测量通风机性能，该</w:t>
      </w:r>
      <w:r>
        <w:rPr>
          <w:rFonts w:hint="eastAsia"/>
        </w:rPr>
        <w:t>参数主要由</w:t>
      </w:r>
      <w:r w:rsidR="00634AB4">
        <w:rPr>
          <w:rFonts w:hint="eastAsia"/>
        </w:rPr>
        <w:t>静压和压差、轴功率、风机转速</w:t>
      </w:r>
      <w:r w:rsidR="00F926E6">
        <w:rPr>
          <w:rFonts w:hint="eastAsia"/>
        </w:rPr>
        <w:t>、环境温湿度</w:t>
      </w:r>
      <w:r w:rsidR="00634AB4">
        <w:rPr>
          <w:rFonts w:hint="eastAsia"/>
        </w:rPr>
        <w:t>等因素决定。本校准规范是按照试验装置各参数要求，针对各参数测量系统，并结合实验室特点而制定。</w:t>
      </w:r>
    </w:p>
    <w:p w:rsidR="00F900B4" w:rsidRDefault="00634AB4">
      <w:r>
        <w:rPr>
          <w:rFonts w:hint="eastAsia"/>
        </w:rPr>
        <w:t>本装置的测量方法及指标符合国标</w:t>
      </w:r>
      <w:r>
        <w:rPr>
          <w:rFonts w:hint="eastAsia"/>
        </w:rPr>
        <w:t>GB/T1236-2000</w:t>
      </w:r>
      <w:r>
        <w:rPr>
          <w:rFonts w:hint="eastAsia"/>
        </w:rPr>
        <w:t>《工业通风机用标准化风道进行性能试验》的要求，适用于检测部门、生产厂家和科研单位对工业通风机产品进行综合性能测试。</w:t>
      </w:r>
    </w:p>
    <w:p w:rsidR="00F900B4" w:rsidRDefault="00634AB4" w:rsidP="006130DE">
      <w:pPr>
        <w:pStyle w:val="1"/>
        <w:spacing w:before="240" w:after="240"/>
        <w:ind w:left="0"/>
      </w:pPr>
      <w:bookmarkStart w:id="18" w:name="_Toc478472375"/>
      <w:bookmarkStart w:id="19" w:name="_Toc500421148"/>
      <w:r>
        <w:rPr>
          <w:rFonts w:hint="eastAsia"/>
        </w:rPr>
        <w:t>计量特性</w:t>
      </w:r>
      <w:bookmarkEnd w:id="18"/>
      <w:bookmarkEnd w:id="19"/>
    </w:p>
    <w:p w:rsidR="00F900B4" w:rsidRDefault="00634AB4">
      <w:pPr>
        <w:pStyle w:val="2"/>
        <w:numPr>
          <w:ilvl w:val="1"/>
          <w:numId w:val="1"/>
        </w:numPr>
      </w:pPr>
      <w:bookmarkStart w:id="20" w:name="_Toc500421149"/>
      <w:r>
        <w:rPr>
          <w:rFonts w:ascii="Times New Roman" w:hAnsi="Times New Roman" w:cs="宋体" w:hint="eastAsia"/>
          <w:kern w:val="0"/>
        </w:rPr>
        <w:t>大气压</w:t>
      </w:r>
      <w:bookmarkEnd w:id="20"/>
    </w:p>
    <w:p w:rsidR="00044FD8" w:rsidRDefault="00044FD8">
      <w:pPr>
        <w:rPr>
          <w:rFonts w:cs="Times New Roman"/>
        </w:rPr>
      </w:pPr>
      <w:r>
        <w:rPr>
          <w:rFonts w:cs="Times New Roman" w:hint="eastAsia"/>
        </w:rPr>
        <w:lastRenderedPageBreak/>
        <w:t>测量范围：</w:t>
      </w:r>
      <w:r w:rsidRPr="00044FD8">
        <w:rPr>
          <w:rFonts w:hAnsi="宋体" w:cs="Times New Roman"/>
          <w:kern w:val="36"/>
          <w:szCs w:val="21"/>
        </w:rPr>
        <w:t>（</w:t>
      </w:r>
      <w:r w:rsidRPr="00044FD8">
        <w:rPr>
          <w:rFonts w:cs="Times New Roman"/>
          <w:kern w:val="36"/>
          <w:szCs w:val="21"/>
        </w:rPr>
        <w:t>80</w:t>
      </w:r>
      <w:r w:rsidR="00B87CDE">
        <w:rPr>
          <w:rFonts w:hAnsi="宋体" w:cs="Times New Roman" w:hint="eastAsia"/>
          <w:kern w:val="36"/>
          <w:szCs w:val="21"/>
        </w:rPr>
        <w:t>~</w:t>
      </w:r>
      <w:r w:rsidRPr="00044FD8">
        <w:rPr>
          <w:rFonts w:cs="Times New Roman"/>
          <w:kern w:val="36"/>
          <w:szCs w:val="21"/>
        </w:rPr>
        <w:t>120</w:t>
      </w:r>
      <w:r w:rsidRPr="00044FD8">
        <w:rPr>
          <w:rFonts w:hAnsi="宋体" w:cs="Times New Roman"/>
          <w:kern w:val="36"/>
          <w:szCs w:val="21"/>
        </w:rPr>
        <w:t>）</w:t>
      </w:r>
      <w:r w:rsidRPr="00044FD8">
        <w:rPr>
          <w:rFonts w:cs="Times New Roman"/>
          <w:kern w:val="36"/>
          <w:szCs w:val="21"/>
        </w:rPr>
        <w:t>kPa</w:t>
      </w:r>
      <w:r>
        <w:rPr>
          <w:rFonts w:ascii="宋体" w:hAnsi="宋体" w:hint="eastAsia"/>
          <w:kern w:val="36"/>
          <w:szCs w:val="21"/>
        </w:rPr>
        <w:t>；</w:t>
      </w:r>
    </w:p>
    <w:p w:rsidR="00F900B4" w:rsidRDefault="00634AB4">
      <w:pPr>
        <w:rPr>
          <w:rFonts w:cs="Times New Roman"/>
        </w:rPr>
      </w:pPr>
      <w:r>
        <w:rPr>
          <w:rFonts w:cs="Times New Roman"/>
        </w:rPr>
        <w:t>直读汞柱型最大允许误差：</w:t>
      </w:r>
      <w:r>
        <w:rPr>
          <w:rFonts w:cs="Times New Roman"/>
        </w:rPr>
        <w:t>±0.2%</w:t>
      </w:r>
      <w:r>
        <w:rPr>
          <w:rFonts w:cs="Times New Roman"/>
        </w:rPr>
        <w:t>；</w:t>
      </w:r>
    </w:p>
    <w:p w:rsidR="00F900B4" w:rsidRDefault="00A01368">
      <w:pPr>
        <w:rPr>
          <w:rFonts w:cs="Times New Roman"/>
        </w:rPr>
      </w:pPr>
      <w:r>
        <w:rPr>
          <w:rFonts w:cs="Times New Roman"/>
        </w:rPr>
        <w:t>无液型或压力传感</w:t>
      </w:r>
      <w:r>
        <w:rPr>
          <w:rFonts w:cs="Times New Roman" w:hint="eastAsia"/>
        </w:rPr>
        <w:t>型</w:t>
      </w:r>
      <w:r w:rsidR="00634AB4">
        <w:rPr>
          <w:rFonts w:cs="Times New Roman"/>
        </w:rPr>
        <w:t>气压表最大允许误差：</w:t>
      </w:r>
      <w:r w:rsidR="00634AB4" w:rsidRPr="00471EA9">
        <w:rPr>
          <w:rFonts w:cs="Times New Roman"/>
        </w:rPr>
        <w:t>±200Pa</w:t>
      </w:r>
      <w:r w:rsidR="00634AB4" w:rsidRPr="00471EA9">
        <w:rPr>
          <w:rFonts w:cs="Times New Roman"/>
        </w:rPr>
        <w:t>。</w:t>
      </w:r>
    </w:p>
    <w:p w:rsidR="00F900B4" w:rsidRDefault="00DD2AF5">
      <w:pPr>
        <w:pStyle w:val="2"/>
        <w:numPr>
          <w:ilvl w:val="1"/>
          <w:numId w:val="1"/>
        </w:numPr>
        <w:rPr>
          <w:rFonts w:ascii="Times New Roman" w:hAnsi="Times New Roman" w:cs="宋体"/>
          <w:kern w:val="0"/>
        </w:rPr>
      </w:pPr>
      <w:bookmarkStart w:id="21" w:name="_Toc500421150"/>
      <w:r w:rsidRPr="00DD2AF5">
        <w:rPr>
          <w:rFonts w:ascii="Times New Roman" w:hAnsi="Times New Roman" w:cs="宋体" w:hint="eastAsia"/>
          <w:kern w:val="0"/>
        </w:rPr>
        <w:t>差压计</w:t>
      </w:r>
      <w:bookmarkEnd w:id="21"/>
    </w:p>
    <w:p w:rsidR="000F6247" w:rsidRPr="000F6247" w:rsidRDefault="000F6247" w:rsidP="00B3182F">
      <w:pPr>
        <w:tabs>
          <w:tab w:val="left" w:pos="3150"/>
        </w:tabs>
        <w:rPr>
          <w:rFonts w:cs="Times New Roman"/>
        </w:rPr>
      </w:pPr>
      <w:r w:rsidRPr="000F6247">
        <w:rPr>
          <w:rFonts w:cs="Times New Roman"/>
        </w:rPr>
        <w:t>测量范围：</w:t>
      </w:r>
      <w:r w:rsidR="000B0500">
        <w:rPr>
          <w:rFonts w:cs="Times New Roman" w:hint="eastAsia"/>
        </w:rPr>
        <w:t>（</w:t>
      </w:r>
      <w:r>
        <w:rPr>
          <w:rFonts w:cs="Times New Roman" w:hint="eastAsia"/>
        </w:rPr>
        <w:t>0</w:t>
      </w:r>
      <w:r w:rsidR="00B87CDE">
        <w:rPr>
          <w:rFonts w:cs="Times New Roman"/>
        </w:rPr>
        <w:t>~</w:t>
      </w:r>
      <w:r>
        <w:rPr>
          <w:rFonts w:cs="Times New Roman" w:hint="eastAsia"/>
        </w:rPr>
        <w:t>15000</w:t>
      </w:r>
      <w:r w:rsidR="000B0500">
        <w:rPr>
          <w:rFonts w:cs="Times New Roman" w:hint="eastAsia"/>
        </w:rPr>
        <w:t>）</w:t>
      </w:r>
      <w:r>
        <w:rPr>
          <w:rFonts w:cs="Times New Roman" w:hint="eastAsia"/>
        </w:rPr>
        <w:t>Pa</w:t>
      </w:r>
      <w:r w:rsidRPr="000F6247">
        <w:rPr>
          <w:rFonts w:cs="Times New Roman"/>
        </w:rPr>
        <w:t>；</w:t>
      </w:r>
    </w:p>
    <w:p w:rsidR="00F900B4" w:rsidRDefault="00634AB4">
      <w:pPr>
        <w:rPr>
          <w:rFonts w:cs="Times New Roman"/>
        </w:rPr>
      </w:pPr>
      <w:r>
        <w:rPr>
          <w:rFonts w:cs="Times New Roman"/>
        </w:rPr>
        <w:t>0Pa</w:t>
      </w:r>
      <w:r w:rsidR="00B87CDE">
        <w:rPr>
          <w:rFonts w:cs="Times New Roman"/>
        </w:rPr>
        <w:t>~</w:t>
      </w:r>
      <w:r>
        <w:rPr>
          <w:rFonts w:cs="Times New Roman"/>
        </w:rPr>
        <w:t>150Pa</w:t>
      </w:r>
      <w:r>
        <w:rPr>
          <w:rFonts w:cs="Times New Roman"/>
        </w:rPr>
        <w:t>时最大允许误差：</w:t>
      </w:r>
      <w:r>
        <w:rPr>
          <w:rFonts w:cs="Times New Roman"/>
        </w:rPr>
        <w:t>±1.5Pa</w:t>
      </w:r>
      <w:r>
        <w:rPr>
          <w:rFonts w:cs="Times New Roman"/>
        </w:rPr>
        <w:t>；</w:t>
      </w:r>
    </w:p>
    <w:p w:rsidR="00F900B4" w:rsidRDefault="00634AB4">
      <w:pPr>
        <w:rPr>
          <w:rFonts w:cs="Times New Roman"/>
        </w:rPr>
      </w:pPr>
      <w:r>
        <w:rPr>
          <w:rFonts w:cs="Times New Roman"/>
        </w:rPr>
        <w:t>150Pa</w:t>
      </w:r>
      <w:r>
        <w:rPr>
          <w:rFonts w:cs="Times New Roman"/>
        </w:rPr>
        <w:t>以上时最大允许误差：</w:t>
      </w:r>
      <w:r>
        <w:rPr>
          <w:rFonts w:cs="Times New Roman"/>
        </w:rPr>
        <w:t>±1%</w:t>
      </w:r>
      <w:r>
        <w:rPr>
          <w:rFonts w:cs="Times New Roman"/>
        </w:rPr>
        <w:t>。</w:t>
      </w:r>
    </w:p>
    <w:p w:rsidR="00F900B4" w:rsidRDefault="00634AB4">
      <w:pPr>
        <w:pStyle w:val="2"/>
        <w:numPr>
          <w:ilvl w:val="1"/>
          <w:numId w:val="1"/>
        </w:numPr>
        <w:rPr>
          <w:rFonts w:ascii="Times New Roman" w:hAnsi="Times New Roman" w:cs="宋体"/>
          <w:kern w:val="0"/>
        </w:rPr>
      </w:pPr>
      <w:bookmarkStart w:id="22" w:name="_Toc500421151"/>
      <w:r>
        <w:rPr>
          <w:rFonts w:ascii="Times New Roman" w:hAnsi="Times New Roman" w:cs="宋体" w:hint="eastAsia"/>
          <w:kern w:val="0"/>
        </w:rPr>
        <w:t>温度计</w:t>
      </w:r>
      <w:bookmarkEnd w:id="22"/>
    </w:p>
    <w:p w:rsidR="00F900B4" w:rsidRDefault="00634AB4">
      <w:pPr>
        <w:rPr>
          <w:rFonts w:cs="Times New Roman"/>
        </w:rPr>
      </w:pPr>
      <w:r>
        <w:rPr>
          <w:rFonts w:cs="Times New Roman"/>
        </w:rPr>
        <w:t>测量范围：</w:t>
      </w:r>
      <w:r w:rsidR="000B0500">
        <w:rPr>
          <w:rFonts w:cs="Times New Roman" w:hint="eastAsia"/>
        </w:rPr>
        <w:t>（</w:t>
      </w:r>
      <w:r w:rsidR="000B0500">
        <w:rPr>
          <w:rFonts w:cs="Times New Roman"/>
        </w:rPr>
        <w:t>0</w:t>
      </w:r>
      <w:r w:rsidR="00B87CDE">
        <w:rPr>
          <w:rFonts w:cs="Times New Roman"/>
        </w:rPr>
        <w:t>~</w:t>
      </w:r>
      <w:r w:rsidR="00B42EF6">
        <w:rPr>
          <w:rFonts w:cs="Times New Roman" w:hint="eastAsia"/>
        </w:rPr>
        <w:t>60</w:t>
      </w:r>
      <w:r w:rsidR="000B0500">
        <w:rPr>
          <w:rFonts w:cs="Times New Roman" w:hint="eastAsia"/>
        </w:rPr>
        <w:t>）</w:t>
      </w:r>
      <w:r>
        <w:rPr>
          <w:rFonts w:cs="Times New Roman"/>
        </w:rPr>
        <w:t>℃</w:t>
      </w:r>
      <w:r>
        <w:rPr>
          <w:rFonts w:cs="Times New Roman"/>
        </w:rPr>
        <w:t>；</w:t>
      </w:r>
    </w:p>
    <w:p w:rsidR="00F900B4" w:rsidRDefault="00634AB4">
      <w:pPr>
        <w:rPr>
          <w:rFonts w:cs="Times New Roman"/>
        </w:rPr>
      </w:pPr>
      <w:r w:rsidRPr="00FB6456">
        <w:rPr>
          <w:rFonts w:cs="Times New Roman"/>
        </w:rPr>
        <w:t>最大允许误差：</w:t>
      </w:r>
      <w:r w:rsidR="00B42EF6" w:rsidRPr="00FB6456">
        <w:rPr>
          <w:rFonts w:cs="Times New Roman"/>
        </w:rPr>
        <w:t>±0.</w:t>
      </w:r>
      <w:r w:rsidR="008A36E7">
        <w:rPr>
          <w:rFonts w:cs="Times New Roman" w:hint="eastAsia"/>
        </w:rPr>
        <w:t>5</w:t>
      </w:r>
      <w:r w:rsidRPr="00FB6456">
        <w:rPr>
          <w:rFonts w:cs="Times New Roman"/>
        </w:rPr>
        <w:t>℃</w:t>
      </w:r>
      <w:r w:rsidRPr="00FB6456">
        <w:rPr>
          <w:rFonts w:cs="Times New Roman"/>
        </w:rPr>
        <w:t>；</w:t>
      </w:r>
    </w:p>
    <w:p w:rsidR="00C557EE" w:rsidRPr="00A766A8" w:rsidRDefault="00C557EE" w:rsidP="00C557EE">
      <w:pPr>
        <w:pStyle w:val="2"/>
        <w:numPr>
          <w:ilvl w:val="1"/>
          <w:numId w:val="1"/>
        </w:numPr>
        <w:rPr>
          <w:rFonts w:ascii="Times New Roman" w:hAnsi="Times New Roman" w:cs="宋体"/>
          <w:color w:val="auto"/>
          <w:kern w:val="0"/>
        </w:rPr>
      </w:pPr>
      <w:bookmarkStart w:id="23" w:name="_Toc500421152"/>
      <w:r w:rsidRPr="00A766A8">
        <w:rPr>
          <w:rFonts w:ascii="Times New Roman" w:hAnsi="Times New Roman" w:cs="宋体" w:hint="eastAsia"/>
          <w:color w:val="auto"/>
          <w:kern w:val="0"/>
        </w:rPr>
        <w:t>电流</w:t>
      </w:r>
      <w:bookmarkEnd w:id="23"/>
    </w:p>
    <w:p w:rsidR="00862E5E" w:rsidRPr="00A766A8" w:rsidRDefault="00862E5E" w:rsidP="00C557EE">
      <w:pPr>
        <w:rPr>
          <w:color w:val="auto"/>
        </w:rPr>
      </w:pPr>
      <w:r w:rsidRPr="00A766A8">
        <w:rPr>
          <w:rFonts w:hint="eastAsia"/>
          <w:color w:val="auto"/>
        </w:rPr>
        <w:t>测量范围：（</w:t>
      </w:r>
      <w:r w:rsidR="00006BEB" w:rsidRPr="00A766A8">
        <w:rPr>
          <w:rFonts w:hint="eastAsia"/>
          <w:color w:val="auto"/>
        </w:rPr>
        <w:t>0~5</w:t>
      </w:r>
      <w:r w:rsidRPr="00A766A8">
        <w:rPr>
          <w:rFonts w:hint="eastAsia"/>
          <w:color w:val="auto"/>
        </w:rPr>
        <w:t>0</w:t>
      </w:r>
      <w:r w:rsidRPr="00A766A8">
        <w:rPr>
          <w:rFonts w:hint="eastAsia"/>
          <w:color w:val="auto"/>
        </w:rPr>
        <w:t>）</w:t>
      </w:r>
      <w:r w:rsidRPr="00A766A8">
        <w:rPr>
          <w:rFonts w:hint="eastAsia"/>
          <w:color w:val="auto"/>
        </w:rPr>
        <w:t>A</w:t>
      </w:r>
      <w:r w:rsidRPr="00A766A8">
        <w:rPr>
          <w:rFonts w:cs="Times New Roman"/>
          <w:color w:val="auto"/>
        </w:rPr>
        <w:t>；</w:t>
      </w:r>
    </w:p>
    <w:p w:rsidR="00C557EE" w:rsidRPr="00A766A8" w:rsidRDefault="00C557EE" w:rsidP="00C557EE">
      <w:pPr>
        <w:rPr>
          <w:rFonts w:cs="Times New Roman"/>
          <w:color w:val="auto"/>
        </w:rPr>
      </w:pPr>
      <w:r w:rsidRPr="00A766A8">
        <w:rPr>
          <w:rFonts w:hint="eastAsia"/>
          <w:color w:val="auto"/>
        </w:rPr>
        <w:t>最大允许误差</w:t>
      </w:r>
      <w:r w:rsidRPr="00A766A8">
        <w:rPr>
          <w:rFonts w:cs="Times New Roman"/>
          <w:color w:val="auto"/>
        </w:rPr>
        <w:t>：</w:t>
      </w:r>
      <w:r w:rsidRPr="00A766A8">
        <w:rPr>
          <w:rFonts w:cs="Times New Roman"/>
          <w:color w:val="auto"/>
        </w:rPr>
        <w:t>±</w:t>
      </w:r>
      <w:r w:rsidRPr="00A766A8">
        <w:rPr>
          <w:rFonts w:cs="Times New Roman" w:hint="eastAsia"/>
          <w:color w:val="auto"/>
        </w:rPr>
        <w:t>0.</w:t>
      </w:r>
      <w:r w:rsidR="00862E5E" w:rsidRPr="00A766A8">
        <w:rPr>
          <w:rFonts w:cs="Times New Roman" w:hint="eastAsia"/>
          <w:color w:val="auto"/>
        </w:rPr>
        <w:t>5</w:t>
      </w:r>
      <w:r w:rsidRPr="00A766A8">
        <w:rPr>
          <w:rFonts w:cs="Times New Roman"/>
          <w:color w:val="auto"/>
        </w:rPr>
        <w:t>%</w:t>
      </w:r>
      <w:r w:rsidRPr="00A766A8">
        <w:rPr>
          <w:rFonts w:cs="Times New Roman"/>
          <w:color w:val="auto"/>
        </w:rPr>
        <w:t>。</w:t>
      </w:r>
    </w:p>
    <w:p w:rsidR="00C557EE" w:rsidRPr="00A766A8" w:rsidRDefault="00862E5E" w:rsidP="00C557EE">
      <w:pPr>
        <w:pStyle w:val="2"/>
        <w:numPr>
          <w:ilvl w:val="1"/>
          <w:numId w:val="1"/>
        </w:numPr>
        <w:rPr>
          <w:rFonts w:ascii="Times New Roman" w:hAnsi="Times New Roman" w:cs="宋体"/>
          <w:color w:val="auto"/>
          <w:kern w:val="0"/>
        </w:rPr>
      </w:pPr>
      <w:bookmarkStart w:id="24" w:name="_Toc500421153"/>
      <w:r w:rsidRPr="00A766A8">
        <w:rPr>
          <w:rFonts w:ascii="Times New Roman" w:hAnsi="Times New Roman" w:cs="宋体" w:hint="eastAsia"/>
          <w:color w:val="auto"/>
          <w:kern w:val="0"/>
        </w:rPr>
        <w:t>电压</w:t>
      </w:r>
      <w:bookmarkEnd w:id="24"/>
    </w:p>
    <w:p w:rsidR="00C557EE" w:rsidRPr="00A766A8" w:rsidRDefault="00862E5E" w:rsidP="00C557EE">
      <w:pPr>
        <w:rPr>
          <w:color w:val="auto"/>
        </w:rPr>
      </w:pPr>
      <w:r w:rsidRPr="00A766A8">
        <w:rPr>
          <w:rFonts w:hint="eastAsia"/>
          <w:color w:val="auto"/>
        </w:rPr>
        <w:t>测量范围：（</w:t>
      </w:r>
      <w:r w:rsidRPr="00A766A8">
        <w:rPr>
          <w:rFonts w:hint="eastAsia"/>
          <w:color w:val="auto"/>
        </w:rPr>
        <w:t>0~600</w:t>
      </w:r>
      <w:r w:rsidRPr="00A766A8">
        <w:rPr>
          <w:rFonts w:hint="eastAsia"/>
          <w:color w:val="auto"/>
        </w:rPr>
        <w:t>）</w:t>
      </w:r>
      <w:r w:rsidRPr="00A766A8">
        <w:rPr>
          <w:rFonts w:hint="eastAsia"/>
          <w:color w:val="auto"/>
        </w:rPr>
        <w:t>V</w:t>
      </w:r>
      <w:r w:rsidRPr="00A766A8">
        <w:rPr>
          <w:rFonts w:cs="Times New Roman"/>
          <w:color w:val="auto"/>
        </w:rPr>
        <w:t>；</w:t>
      </w:r>
    </w:p>
    <w:p w:rsidR="00C557EE" w:rsidRPr="00A766A8" w:rsidRDefault="00C557EE" w:rsidP="00C557EE">
      <w:pPr>
        <w:rPr>
          <w:rFonts w:cs="Times New Roman"/>
          <w:color w:val="auto"/>
        </w:rPr>
      </w:pPr>
      <w:r w:rsidRPr="00A766A8">
        <w:rPr>
          <w:rFonts w:hint="eastAsia"/>
          <w:color w:val="auto"/>
        </w:rPr>
        <w:t>最大允许误差</w:t>
      </w:r>
      <w:r w:rsidRPr="00A766A8">
        <w:rPr>
          <w:rFonts w:cs="Times New Roman"/>
          <w:color w:val="auto"/>
        </w:rPr>
        <w:t>：</w:t>
      </w:r>
      <w:r w:rsidRPr="00A766A8">
        <w:rPr>
          <w:rFonts w:cs="Times New Roman"/>
          <w:color w:val="auto"/>
        </w:rPr>
        <w:t>±</w:t>
      </w:r>
      <w:r w:rsidRPr="00A766A8">
        <w:rPr>
          <w:rFonts w:cs="Times New Roman" w:hint="eastAsia"/>
          <w:color w:val="auto"/>
        </w:rPr>
        <w:t>0.</w:t>
      </w:r>
      <w:r w:rsidR="00862E5E" w:rsidRPr="00A766A8">
        <w:rPr>
          <w:rFonts w:cs="Times New Roman" w:hint="eastAsia"/>
          <w:color w:val="auto"/>
        </w:rPr>
        <w:t>5</w:t>
      </w:r>
      <w:r w:rsidRPr="00A766A8">
        <w:rPr>
          <w:rFonts w:cs="Times New Roman"/>
          <w:color w:val="auto"/>
        </w:rPr>
        <w:t>%</w:t>
      </w:r>
      <w:r w:rsidRPr="00A766A8">
        <w:rPr>
          <w:rFonts w:cs="Times New Roman"/>
          <w:color w:val="auto"/>
        </w:rPr>
        <w:t>。</w:t>
      </w:r>
    </w:p>
    <w:p w:rsidR="00C557EE" w:rsidRPr="00A766A8" w:rsidRDefault="00C557EE" w:rsidP="00C557EE">
      <w:pPr>
        <w:pStyle w:val="2"/>
        <w:numPr>
          <w:ilvl w:val="1"/>
          <w:numId w:val="1"/>
        </w:numPr>
        <w:rPr>
          <w:rFonts w:ascii="Times New Roman" w:hAnsi="Times New Roman" w:cs="宋体"/>
          <w:color w:val="auto"/>
          <w:kern w:val="0"/>
        </w:rPr>
      </w:pPr>
      <w:bookmarkStart w:id="25" w:name="_Toc500421154"/>
      <w:r w:rsidRPr="00A766A8">
        <w:rPr>
          <w:rFonts w:ascii="Times New Roman" w:hAnsi="Times New Roman" w:cs="宋体" w:hint="eastAsia"/>
          <w:color w:val="auto"/>
          <w:kern w:val="0"/>
        </w:rPr>
        <w:t>功率</w:t>
      </w:r>
      <w:bookmarkEnd w:id="25"/>
    </w:p>
    <w:p w:rsidR="00C557EE" w:rsidRPr="00A766A8" w:rsidRDefault="00862E5E" w:rsidP="00C557EE">
      <w:pPr>
        <w:rPr>
          <w:color w:val="auto"/>
        </w:rPr>
      </w:pPr>
      <w:r w:rsidRPr="00A766A8">
        <w:rPr>
          <w:rFonts w:hint="eastAsia"/>
          <w:color w:val="auto"/>
        </w:rPr>
        <w:t>测量范围：</w:t>
      </w:r>
      <w:r w:rsidR="003F6A08" w:rsidRPr="00A766A8">
        <w:rPr>
          <w:rFonts w:hint="eastAsia"/>
          <w:color w:val="auto"/>
        </w:rPr>
        <w:t>3</w:t>
      </w:r>
      <w:r w:rsidR="00923B01" w:rsidRPr="00A766A8">
        <w:rPr>
          <w:rFonts w:hint="eastAsia"/>
          <w:color w:val="auto"/>
        </w:rPr>
        <w:t>0W~90</w:t>
      </w:r>
      <w:r w:rsidRPr="00A766A8">
        <w:rPr>
          <w:rFonts w:hint="eastAsia"/>
          <w:color w:val="auto"/>
        </w:rPr>
        <w:t>kW</w:t>
      </w:r>
    </w:p>
    <w:p w:rsidR="00C557EE" w:rsidRPr="00A766A8" w:rsidRDefault="00C557EE" w:rsidP="00C557EE">
      <w:pPr>
        <w:rPr>
          <w:rFonts w:cs="Times New Roman"/>
          <w:color w:val="auto"/>
        </w:rPr>
      </w:pPr>
      <w:r w:rsidRPr="00A766A8">
        <w:rPr>
          <w:rFonts w:hint="eastAsia"/>
          <w:color w:val="auto"/>
        </w:rPr>
        <w:t>最大允许误差</w:t>
      </w:r>
      <w:r w:rsidRPr="00A766A8">
        <w:rPr>
          <w:rFonts w:cs="Times New Roman"/>
          <w:color w:val="auto"/>
        </w:rPr>
        <w:t>：</w:t>
      </w:r>
      <w:r w:rsidRPr="00A766A8">
        <w:rPr>
          <w:rFonts w:cs="Times New Roman"/>
          <w:color w:val="auto"/>
        </w:rPr>
        <w:t>±</w:t>
      </w:r>
      <w:r w:rsidR="00A766A8" w:rsidRPr="00A766A8">
        <w:rPr>
          <w:rFonts w:cs="Times New Roman" w:hint="eastAsia"/>
          <w:color w:val="auto"/>
        </w:rPr>
        <w:t>0.5</w:t>
      </w:r>
      <w:r w:rsidRPr="00A766A8">
        <w:rPr>
          <w:rFonts w:cs="Times New Roman"/>
          <w:color w:val="auto"/>
        </w:rPr>
        <w:t>%</w:t>
      </w:r>
      <w:r w:rsidRPr="00A766A8">
        <w:rPr>
          <w:rFonts w:cs="Times New Roman"/>
          <w:color w:val="auto"/>
        </w:rPr>
        <w:t>。</w:t>
      </w:r>
    </w:p>
    <w:p w:rsidR="00C557EE" w:rsidRPr="006C7E44" w:rsidRDefault="00115479" w:rsidP="00C557EE">
      <w:pPr>
        <w:pStyle w:val="2"/>
        <w:numPr>
          <w:ilvl w:val="1"/>
          <w:numId w:val="1"/>
        </w:numPr>
        <w:rPr>
          <w:rFonts w:cs="宋体"/>
          <w:kern w:val="0"/>
        </w:rPr>
      </w:pPr>
      <w:bookmarkStart w:id="26" w:name="_Toc500421155"/>
      <w:r>
        <w:rPr>
          <w:rFonts w:cs="宋体" w:hint="eastAsia"/>
          <w:kern w:val="0"/>
        </w:rPr>
        <w:t>功率计</w:t>
      </w:r>
      <w:r w:rsidR="00C557EE" w:rsidRPr="006C7E44">
        <w:rPr>
          <w:rFonts w:cs="宋体" w:hint="eastAsia"/>
          <w:kern w:val="0"/>
        </w:rPr>
        <w:t>频率</w:t>
      </w:r>
      <w:bookmarkEnd w:id="26"/>
    </w:p>
    <w:p w:rsidR="00C557EE" w:rsidRPr="00371150" w:rsidRDefault="00C557EE" w:rsidP="00C557EE">
      <w:pPr>
        <w:rPr>
          <w:rFonts w:cs="Times New Roman"/>
        </w:rPr>
      </w:pPr>
      <w:bookmarkStart w:id="27" w:name="OLE_LINK7"/>
      <w:bookmarkStart w:id="28" w:name="OLE_LINK8"/>
      <w:r w:rsidRPr="00371150">
        <w:rPr>
          <w:rFonts w:cs="Times New Roman" w:hint="eastAsia"/>
        </w:rPr>
        <w:t>测量范围：</w:t>
      </w:r>
      <w:bookmarkEnd w:id="27"/>
      <w:bookmarkEnd w:id="28"/>
      <w:r w:rsidR="000B0500">
        <w:rPr>
          <w:rFonts w:cs="Times New Roman" w:hint="eastAsia"/>
        </w:rPr>
        <w:t>（</w:t>
      </w:r>
      <w:r>
        <w:rPr>
          <w:rFonts w:cs="Times New Roman" w:hint="eastAsia"/>
        </w:rPr>
        <w:t>45~</w:t>
      </w:r>
      <w:r w:rsidRPr="00371150">
        <w:rPr>
          <w:rFonts w:cs="Times New Roman"/>
        </w:rPr>
        <w:t>6</w:t>
      </w:r>
      <w:r>
        <w:rPr>
          <w:rFonts w:cs="Times New Roman" w:hint="eastAsia"/>
        </w:rPr>
        <w:t>5</w:t>
      </w:r>
      <w:r w:rsidR="000B0500">
        <w:rPr>
          <w:rFonts w:cs="Times New Roman" w:hint="eastAsia"/>
        </w:rPr>
        <w:t>）</w:t>
      </w:r>
      <w:r w:rsidRPr="00371150">
        <w:rPr>
          <w:rFonts w:cs="Times New Roman"/>
        </w:rPr>
        <w:t>Hz</w:t>
      </w:r>
      <w:r w:rsidRPr="00371150">
        <w:rPr>
          <w:rFonts w:cs="Times New Roman" w:hint="eastAsia"/>
        </w:rPr>
        <w:t>；</w:t>
      </w:r>
      <w:r w:rsidRPr="00371150">
        <w:rPr>
          <w:rFonts w:cs="Times New Roman"/>
        </w:rPr>
        <w:t xml:space="preserve"> </w:t>
      </w:r>
    </w:p>
    <w:p w:rsidR="00C557EE" w:rsidRDefault="00C557EE" w:rsidP="00C557EE">
      <w:pPr>
        <w:rPr>
          <w:rFonts w:cs="Times New Roman"/>
        </w:rPr>
      </w:pPr>
      <w:r w:rsidRPr="00371150">
        <w:rPr>
          <w:rFonts w:cs="Times New Roman" w:hint="eastAsia"/>
        </w:rPr>
        <w:t>最大允许误差：±</w:t>
      </w:r>
      <w:r>
        <w:rPr>
          <w:rFonts w:cs="Times New Roman"/>
        </w:rPr>
        <w:t>0.</w:t>
      </w:r>
      <w:r>
        <w:rPr>
          <w:rFonts w:cs="Times New Roman" w:hint="eastAsia"/>
        </w:rPr>
        <w:t>2</w:t>
      </w:r>
      <w:r w:rsidRPr="00371150">
        <w:rPr>
          <w:rFonts w:cs="Times New Roman"/>
        </w:rPr>
        <w:t>%</w:t>
      </w:r>
      <w:r>
        <w:rPr>
          <w:rFonts w:cs="Times New Roman" w:hint="eastAsia"/>
        </w:rPr>
        <w:t>。</w:t>
      </w:r>
    </w:p>
    <w:p w:rsidR="00115479" w:rsidRDefault="00115479" w:rsidP="00115479">
      <w:pPr>
        <w:pStyle w:val="2"/>
        <w:numPr>
          <w:ilvl w:val="1"/>
          <w:numId w:val="1"/>
        </w:numPr>
        <w:rPr>
          <w:rStyle w:val="Char3"/>
          <w:rFonts w:ascii="Times New Roman" w:hAnsi="Times New Roman" w:hint="default"/>
          <w:sz w:val="24"/>
          <w:lang w:val="zh-TW" w:eastAsia="zh-TW"/>
        </w:rPr>
      </w:pPr>
      <w:bookmarkStart w:id="29" w:name="_Toc500421156"/>
      <w:r>
        <w:rPr>
          <w:rStyle w:val="Char3"/>
          <w:rFonts w:ascii="Times New Roman" w:hAnsi="Times New Roman" w:hint="default"/>
          <w:sz w:val="24"/>
          <w:lang w:val="zh-TW"/>
        </w:rPr>
        <w:t>功率因数</w:t>
      </w:r>
      <w:bookmarkEnd w:id="29"/>
    </w:p>
    <w:p w:rsidR="00115479" w:rsidRDefault="00115479" w:rsidP="00115479">
      <w:pPr>
        <w:pStyle w:val="a8"/>
        <w:spacing w:line="400" w:lineRule="exact"/>
        <w:ind w:firstLine="480"/>
        <w:jc w:val="left"/>
        <w:rPr>
          <w:rStyle w:val="Char3"/>
          <w:rFonts w:ascii="Times New Roman" w:hAnsi="Times New Roman" w:hint="default"/>
          <w:sz w:val="24"/>
        </w:rPr>
      </w:pPr>
      <w:r>
        <w:rPr>
          <w:rStyle w:val="Char3"/>
          <w:rFonts w:ascii="Times New Roman" w:hAnsi="Times New Roman" w:hint="default"/>
          <w:sz w:val="24"/>
        </w:rPr>
        <w:t>测量范围：</w:t>
      </w:r>
      <w:r>
        <w:rPr>
          <w:rStyle w:val="Char3"/>
          <w:rFonts w:ascii="Times New Roman" w:hAnsi="Times New Roman"/>
          <w:sz w:val="24"/>
        </w:rPr>
        <w:t>0.</w:t>
      </w:r>
      <w:r w:rsidR="002868F3">
        <w:rPr>
          <w:rStyle w:val="Char3"/>
          <w:rFonts w:ascii="Times New Roman" w:hAnsi="Times New Roman"/>
          <w:sz w:val="24"/>
        </w:rPr>
        <w:t>0</w:t>
      </w:r>
      <w:r>
        <w:rPr>
          <w:rStyle w:val="Char3"/>
          <w:rFonts w:ascii="Times New Roman" w:hAnsi="Times New Roman"/>
          <w:sz w:val="24"/>
        </w:rPr>
        <w:t>5</w:t>
      </w:r>
      <w:r>
        <w:rPr>
          <w:rStyle w:val="Char3"/>
          <w:rFonts w:ascii="Times New Roman" w:hAnsi="Times New Roman" w:hint="default"/>
          <w:sz w:val="24"/>
        </w:rPr>
        <w:t>~</w:t>
      </w:r>
      <w:r>
        <w:rPr>
          <w:rStyle w:val="Char3"/>
          <w:rFonts w:ascii="Times New Roman" w:hAnsi="Times New Roman"/>
          <w:sz w:val="24"/>
        </w:rPr>
        <w:t>1.0</w:t>
      </w:r>
      <w:r w:rsidR="002E320F" w:rsidRPr="00371150">
        <w:rPr>
          <w:rFonts w:cs="Times New Roman"/>
        </w:rPr>
        <w:t>；</w:t>
      </w:r>
    </w:p>
    <w:p w:rsidR="00115479" w:rsidRDefault="00115479" w:rsidP="002E320F">
      <w:pPr>
        <w:pStyle w:val="a8"/>
        <w:spacing w:line="400" w:lineRule="exact"/>
        <w:ind w:firstLine="480"/>
        <w:jc w:val="left"/>
        <w:rPr>
          <w:rFonts w:cs="Times New Roman" w:hint="default"/>
          <w:lang w:eastAsia="zh-TW"/>
        </w:rPr>
      </w:pPr>
      <w:r>
        <w:rPr>
          <w:rStyle w:val="Char3"/>
          <w:rFonts w:ascii="Times New Roman" w:hAnsi="Times New Roman" w:hint="default"/>
          <w:sz w:val="24"/>
        </w:rPr>
        <w:t>最大允许误差：</w:t>
      </w:r>
      <w:r>
        <w:rPr>
          <w:rStyle w:val="Char3"/>
          <w:rFonts w:ascii="Times New Roman" w:hAnsi="Times New Roman" w:hint="default"/>
          <w:sz w:val="24"/>
        </w:rPr>
        <w:t>±0.</w:t>
      </w:r>
      <w:r>
        <w:rPr>
          <w:rStyle w:val="Char3"/>
          <w:rFonts w:ascii="Times New Roman" w:hAnsi="Times New Roman"/>
          <w:sz w:val="24"/>
        </w:rPr>
        <w:t>02</w:t>
      </w:r>
      <w:r w:rsidR="002E320F">
        <w:rPr>
          <w:rFonts w:cs="Times New Roman"/>
        </w:rPr>
        <w:t>。</w:t>
      </w:r>
    </w:p>
    <w:p w:rsidR="00C557EE" w:rsidRDefault="00C557EE" w:rsidP="00C557EE">
      <w:pPr>
        <w:pStyle w:val="2"/>
        <w:numPr>
          <w:ilvl w:val="1"/>
          <w:numId w:val="1"/>
        </w:numPr>
        <w:rPr>
          <w:rFonts w:cs="Times New Roman"/>
        </w:rPr>
      </w:pPr>
      <w:bookmarkStart w:id="30" w:name="_Toc500421157"/>
      <w:r w:rsidRPr="00634AB4">
        <w:rPr>
          <w:rFonts w:cs="Times New Roman" w:hint="eastAsia"/>
        </w:rPr>
        <w:t>扭矩传感器</w:t>
      </w:r>
      <w:bookmarkEnd w:id="30"/>
    </w:p>
    <w:p w:rsidR="0049721F" w:rsidRPr="0049721F" w:rsidRDefault="0049721F" w:rsidP="0049721F">
      <w:r w:rsidRPr="00371150">
        <w:rPr>
          <w:rFonts w:cs="Times New Roman" w:hint="eastAsia"/>
        </w:rPr>
        <w:t>测量范围：</w:t>
      </w:r>
      <w:r>
        <w:rPr>
          <w:rFonts w:hint="eastAsia"/>
          <w:szCs w:val="21"/>
        </w:rPr>
        <w:t>（</w:t>
      </w:r>
      <w:r>
        <w:rPr>
          <w:rFonts w:hint="eastAsia"/>
          <w:szCs w:val="21"/>
        </w:rPr>
        <w:t>0~2000</w:t>
      </w:r>
      <w:r>
        <w:rPr>
          <w:rFonts w:hint="eastAsia"/>
          <w:szCs w:val="21"/>
        </w:rPr>
        <w:t>）</w:t>
      </w:r>
      <w:r>
        <w:rPr>
          <w:rFonts w:hint="eastAsia"/>
          <w:szCs w:val="21"/>
        </w:rPr>
        <w:t>N.m</w:t>
      </w:r>
      <w:r>
        <w:rPr>
          <w:rFonts w:hint="eastAsia"/>
          <w:szCs w:val="21"/>
        </w:rPr>
        <w:t>；</w:t>
      </w:r>
    </w:p>
    <w:p w:rsidR="00C557EE" w:rsidRPr="00634AB4" w:rsidRDefault="00C557EE" w:rsidP="00C557EE">
      <w:r>
        <w:rPr>
          <w:rFonts w:hint="eastAsia"/>
        </w:rPr>
        <w:t>最大允许误差</w:t>
      </w:r>
      <w:r>
        <w:rPr>
          <w:rFonts w:cs="Times New Roman"/>
        </w:rPr>
        <w:t>：</w:t>
      </w:r>
      <w:r w:rsidRPr="00634AB4">
        <w:t>±</w:t>
      </w:r>
      <w:r w:rsidR="00644B22">
        <w:rPr>
          <w:rFonts w:hint="eastAsia"/>
        </w:rPr>
        <w:t>2</w:t>
      </w:r>
      <w:r w:rsidRPr="00634AB4">
        <w:t>%</w:t>
      </w:r>
      <w:r w:rsidRPr="00634AB4">
        <w:rPr>
          <w:rFonts w:hint="eastAsia"/>
        </w:rPr>
        <w:t>。</w:t>
      </w:r>
    </w:p>
    <w:p w:rsidR="00C557EE" w:rsidRDefault="00C557EE" w:rsidP="00C557EE">
      <w:pPr>
        <w:pStyle w:val="2"/>
        <w:numPr>
          <w:ilvl w:val="1"/>
          <w:numId w:val="1"/>
        </w:numPr>
        <w:rPr>
          <w:rFonts w:ascii="Times New Roman" w:hAnsi="Times New Roman" w:cs="宋体"/>
          <w:kern w:val="0"/>
        </w:rPr>
      </w:pPr>
      <w:bookmarkStart w:id="31" w:name="_Toc500421158"/>
      <w:r>
        <w:rPr>
          <w:rFonts w:ascii="Times New Roman" w:hAnsi="Times New Roman" w:cs="宋体" w:hint="eastAsia"/>
          <w:kern w:val="0"/>
        </w:rPr>
        <w:t>转速</w:t>
      </w:r>
      <w:bookmarkEnd w:id="31"/>
    </w:p>
    <w:p w:rsidR="00C557EE" w:rsidRDefault="00C557EE" w:rsidP="00C557EE">
      <w:r>
        <w:rPr>
          <w:rFonts w:cs="Times New Roman"/>
        </w:rPr>
        <w:t>测量范围：</w:t>
      </w:r>
      <w:r w:rsidR="000B0500">
        <w:rPr>
          <w:rFonts w:cs="Times New Roman" w:hint="eastAsia"/>
        </w:rPr>
        <w:t>（</w:t>
      </w:r>
      <w:r w:rsidR="000B0500">
        <w:rPr>
          <w:rFonts w:cs="Times New Roman"/>
        </w:rPr>
        <w:t>30</w:t>
      </w:r>
      <w:r w:rsidR="00B87CDE">
        <w:rPr>
          <w:rFonts w:hAnsi="宋体" w:cs="Times New Roman"/>
        </w:rPr>
        <w:t>~</w:t>
      </w:r>
      <w:r w:rsidRPr="000C7B92">
        <w:rPr>
          <w:rFonts w:cs="Times New Roman"/>
        </w:rPr>
        <w:t>20000</w:t>
      </w:r>
      <w:r w:rsidR="000B0500">
        <w:rPr>
          <w:rFonts w:cs="Times New Roman" w:hint="eastAsia"/>
        </w:rPr>
        <w:t>）</w:t>
      </w:r>
      <w:r w:rsidRPr="000C7B92">
        <w:rPr>
          <w:rFonts w:cs="Times New Roman"/>
        </w:rPr>
        <w:t>r/min</w:t>
      </w:r>
    </w:p>
    <w:p w:rsidR="00C557EE" w:rsidRDefault="00C557EE" w:rsidP="00C557EE">
      <w:pPr>
        <w:rPr>
          <w:rFonts w:cs="Times New Roman"/>
        </w:rPr>
      </w:pPr>
      <w:r>
        <w:rPr>
          <w:rFonts w:hint="eastAsia"/>
        </w:rPr>
        <w:t>最大允许误差：</w:t>
      </w:r>
      <w:r>
        <w:rPr>
          <w:rFonts w:cs="Times New Roman"/>
        </w:rPr>
        <w:t>±0.5%</w:t>
      </w:r>
      <w:r>
        <w:rPr>
          <w:rFonts w:cs="Times New Roman"/>
        </w:rPr>
        <w:t>。</w:t>
      </w:r>
    </w:p>
    <w:p w:rsidR="00F900B4" w:rsidRDefault="00634AB4">
      <w:pPr>
        <w:pStyle w:val="2"/>
        <w:numPr>
          <w:ilvl w:val="1"/>
          <w:numId w:val="1"/>
        </w:numPr>
        <w:rPr>
          <w:rFonts w:ascii="Times New Roman" w:hAnsi="Times New Roman" w:cs="宋体"/>
          <w:kern w:val="0"/>
        </w:rPr>
      </w:pPr>
      <w:bookmarkStart w:id="32" w:name="_Toc500421159"/>
      <w:r>
        <w:rPr>
          <w:rFonts w:ascii="Times New Roman" w:hAnsi="Times New Roman" w:cs="宋体" w:hint="eastAsia"/>
          <w:kern w:val="0"/>
        </w:rPr>
        <w:t>湿度</w:t>
      </w:r>
      <w:bookmarkEnd w:id="32"/>
    </w:p>
    <w:p w:rsidR="00F900B4" w:rsidRDefault="00634AB4">
      <w:pPr>
        <w:rPr>
          <w:rFonts w:cs="Times New Roman"/>
        </w:rPr>
      </w:pPr>
      <w:r>
        <w:rPr>
          <w:rFonts w:cs="Times New Roman"/>
        </w:rPr>
        <w:t>测量范围：</w:t>
      </w:r>
      <w:r w:rsidR="000B0500">
        <w:rPr>
          <w:rFonts w:cs="Times New Roman" w:hint="eastAsia"/>
        </w:rPr>
        <w:t>（</w:t>
      </w:r>
      <w:r>
        <w:rPr>
          <w:rFonts w:cs="Times New Roman"/>
        </w:rPr>
        <w:t>0</w:t>
      </w:r>
      <w:r w:rsidR="00B87CDE">
        <w:rPr>
          <w:rFonts w:cs="Times New Roman"/>
        </w:rPr>
        <w:t>~</w:t>
      </w:r>
      <w:r>
        <w:rPr>
          <w:rFonts w:cs="Times New Roman"/>
        </w:rPr>
        <w:t>100</w:t>
      </w:r>
      <w:r w:rsidR="000B0500">
        <w:rPr>
          <w:rFonts w:cs="Times New Roman" w:hint="eastAsia"/>
        </w:rPr>
        <w:t>）</w:t>
      </w:r>
      <w:r>
        <w:rPr>
          <w:rFonts w:cs="Times New Roman"/>
        </w:rPr>
        <w:t>%RH</w:t>
      </w:r>
    </w:p>
    <w:p w:rsidR="00F900B4" w:rsidRDefault="00634AB4">
      <w:pPr>
        <w:rPr>
          <w:rFonts w:cs="Times New Roman"/>
        </w:rPr>
      </w:pPr>
      <w:r>
        <w:rPr>
          <w:rFonts w:cs="Times New Roman"/>
        </w:rPr>
        <w:t>最大允许误差：</w:t>
      </w:r>
      <w:r>
        <w:rPr>
          <w:rFonts w:cs="Times New Roman"/>
        </w:rPr>
        <w:t>±2%</w:t>
      </w:r>
      <w:r w:rsidR="00AC790D">
        <w:rPr>
          <w:rFonts w:cs="Times New Roman" w:hint="eastAsia"/>
        </w:rPr>
        <w:t>；</w:t>
      </w:r>
    </w:p>
    <w:p w:rsidR="00AC790D" w:rsidRDefault="00AC790D">
      <w:pPr>
        <w:rPr>
          <w:rFonts w:cs="Times New Roman"/>
        </w:rPr>
      </w:pPr>
      <w:r>
        <w:rPr>
          <w:rFonts w:cs="Times New Roman" w:hint="eastAsia"/>
        </w:rPr>
        <w:lastRenderedPageBreak/>
        <w:t>干湿球温度测量范围：（</w:t>
      </w:r>
      <w:r>
        <w:rPr>
          <w:rFonts w:cs="Times New Roman" w:hint="eastAsia"/>
        </w:rPr>
        <w:t>0~60</w:t>
      </w:r>
      <w:r>
        <w:rPr>
          <w:rFonts w:cs="Times New Roman" w:hint="eastAsia"/>
        </w:rPr>
        <w:t>）</w:t>
      </w:r>
      <w:r>
        <w:rPr>
          <w:rFonts w:cs="Times New Roman"/>
        </w:rPr>
        <w:t>℃</w:t>
      </w:r>
      <w:r>
        <w:rPr>
          <w:rFonts w:cs="Times New Roman" w:hint="eastAsia"/>
        </w:rPr>
        <w:t>；</w:t>
      </w:r>
    </w:p>
    <w:p w:rsidR="00AC790D" w:rsidRPr="00AC790D" w:rsidRDefault="007F0B93">
      <w:pPr>
        <w:rPr>
          <w:rFonts w:cs="Times New Roman"/>
        </w:rPr>
      </w:pPr>
      <w:r w:rsidRPr="00FB6456">
        <w:rPr>
          <w:rFonts w:cs="Times New Roman"/>
        </w:rPr>
        <w:t>最大允许误差：</w:t>
      </w:r>
      <w:r w:rsidRPr="00FB6456">
        <w:rPr>
          <w:rFonts w:cs="Times New Roman"/>
        </w:rPr>
        <w:t>±0.</w:t>
      </w:r>
      <w:r>
        <w:rPr>
          <w:rFonts w:cs="Times New Roman" w:hint="eastAsia"/>
        </w:rPr>
        <w:t>1</w:t>
      </w:r>
      <w:r w:rsidRPr="00FB6456">
        <w:rPr>
          <w:rFonts w:cs="Times New Roman"/>
        </w:rPr>
        <w:t>℃</w:t>
      </w:r>
      <w:r w:rsidRPr="00FB6456">
        <w:rPr>
          <w:rFonts w:cs="Times New Roman"/>
        </w:rPr>
        <w:t>；</w:t>
      </w:r>
    </w:p>
    <w:p w:rsidR="00920F36" w:rsidRPr="00920F36" w:rsidRDefault="00920F36" w:rsidP="00C36790">
      <w:pPr>
        <w:pStyle w:val="2"/>
        <w:numPr>
          <w:ilvl w:val="1"/>
          <w:numId w:val="1"/>
        </w:numPr>
        <w:rPr>
          <w:rFonts w:cs="Times New Roman"/>
        </w:rPr>
      </w:pPr>
      <w:bookmarkStart w:id="33" w:name="_Toc500421160"/>
      <w:r w:rsidRPr="00920F36">
        <w:rPr>
          <w:rFonts w:cs="Times New Roman" w:hint="eastAsia"/>
        </w:rPr>
        <w:t>电流互感器</w:t>
      </w:r>
      <w:bookmarkEnd w:id="33"/>
    </w:p>
    <w:p w:rsidR="008E21AB" w:rsidRPr="008E21AB" w:rsidRDefault="008E21AB" w:rsidP="00920F36">
      <w:pPr>
        <w:pStyle w:val="afffa"/>
        <w:ind w:left="425" w:firstLineChars="0" w:firstLine="0"/>
        <w:rPr>
          <w:rFonts w:cs="Times New Roman"/>
        </w:rPr>
      </w:pPr>
      <w:r>
        <w:rPr>
          <w:rFonts w:cs="Times New Roman" w:hint="eastAsia"/>
        </w:rPr>
        <w:t>测量范围：</w:t>
      </w:r>
      <w:r>
        <w:rPr>
          <w:rFonts w:hint="eastAsia"/>
          <w:szCs w:val="21"/>
        </w:rPr>
        <w:t>（</w:t>
      </w:r>
      <w:r>
        <w:rPr>
          <w:rFonts w:hint="eastAsia"/>
          <w:szCs w:val="21"/>
        </w:rPr>
        <w:t>5~2000</w:t>
      </w:r>
      <w:r>
        <w:rPr>
          <w:rFonts w:hint="eastAsia"/>
          <w:szCs w:val="21"/>
        </w:rPr>
        <w:t>）</w:t>
      </w:r>
      <w:r>
        <w:rPr>
          <w:rFonts w:hint="eastAsia"/>
          <w:szCs w:val="21"/>
        </w:rPr>
        <w:t>A</w:t>
      </w:r>
      <w:r w:rsidRPr="00D106AB">
        <w:rPr>
          <w:rFonts w:ascii="宋体" w:hAnsi="宋体" w:hint="eastAsia"/>
          <w:szCs w:val="21"/>
        </w:rPr>
        <w:t>/</w:t>
      </w:r>
      <w:r>
        <w:rPr>
          <w:rFonts w:hint="eastAsia"/>
          <w:szCs w:val="21"/>
        </w:rPr>
        <w:t>5A</w:t>
      </w:r>
      <w:r w:rsidRPr="00D106AB">
        <w:rPr>
          <w:rFonts w:ascii="宋体" w:hAnsi="宋体" w:hint="eastAsia"/>
          <w:szCs w:val="21"/>
        </w:rPr>
        <w:t>/</w:t>
      </w:r>
      <w:r>
        <w:rPr>
          <w:rFonts w:hint="eastAsia"/>
          <w:szCs w:val="21"/>
        </w:rPr>
        <w:t>1A</w:t>
      </w:r>
      <w:r>
        <w:rPr>
          <w:rFonts w:hint="eastAsia"/>
          <w:szCs w:val="21"/>
        </w:rPr>
        <w:t>；</w:t>
      </w:r>
    </w:p>
    <w:p w:rsidR="00920F36" w:rsidRPr="00920F36" w:rsidRDefault="00920F36" w:rsidP="00920F36">
      <w:pPr>
        <w:pStyle w:val="afffa"/>
        <w:ind w:left="425" w:firstLineChars="0" w:firstLine="0"/>
        <w:rPr>
          <w:rFonts w:cs="Times New Roman"/>
        </w:rPr>
      </w:pPr>
      <w:r>
        <w:rPr>
          <w:rFonts w:cs="Times New Roman" w:hint="eastAsia"/>
        </w:rPr>
        <w:t>最大允许误差：</w:t>
      </w:r>
      <w:r>
        <w:rPr>
          <w:rFonts w:cs="Times New Roman"/>
        </w:rPr>
        <w:t>±</w:t>
      </w:r>
      <w:r w:rsidR="00B003EE">
        <w:rPr>
          <w:rFonts w:cs="Times New Roman" w:hint="eastAsia"/>
        </w:rPr>
        <w:t>0.</w:t>
      </w:r>
      <w:r>
        <w:rPr>
          <w:rFonts w:cs="Times New Roman"/>
        </w:rPr>
        <w:t>2%</w:t>
      </w:r>
    </w:p>
    <w:p w:rsidR="00F900B4" w:rsidRDefault="00634AB4">
      <w:pPr>
        <w:ind w:firstLineChars="0" w:firstLine="0"/>
        <w:rPr>
          <w:rFonts w:ascii="黑体" w:eastAsia="黑体" w:hAnsi="黑体" w:cs="Times New Roman"/>
          <w:sz w:val="21"/>
        </w:rPr>
      </w:pPr>
      <w:r>
        <w:rPr>
          <w:rFonts w:ascii="黑体" w:eastAsia="黑体" w:hAnsi="黑体" w:cs="Times New Roman" w:hint="eastAsia"/>
          <w:sz w:val="21"/>
        </w:rPr>
        <w:t>注：由于校准工作只给出测量结果，不判定合格与否，上述计量特性仅供参考。</w:t>
      </w:r>
    </w:p>
    <w:p w:rsidR="00F900B4" w:rsidRDefault="00634AB4" w:rsidP="00FB6456">
      <w:pPr>
        <w:pStyle w:val="1"/>
        <w:spacing w:before="240" w:after="240"/>
        <w:ind w:left="0"/>
      </w:pPr>
      <w:bookmarkStart w:id="34" w:name="_Toc478472379"/>
      <w:bookmarkStart w:id="35" w:name="_Toc500421161"/>
      <w:r>
        <w:rPr>
          <w:rFonts w:hint="eastAsia"/>
        </w:rPr>
        <w:t>校准条件</w:t>
      </w:r>
      <w:bookmarkEnd w:id="34"/>
      <w:bookmarkEnd w:id="35"/>
    </w:p>
    <w:p w:rsidR="00F900B4" w:rsidRDefault="00634AB4">
      <w:pPr>
        <w:pStyle w:val="2"/>
        <w:numPr>
          <w:ilvl w:val="1"/>
          <w:numId w:val="1"/>
        </w:numPr>
      </w:pPr>
      <w:bookmarkStart w:id="36" w:name="_Toc478472380"/>
      <w:bookmarkStart w:id="37" w:name="_Toc500421162"/>
      <w:r>
        <w:rPr>
          <w:rFonts w:asciiTheme="minorEastAsia" w:hAnsiTheme="minorEastAsia" w:cs="黑体" w:hint="eastAsia"/>
        </w:rPr>
        <w:t>环境条件</w:t>
      </w:r>
      <w:bookmarkEnd w:id="36"/>
      <w:bookmarkEnd w:id="37"/>
    </w:p>
    <w:p w:rsidR="00F900B4" w:rsidRDefault="00634AB4" w:rsidP="00D2689B">
      <w:pPr>
        <w:pStyle w:val="3"/>
        <w:ind w:left="993" w:hanging="993"/>
      </w:pPr>
      <w:bookmarkStart w:id="38" w:name="_Toc478472381"/>
      <w:r>
        <w:rPr>
          <w:rFonts w:hint="eastAsia"/>
        </w:rPr>
        <w:t>温度条件：</w:t>
      </w:r>
      <w:r>
        <w:rPr>
          <w:rFonts w:ascii="Times New Roman" w:hAnsi="Times New Roman" w:cs="Times New Roman"/>
          <w:kern w:val="0"/>
        </w:rPr>
        <w:t>（</w:t>
      </w:r>
      <w:r>
        <w:rPr>
          <w:rFonts w:ascii="Times New Roman" w:hAnsi="Times New Roman" w:cs="Times New Roman"/>
          <w:kern w:val="0"/>
        </w:rPr>
        <w:t>20±5</w:t>
      </w:r>
      <w:r>
        <w:rPr>
          <w:rFonts w:ascii="Times New Roman" w:hAnsi="Times New Roman" w:cs="Times New Roman"/>
          <w:kern w:val="0"/>
        </w:rPr>
        <w:t>）</w:t>
      </w:r>
      <w:r>
        <w:rPr>
          <w:rFonts w:ascii="Times New Roman" w:hAnsi="Times New Roman" w:cs="Times New Roman"/>
          <w:kern w:val="0"/>
        </w:rPr>
        <w:t>℃</w:t>
      </w:r>
      <w:r>
        <w:rPr>
          <w:rFonts w:hint="eastAsia"/>
        </w:rPr>
        <w:t>。</w:t>
      </w:r>
      <w:bookmarkEnd w:id="38"/>
    </w:p>
    <w:p w:rsidR="00F900B4" w:rsidRDefault="00634AB4" w:rsidP="00D2689B">
      <w:pPr>
        <w:pStyle w:val="3"/>
        <w:ind w:hanging="2127"/>
      </w:pPr>
      <w:bookmarkStart w:id="39" w:name="_Toc478472382"/>
      <w:r>
        <w:rPr>
          <w:rFonts w:hint="eastAsia"/>
        </w:rPr>
        <w:t>相对湿度：不大于</w:t>
      </w:r>
      <w:r w:rsidR="00C00166" w:rsidRPr="00C00166">
        <w:rPr>
          <w:rFonts w:ascii="Times New Roman" w:hAnsi="Times New Roman" w:cs="Times New Roman"/>
        </w:rPr>
        <w:t>80</w:t>
      </w:r>
      <w:r>
        <w:rPr>
          <w:rFonts w:ascii="Times New Roman" w:hAnsi="Times New Roman" w:cs="Times New Roman"/>
        </w:rPr>
        <w:t>%</w:t>
      </w:r>
      <w:r>
        <w:rPr>
          <w:rFonts w:hint="eastAsia"/>
        </w:rPr>
        <w:t>。</w:t>
      </w:r>
      <w:bookmarkEnd w:id="39"/>
    </w:p>
    <w:p w:rsidR="00F900B4" w:rsidRDefault="00634AB4" w:rsidP="00D2689B">
      <w:pPr>
        <w:pStyle w:val="3"/>
        <w:ind w:hanging="2127"/>
      </w:pPr>
      <w:bookmarkStart w:id="40" w:name="_Toc478472383"/>
      <w:r>
        <w:rPr>
          <w:rFonts w:hint="eastAsia"/>
        </w:rPr>
        <w:t>实验室内应无灰尘、振动和磁场等影响计量特性的因素。</w:t>
      </w:r>
      <w:bookmarkEnd w:id="40"/>
    </w:p>
    <w:p w:rsidR="00F900B4" w:rsidRDefault="00634AB4">
      <w:pPr>
        <w:pStyle w:val="2"/>
        <w:numPr>
          <w:ilvl w:val="1"/>
          <w:numId w:val="1"/>
        </w:numPr>
        <w:rPr>
          <w:rFonts w:asciiTheme="minorEastAsia" w:hAnsiTheme="minorEastAsia" w:cs="宋体" w:hint="eastAsia"/>
          <w:kern w:val="0"/>
        </w:rPr>
      </w:pPr>
      <w:bookmarkStart w:id="41" w:name="_Toc500421163"/>
      <w:r>
        <w:rPr>
          <w:rFonts w:asciiTheme="minorEastAsia" w:hAnsiTheme="minorEastAsia" w:cs="宋体" w:hint="eastAsia"/>
          <w:kern w:val="0"/>
        </w:rPr>
        <w:t>电源要求</w:t>
      </w:r>
      <w:bookmarkEnd w:id="41"/>
    </w:p>
    <w:p w:rsidR="00F900B4" w:rsidRDefault="00634AB4" w:rsidP="00D2689B">
      <w:pPr>
        <w:pStyle w:val="3"/>
        <w:ind w:left="567" w:hanging="567"/>
        <w:rPr>
          <w:rFonts w:ascii="Times New Roman" w:hAnsi="Times New Roman" w:cs="Times New Roman"/>
          <w:kern w:val="0"/>
        </w:rPr>
      </w:pPr>
      <w:r>
        <w:rPr>
          <w:rFonts w:ascii="Times New Roman" w:hAnsiTheme="minorEastAsia" w:cs="Times New Roman"/>
          <w:kern w:val="0"/>
        </w:rPr>
        <w:t>电源的输出功率为应能供给</w:t>
      </w:r>
      <w:r w:rsidR="00D85EC2">
        <w:rPr>
          <w:rFonts w:ascii="Times New Roman" w:hAnsiTheme="minorEastAsia" w:cs="Times New Roman"/>
          <w:kern w:val="0"/>
        </w:rPr>
        <w:t>被校测量仪</w:t>
      </w:r>
      <w:r>
        <w:rPr>
          <w:rFonts w:ascii="Times New Roman" w:hAnsiTheme="minorEastAsia" w:cs="Times New Roman"/>
          <w:kern w:val="0"/>
        </w:rPr>
        <w:t>在额定电压及额定电流下所消耗的功率。</w:t>
      </w:r>
    </w:p>
    <w:p w:rsidR="00F900B4" w:rsidRDefault="00634AB4" w:rsidP="00D2689B">
      <w:pPr>
        <w:pStyle w:val="3"/>
        <w:ind w:left="567" w:hanging="567"/>
        <w:rPr>
          <w:rFonts w:ascii="Times New Roman" w:hAnsi="Times New Roman" w:cs="Times New Roman"/>
          <w:kern w:val="0"/>
        </w:rPr>
      </w:pPr>
      <w:r>
        <w:rPr>
          <w:rFonts w:ascii="Times New Roman" w:hAnsiTheme="minorEastAsia" w:cs="Times New Roman"/>
          <w:kern w:val="0"/>
        </w:rPr>
        <w:t>三分钟内电源输出的交流功率的最大相对变化值为</w:t>
      </w:r>
      <w:r w:rsidR="00D85EC2">
        <w:rPr>
          <w:rFonts w:ascii="Times New Roman" w:hAnsiTheme="minorEastAsia" w:cs="Times New Roman"/>
          <w:kern w:val="0"/>
        </w:rPr>
        <w:t>被校测量仪</w:t>
      </w:r>
      <w:r>
        <w:rPr>
          <w:rFonts w:ascii="Times New Roman" w:hAnsiTheme="minorEastAsia" w:cs="Times New Roman"/>
          <w:kern w:val="0"/>
        </w:rPr>
        <w:t>基本误差允许值的</w:t>
      </w:r>
      <w:r>
        <w:rPr>
          <w:rFonts w:ascii="Times New Roman" w:hAnsi="Times New Roman" w:cs="Times New Roman"/>
          <w:kern w:val="0"/>
        </w:rPr>
        <w:t>1/</w:t>
      </w:r>
      <w:r w:rsidR="00100BD1">
        <w:rPr>
          <w:rFonts w:ascii="Times New Roman" w:hAnsi="Times New Roman" w:cs="Times New Roman" w:hint="eastAsia"/>
          <w:kern w:val="0"/>
        </w:rPr>
        <w:t>8</w:t>
      </w:r>
      <w:r>
        <w:rPr>
          <w:rFonts w:ascii="Times New Roman" w:hAnsiTheme="minorEastAsia" w:cs="Times New Roman"/>
          <w:kern w:val="0"/>
        </w:rPr>
        <w:t>。</w:t>
      </w:r>
    </w:p>
    <w:p w:rsidR="00F900B4" w:rsidRDefault="00634AB4" w:rsidP="00D2689B">
      <w:pPr>
        <w:pStyle w:val="3"/>
        <w:ind w:left="567" w:hanging="567"/>
        <w:rPr>
          <w:rFonts w:ascii="Times New Roman" w:hAnsi="Times New Roman" w:cs="Times New Roman"/>
          <w:kern w:val="0"/>
        </w:rPr>
      </w:pPr>
      <w:r>
        <w:rPr>
          <w:rFonts w:ascii="Times New Roman" w:hAnsiTheme="minorEastAsia" w:cs="Times New Roman"/>
          <w:kern w:val="0"/>
        </w:rPr>
        <w:t>电源的各电流回路间及电源的各电压回路间，在电气上应该是绝缘的，以使各电流与电压回路间能作任意的电气连接</w:t>
      </w:r>
      <w:r>
        <w:rPr>
          <w:rFonts w:ascii="Times New Roman" w:hAnsi="Times New Roman" w:cs="Times New Roman" w:hint="eastAsia"/>
          <w:kern w:val="0"/>
        </w:rPr>
        <w:t>。</w:t>
      </w:r>
    </w:p>
    <w:p w:rsidR="00F900B4" w:rsidRDefault="00634AB4" w:rsidP="00D2689B">
      <w:pPr>
        <w:pStyle w:val="3"/>
        <w:ind w:left="567" w:hanging="567"/>
        <w:rPr>
          <w:rFonts w:ascii="Times New Roman" w:hAnsi="Times New Roman" w:cs="Times New Roman"/>
          <w:kern w:val="0"/>
        </w:rPr>
      </w:pPr>
      <w:r>
        <w:rPr>
          <w:rFonts w:ascii="Times New Roman" w:hAnsiTheme="minorEastAsia" w:cs="Times New Roman"/>
          <w:kern w:val="0"/>
        </w:rPr>
        <w:t>给</w:t>
      </w:r>
      <w:r w:rsidR="00D85EC2">
        <w:rPr>
          <w:rFonts w:ascii="Times New Roman" w:hAnsiTheme="minorEastAsia" w:cs="Times New Roman"/>
          <w:kern w:val="0"/>
        </w:rPr>
        <w:t>被校测量仪</w:t>
      </w:r>
      <w:r>
        <w:rPr>
          <w:rFonts w:ascii="Times New Roman" w:hAnsiTheme="minorEastAsia" w:cs="Times New Roman"/>
          <w:kern w:val="0"/>
        </w:rPr>
        <w:t>的电网电压应符合下列条件：</w:t>
      </w:r>
    </w:p>
    <w:p w:rsidR="00F900B4" w:rsidRPr="00A65A86" w:rsidRDefault="00634AB4" w:rsidP="00552982">
      <w:pPr>
        <w:rPr>
          <w:rFonts w:cs="Times New Roman"/>
          <w:color w:val="FF0000"/>
          <w:kern w:val="0"/>
        </w:rPr>
      </w:pPr>
      <w:r>
        <w:rPr>
          <w:rFonts w:hAnsiTheme="minorEastAsia" w:cs="Times New Roman"/>
          <w:kern w:val="0"/>
        </w:rPr>
        <w:t>频率：</w:t>
      </w:r>
      <w:r>
        <w:rPr>
          <w:rFonts w:cs="Times New Roman"/>
          <w:kern w:val="0"/>
        </w:rPr>
        <w:t>50Hz±2Hz</w:t>
      </w:r>
      <w:r>
        <w:rPr>
          <w:rFonts w:hAnsiTheme="minorEastAsia" w:cs="Times New Roman"/>
          <w:kern w:val="0"/>
        </w:rPr>
        <w:t>；电</w:t>
      </w:r>
      <w:r w:rsidRPr="000E38C1">
        <w:rPr>
          <w:rFonts w:hAnsiTheme="minorEastAsia" w:cs="Times New Roman"/>
          <w:color w:val="auto"/>
          <w:kern w:val="0"/>
        </w:rPr>
        <w:t>压：</w:t>
      </w:r>
      <w:r w:rsidRPr="000E38C1">
        <w:rPr>
          <w:rFonts w:cs="Times New Roman"/>
          <w:color w:val="auto"/>
          <w:kern w:val="0"/>
        </w:rPr>
        <w:t>220V±10V</w:t>
      </w:r>
      <w:r w:rsidRPr="000E38C1">
        <w:rPr>
          <w:rFonts w:hAnsiTheme="minorEastAsia" w:cs="Times New Roman"/>
          <w:color w:val="auto"/>
          <w:kern w:val="0"/>
        </w:rPr>
        <w:t>。</w:t>
      </w:r>
    </w:p>
    <w:p w:rsidR="00F900B4" w:rsidRDefault="00634AB4">
      <w:pPr>
        <w:pStyle w:val="2"/>
        <w:numPr>
          <w:ilvl w:val="1"/>
          <w:numId w:val="1"/>
        </w:numPr>
      </w:pPr>
      <w:bookmarkStart w:id="42" w:name="_Toc478472384"/>
      <w:bookmarkStart w:id="43" w:name="_Toc500421164"/>
      <w:r w:rsidRPr="00634AB4">
        <w:rPr>
          <w:rFonts w:hint="eastAsia"/>
        </w:rPr>
        <w:t>标准器</w:t>
      </w:r>
      <w:r>
        <w:rPr>
          <w:rFonts w:hint="eastAsia"/>
        </w:rPr>
        <w:t>及配套设备</w:t>
      </w:r>
      <w:bookmarkEnd w:id="42"/>
      <w:bookmarkEnd w:id="43"/>
    </w:p>
    <w:p w:rsidR="00F900B4" w:rsidRDefault="00634AB4">
      <w:r>
        <w:rPr>
          <w:rFonts w:hint="eastAsia"/>
        </w:rPr>
        <w:t>标准设备（或装置）的扩展不确定度应小于</w:t>
      </w:r>
      <w:r w:rsidR="00D85EC2">
        <w:rPr>
          <w:rFonts w:hint="eastAsia"/>
        </w:rPr>
        <w:t>被校测量仪</w:t>
      </w:r>
      <w:r>
        <w:rPr>
          <w:rFonts w:hint="eastAsia"/>
        </w:rPr>
        <w:t>各参量最大允许误差绝对值的</w:t>
      </w:r>
      <w:r>
        <w:t>1/3</w:t>
      </w:r>
      <w:r>
        <w:rPr>
          <w:rFonts w:hint="eastAsia"/>
        </w:rPr>
        <w:t>，标准设备（装置）的功能和测量范围要完全覆盖被校准装置的功能和测量范围。标准设备的选用</w:t>
      </w:r>
      <w:r w:rsidR="003216F8">
        <w:rPr>
          <w:rFonts w:hint="eastAsia"/>
        </w:rPr>
        <w:t>可</w:t>
      </w:r>
      <w:r>
        <w:rPr>
          <w:rFonts w:hint="eastAsia"/>
        </w:rPr>
        <w:t>参照以下：</w:t>
      </w:r>
    </w:p>
    <w:p w:rsidR="00C76D50" w:rsidRPr="00F926E6" w:rsidRDefault="00C76D50" w:rsidP="00D2689B">
      <w:pPr>
        <w:pStyle w:val="3"/>
        <w:ind w:left="567" w:hanging="567"/>
        <w:rPr>
          <w:rFonts w:asciiTheme="minorEastAsia" w:hAnsiTheme="minorEastAsia" w:cs="宋体" w:hint="eastAsia"/>
          <w:kern w:val="0"/>
        </w:rPr>
      </w:pPr>
      <w:r w:rsidRPr="00F926E6">
        <w:rPr>
          <w:rFonts w:asciiTheme="minorEastAsia" w:hAnsiTheme="minorEastAsia" w:cs="宋体" w:hint="eastAsia"/>
          <w:kern w:val="0"/>
        </w:rPr>
        <w:t>压力</w:t>
      </w:r>
      <w:r w:rsidR="004F67DE">
        <w:rPr>
          <w:rFonts w:asciiTheme="minorEastAsia" w:hAnsiTheme="minorEastAsia" w:cs="宋体" w:hint="eastAsia"/>
          <w:kern w:val="0"/>
        </w:rPr>
        <w:t>测量仪表</w:t>
      </w:r>
    </w:p>
    <w:p w:rsidR="00C76D50" w:rsidRDefault="00C76D50" w:rsidP="00D2689B">
      <w:pPr>
        <w:pStyle w:val="3"/>
        <w:ind w:hanging="2127"/>
        <w:rPr>
          <w:rFonts w:asciiTheme="minorEastAsia" w:hAnsiTheme="minorEastAsia" w:cs="宋体" w:hint="eastAsia"/>
          <w:kern w:val="0"/>
        </w:rPr>
      </w:pPr>
      <w:r w:rsidRPr="00F926E6">
        <w:rPr>
          <w:rFonts w:asciiTheme="minorEastAsia" w:hAnsiTheme="minorEastAsia" w:cs="宋体" w:hint="eastAsia"/>
          <w:kern w:val="0"/>
        </w:rPr>
        <w:t>微压计</w:t>
      </w:r>
    </w:p>
    <w:p w:rsidR="00C76D50" w:rsidRPr="00F926E6" w:rsidRDefault="00C76D50" w:rsidP="00D2689B">
      <w:pPr>
        <w:pStyle w:val="3"/>
        <w:ind w:hanging="2127"/>
        <w:rPr>
          <w:rFonts w:asciiTheme="minorEastAsia" w:hAnsiTheme="minorEastAsia" w:cs="宋体" w:hint="eastAsia"/>
          <w:kern w:val="0"/>
        </w:rPr>
      </w:pPr>
      <w:r w:rsidRPr="00F926E6">
        <w:rPr>
          <w:rFonts w:asciiTheme="minorEastAsia" w:hAnsiTheme="minorEastAsia" w:cs="宋体" w:hint="eastAsia"/>
          <w:kern w:val="0"/>
        </w:rPr>
        <w:t>标准铂电阻温度计</w:t>
      </w:r>
    </w:p>
    <w:p w:rsidR="00C76D50" w:rsidRPr="00F926E6" w:rsidRDefault="00C76D50" w:rsidP="00D2689B">
      <w:pPr>
        <w:pStyle w:val="3"/>
        <w:ind w:hanging="2127"/>
        <w:rPr>
          <w:rFonts w:asciiTheme="minorEastAsia" w:hAnsiTheme="minorEastAsia" w:cs="宋体" w:hint="eastAsia"/>
          <w:kern w:val="0"/>
        </w:rPr>
      </w:pPr>
      <w:r>
        <w:rPr>
          <w:rFonts w:asciiTheme="minorEastAsia" w:hAnsiTheme="minorEastAsia" w:cs="宋体" w:hint="eastAsia"/>
          <w:kern w:val="0"/>
        </w:rPr>
        <w:t>电测设备</w:t>
      </w:r>
    </w:p>
    <w:p w:rsidR="00C76D50" w:rsidRPr="00F926E6" w:rsidRDefault="00C76D50" w:rsidP="00D2689B">
      <w:pPr>
        <w:pStyle w:val="3"/>
        <w:ind w:hanging="2127"/>
        <w:rPr>
          <w:rFonts w:asciiTheme="minorEastAsia" w:hAnsiTheme="minorEastAsia" w:cs="宋体" w:hint="eastAsia"/>
          <w:kern w:val="0"/>
        </w:rPr>
      </w:pPr>
      <w:r w:rsidRPr="00F926E6">
        <w:rPr>
          <w:rFonts w:asciiTheme="minorEastAsia" w:hAnsiTheme="minorEastAsia" w:cs="宋体" w:hint="eastAsia"/>
          <w:kern w:val="0"/>
        </w:rPr>
        <w:t>恒温装置</w:t>
      </w:r>
    </w:p>
    <w:p w:rsidR="00C557EE" w:rsidRPr="00F926E6" w:rsidRDefault="00C557EE" w:rsidP="00D2689B">
      <w:pPr>
        <w:pStyle w:val="3"/>
        <w:ind w:hanging="2127"/>
        <w:rPr>
          <w:rFonts w:ascii="Times New Roman" w:hAnsi="Times New Roman" w:cs="宋体"/>
          <w:kern w:val="0"/>
        </w:rPr>
      </w:pPr>
      <w:r>
        <w:rPr>
          <w:rFonts w:hint="eastAsia"/>
        </w:rPr>
        <w:t>电流、电压、功率标准源</w:t>
      </w:r>
    </w:p>
    <w:p w:rsidR="00C557EE" w:rsidRPr="00F926E6" w:rsidRDefault="00C557EE" w:rsidP="00D2689B">
      <w:pPr>
        <w:pStyle w:val="3"/>
        <w:ind w:hanging="2127"/>
      </w:pPr>
      <w:r w:rsidRPr="00F926E6">
        <w:rPr>
          <w:rFonts w:hint="eastAsia"/>
        </w:rPr>
        <w:t>静态扭矩仪</w:t>
      </w:r>
      <w:r>
        <w:rPr>
          <w:rFonts w:hint="eastAsia"/>
        </w:rPr>
        <w:t>装置</w:t>
      </w:r>
    </w:p>
    <w:p w:rsidR="00C76D50" w:rsidRDefault="00C76D50" w:rsidP="00D2689B">
      <w:pPr>
        <w:pStyle w:val="3"/>
        <w:ind w:hanging="2127"/>
        <w:rPr>
          <w:rFonts w:asciiTheme="minorEastAsia" w:hAnsiTheme="minorEastAsia" w:cs="宋体" w:hint="eastAsia"/>
          <w:kern w:val="0"/>
        </w:rPr>
      </w:pPr>
      <w:r w:rsidRPr="00F926E6">
        <w:rPr>
          <w:rFonts w:asciiTheme="minorEastAsia" w:hAnsiTheme="minorEastAsia" w:cs="宋体" w:hint="eastAsia"/>
          <w:kern w:val="0"/>
        </w:rPr>
        <w:t>标准转速发生装置</w:t>
      </w:r>
    </w:p>
    <w:p w:rsidR="00C557EE" w:rsidRDefault="00C557EE" w:rsidP="00D2689B">
      <w:pPr>
        <w:pStyle w:val="3"/>
        <w:ind w:hanging="2127"/>
        <w:rPr>
          <w:rFonts w:asciiTheme="minorEastAsia" w:hAnsiTheme="minorEastAsia" w:cs="宋体" w:hint="eastAsia"/>
          <w:kern w:val="0"/>
        </w:rPr>
      </w:pPr>
      <w:r w:rsidRPr="00F926E6">
        <w:rPr>
          <w:rFonts w:asciiTheme="minorEastAsia" w:hAnsiTheme="minorEastAsia" w:cs="宋体" w:hint="eastAsia"/>
          <w:kern w:val="0"/>
        </w:rPr>
        <w:t>标准湿度发生器</w:t>
      </w:r>
    </w:p>
    <w:p w:rsidR="00C557EE" w:rsidRDefault="00C557EE" w:rsidP="00D2689B">
      <w:pPr>
        <w:pStyle w:val="3"/>
        <w:ind w:hanging="2127"/>
      </w:pPr>
      <w:r w:rsidRPr="00920F36">
        <w:rPr>
          <w:rFonts w:hint="eastAsia"/>
        </w:rPr>
        <w:lastRenderedPageBreak/>
        <w:t>露点</w:t>
      </w:r>
      <w:r>
        <w:rPr>
          <w:rFonts w:hint="eastAsia"/>
        </w:rPr>
        <w:t>仪</w:t>
      </w:r>
    </w:p>
    <w:p w:rsidR="00920F36" w:rsidRDefault="00920F36" w:rsidP="00D2689B">
      <w:pPr>
        <w:pStyle w:val="3"/>
        <w:ind w:hanging="2127"/>
      </w:pPr>
      <w:r>
        <w:rPr>
          <w:rFonts w:hint="eastAsia"/>
        </w:rPr>
        <w:t>带升流器电流互感器</w:t>
      </w:r>
    </w:p>
    <w:p w:rsidR="00920F36" w:rsidRDefault="00920F36" w:rsidP="00D2689B">
      <w:pPr>
        <w:pStyle w:val="3"/>
        <w:ind w:hanging="2127"/>
      </w:pPr>
      <w:r>
        <w:rPr>
          <w:rFonts w:hint="eastAsia"/>
        </w:rPr>
        <w:t>电流互感器负载箱</w:t>
      </w:r>
    </w:p>
    <w:p w:rsidR="00920F36" w:rsidRPr="00920F36" w:rsidRDefault="00920F36" w:rsidP="00D2689B">
      <w:pPr>
        <w:pStyle w:val="3"/>
        <w:ind w:hanging="2127"/>
      </w:pPr>
      <w:r>
        <w:rPr>
          <w:rFonts w:hint="eastAsia"/>
        </w:rPr>
        <w:t>智能型互感器校验仪</w:t>
      </w:r>
    </w:p>
    <w:p w:rsidR="00F900B4" w:rsidRDefault="00634AB4" w:rsidP="00F900B4">
      <w:pPr>
        <w:pStyle w:val="1"/>
        <w:spacing w:before="240" w:after="240"/>
        <w:ind w:left="0"/>
      </w:pPr>
      <w:bookmarkStart w:id="44" w:name="_Toc478472385"/>
      <w:bookmarkStart w:id="45" w:name="_Toc478632240"/>
      <w:bookmarkStart w:id="46" w:name="_Toc500421165"/>
      <w:r>
        <w:rPr>
          <w:rFonts w:hint="eastAsia"/>
        </w:rPr>
        <w:t>校准项目和校准方法</w:t>
      </w:r>
      <w:bookmarkEnd w:id="44"/>
      <w:bookmarkEnd w:id="45"/>
      <w:bookmarkEnd w:id="46"/>
    </w:p>
    <w:p w:rsidR="00F900B4" w:rsidRDefault="00634AB4">
      <w:pPr>
        <w:pStyle w:val="2"/>
        <w:numPr>
          <w:ilvl w:val="1"/>
          <w:numId w:val="1"/>
        </w:numPr>
        <w:rPr>
          <w:rFonts w:asciiTheme="minorEastAsia" w:hAnsiTheme="minorEastAsia" w:cs="黑体" w:hint="eastAsia"/>
        </w:rPr>
      </w:pPr>
      <w:bookmarkStart w:id="47" w:name="_Toc500421166"/>
      <w:r>
        <w:rPr>
          <w:rFonts w:asciiTheme="minorEastAsia" w:hAnsiTheme="minorEastAsia" w:cs="黑体" w:hint="eastAsia"/>
        </w:rPr>
        <w:t>外观与工作正常性检查</w:t>
      </w:r>
      <w:bookmarkEnd w:id="47"/>
    </w:p>
    <w:p w:rsidR="00F900B4" w:rsidRDefault="00D85EC2" w:rsidP="00D2689B">
      <w:pPr>
        <w:pStyle w:val="3"/>
        <w:ind w:hanging="2127"/>
        <w:rPr>
          <w:rFonts w:asciiTheme="minorEastAsia" w:hAnsiTheme="minorEastAsia" w:cs="宋体" w:hint="eastAsia"/>
        </w:rPr>
      </w:pPr>
      <w:r>
        <w:rPr>
          <w:rFonts w:asciiTheme="minorEastAsia" w:hAnsiTheme="minorEastAsia" w:cs="宋体" w:hint="eastAsia"/>
        </w:rPr>
        <w:t>被校测量</w:t>
      </w:r>
      <w:r w:rsidR="00C76D50">
        <w:rPr>
          <w:rFonts w:asciiTheme="minorEastAsia" w:hAnsiTheme="minorEastAsia" w:cs="宋体" w:hint="eastAsia"/>
        </w:rPr>
        <w:t>装置</w:t>
      </w:r>
      <w:r w:rsidR="00634AB4">
        <w:rPr>
          <w:rFonts w:asciiTheme="minorEastAsia" w:hAnsiTheme="minorEastAsia" w:cs="宋体" w:hint="eastAsia"/>
        </w:rPr>
        <w:t>应有说明书</w:t>
      </w:r>
      <w:r w:rsidR="00634AB4">
        <w:rPr>
          <w:rFonts w:asciiTheme="minorEastAsia" w:hAnsiTheme="minorEastAsia" w:cs="宋体"/>
        </w:rPr>
        <w:t>，</w:t>
      </w:r>
      <w:r w:rsidR="00634AB4">
        <w:rPr>
          <w:rFonts w:asciiTheme="minorEastAsia" w:hAnsiTheme="minorEastAsia" w:cs="宋体" w:hint="eastAsia"/>
        </w:rPr>
        <w:t>非首次校准时带前次的校准证书。</w:t>
      </w:r>
    </w:p>
    <w:p w:rsidR="00F900B4" w:rsidRDefault="00634AB4" w:rsidP="00D2689B">
      <w:pPr>
        <w:pStyle w:val="3"/>
        <w:ind w:hanging="2127"/>
        <w:rPr>
          <w:rFonts w:asciiTheme="minorEastAsia" w:hAnsiTheme="minorEastAsia" w:cs="宋体" w:hint="eastAsia"/>
        </w:rPr>
      </w:pPr>
      <w:r>
        <w:rPr>
          <w:rFonts w:asciiTheme="minorEastAsia" w:hAnsiTheme="minorEastAsia" w:cs="宋体" w:hint="eastAsia"/>
        </w:rPr>
        <w:t>外观检查</w:t>
      </w:r>
    </w:p>
    <w:p w:rsidR="00F900B4" w:rsidRDefault="00D85EC2">
      <w:r>
        <w:rPr>
          <w:rFonts w:hint="eastAsia"/>
        </w:rPr>
        <w:t>被校测量</w:t>
      </w:r>
      <w:r w:rsidR="00C76D50">
        <w:rPr>
          <w:rFonts w:hint="eastAsia"/>
        </w:rPr>
        <w:t>装置</w:t>
      </w:r>
      <w:r w:rsidR="00634AB4">
        <w:rPr>
          <w:rFonts w:hint="eastAsia"/>
        </w:rPr>
        <w:t>应无影响正常工作和显示的机械损伤，按键到位，接触可靠，功能正常；查看名称、型号、出厂编号、测量范围、制造单位、商标等信息。</w:t>
      </w:r>
    </w:p>
    <w:p w:rsidR="00F900B4" w:rsidRDefault="00634AB4" w:rsidP="00D2689B">
      <w:pPr>
        <w:pStyle w:val="3"/>
        <w:ind w:hanging="2127"/>
        <w:rPr>
          <w:rFonts w:asciiTheme="minorEastAsia" w:hAnsiTheme="minorEastAsia" w:cs="宋体" w:hint="eastAsia"/>
        </w:rPr>
      </w:pPr>
      <w:r>
        <w:rPr>
          <w:rFonts w:asciiTheme="minorEastAsia" w:hAnsiTheme="minorEastAsia" w:cs="宋体" w:hint="eastAsia"/>
        </w:rPr>
        <w:t>工作正常性检查</w:t>
      </w:r>
    </w:p>
    <w:p w:rsidR="00F900B4" w:rsidRDefault="00634AB4">
      <w:r>
        <w:rPr>
          <w:rFonts w:hint="eastAsia"/>
        </w:rPr>
        <w:t>先检查各开关的选择，按下稳</w:t>
      </w:r>
      <w:r w:rsidRPr="0028415E">
        <w:rPr>
          <w:rFonts w:hint="eastAsia"/>
          <w:color w:val="000000" w:themeColor="text1"/>
        </w:rPr>
        <w:t>定</w:t>
      </w:r>
      <w:r>
        <w:rPr>
          <w:rFonts w:hint="eastAsia"/>
        </w:rPr>
        <w:t>电源的启动键，</w:t>
      </w:r>
      <w:r w:rsidR="00C76D50">
        <w:rPr>
          <w:rFonts w:hint="eastAsia"/>
        </w:rPr>
        <w:t>被校测量装置</w:t>
      </w:r>
      <w:r>
        <w:rPr>
          <w:rFonts w:hint="eastAsia"/>
        </w:rPr>
        <w:t>应能正常工作，自检也应能正常通过，预热</w:t>
      </w:r>
      <w:r>
        <w:t>30</w:t>
      </w:r>
      <w:r>
        <w:rPr>
          <w:rFonts w:hint="eastAsia"/>
        </w:rPr>
        <w:t>分钟则可开始进行校准。</w:t>
      </w:r>
    </w:p>
    <w:p w:rsidR="00C557EE" w:rsidRDefault="00C557EE" w:rsidP="00C557EE">
      <w:pPr>
        <w:pStyle w:val="2"/>
        <w:numPr>
          <w:ilvl w:val="1"/>
          <w:numId w:val="1"/>
        </w:numPr>
        <w:rPr>
          <w:rFonts w:ascii="Times New Roman" w:hAnsi="Times New Roman" w:cs="宋体"/>
          <w:kern w:val="0"/>
        </w:rPr>
      </w:pPr>
      <w:bookmarkStart w:id="48" w:name="_Toc500421167"/>
      <w:r>
        <w:rPr>
          <w:rFonts w:ascii="Times New Roman" w:hAnsi="Times New Roman" w:cs="宋体" w:hint="eastAsia"/>
          <w:kern w:val="0"/>
        </w:rPr>
        <w:t>压力校准</w:t>
      </w:r>
      <w:bookmarkEnd w:id="48"/>
    </w:p>
    <w:p w:rsidR="00C557EE" w:rsidRDefault="00C557EE" w:rsidP="00D2689B">
      <w:pPr>
        <w:pStyle w:val="3"/>
        <w:ind w:hanging="2127"/>
        <w:rPr>
          <w:rFonts w:ascii="Times New Roman" w:hAnsi="Times New Roman" w:cs="宋体"/>
          <w:kern w:val="0"/>
        </w:rPr>
      </w:pPr>
      <w:r>
        <w:rPr>
          <w:rFonts w:ascii="Times New Roman" w:hAnsi="Times New Roman" w:cs="宋体" w:hint="eastAsia"/>
          <w:kern w:val="0"/>
        </w:rPr>
        <w:t>差压变送器的校准</w:t>
      </w:r>
    </w:p>
    <w:p w:rsidR="00C557EE" w:rsidRDefault="007D2D38" w:rsidP="00C557EE">
      <w:pPr>
        <w:autoSpaceDE w:val="0"/>
        <w:autoSpaceDN w:val="0"/>
        <w:adjustRightInd w:val="0"/>
        <w:spacing w:before="40"/>
        <w:rPr>
          <w:rFonts w:ascii="宋体" w:cs="宋体"/>
          <w:kern w:val="0"/>
        </w:rPr>
      </w:pPr>
      <w:r>
        <w:rPr>
          <w:rFonts w:ascii="宋体" w:cs="宋体" w:hint="eastAsia"/>
          <w:kern w:val="0"/>
        </w:rPr>
        <w:t>差压</w:t>
      </w:r>
      <w:r w:rsidR="002363B3">
        <w:rPr>
          <w:rFonts w:ascii="宋体" w:cs="宋体" w:hint="eastAsia"/>
          <w:kern w:val="0"/>
        </w:rPr>
        <w:t>变送器</w:t>
      </w:r>
      <w:r>
        <w:rPr>
          <w:rFonts w:ascii="宋体" w:cs="宋体" w:hint="eastAsia"/>
          <w:kern w:val="0"/>
        </w:rPr>
        <w:t>校准时，开始校准之前首先要将压力标准器</w:t>
      </w:r>
      <w:r w:rsidR="00C557EE">
        <w:rPr>
          <w:rFonts w:ascii="宋体" w:cs="宋体" w:hint="eastAsia"/>
          <w:kern w:val="0"/>
        </w:rPr>
        <w:t>与被校传感器在同一环境下放置至少</w:t>
      </w:r>
      <w:r w:rsidR="00C557EE">
        <w:rPr>
          <w:rFonts w:cs="Times New Roman"/>
          <w:kern w:val="0"/>
        </w:rPr>
        <w:t>30min</w:t>
      </w:r>
      <w:r w:rsidR="00C557EE">
        <w:rPr>
          <w:rFonts w:ascii="宋体" w:cs="宋体" w:hint="eastAsia"/>
          <w:kern w:val="0"/>
        </w:rPr>
        <w:t>，同时减小校准时周围的风速、人员走动、振动及水平的改变。</w:t>
      </w:r>
    </w:p>
    <w:p w:rsidR="00C557EE" w:rsidRDefault="00C557EE" w:rsidP="00C557EE">
      <w:pPr>
        <w:autoSpaceDE w:val="0"/>
        <w:autoSpaceDN w:val="0"/>
        <w:adjustRightInd w:val="0"/>
        <w:spacing w:before="40"/>
        <w:ind w:firstLineChars="0"/>
        <w:rPr>
          <w:rFonts w:cs="宋体"/>
          <w:kern w:val="0"/>
        </w:rPr>
      </w:pPr>
      <w:r>
        <w:rPr>
          <w:rFonts w:cs="宋体" w:hint="eastAsia"/>
          <w:kern w:val="0"/>
        </w:rPr>
        <w:t xml:space="preserve">a) </w:t>
      </w:r>
      <w:r>
        <w:rPr>
          <w:rFonts w:cs="宋体" w:hint="eastAsia"/>
          <w:kern w:val="0"/>
        </w:rPr>
        <w:t>零位校准</w:t>
      </w:r>
    </w:p>
    <w:p w:rsidR="00C557EE" w:rsidRDefault="00C557EE" w:rsidP="00C557EE">
      <w:pPr>
        <w:autoSpaceDE w:val="0"/>
        <w:autoSpaceDN w:val="0"/>
        <w:adjustRightInd w:val="0"/>
        <w:spacing w:before="40"/>
        <w:ind w:firstLineChars="0"/>
        <w:rPr>
          <w:rFonts w:cs="宋体"/>
          <w:kern w:val="0"/>
        </w:rPr>
      </w:pPr>
      <w:r>
        <w:rPr>
          <w:rFonts w:cs="Times New Roman" w:hint="eastAsia"/>
        </w:rPr>
        <w:t>校准静压差压力变送器，先短接差压</w:t>
      </w:r>
      <w:r w:rsidR="002363B3">
        <w:rPr>
          <w:rFonts w:cs="Times New Roman" w:hint="eastAsia"/>
        </w:rPr>
        <w:t>变送器</w:t>
      </w:r>
      <w:r>
        <w:rPr>
          <w:rFonts w:cs="Times New Roman" w:hint="eastAsia"/>
        </w:rPr>
        <w:t>的高压端（</w:t>
      </w:r>
      <w:r>
        <w:rPr>
          <w:rFonts w:cs="Times New Roman"/>
        </w:rPr>
        <w:t>H</w:t>
      </w:r>
      <w:r>
        <w:rPr>
          <w:rFonts w:cs="Times New Roman" w:hint="eastAsia"/>
        </w:rPr>
        <w:t>）与低压端（</w:t>
      </w:r>
      <w:r>
        <w:rPr>
          <w:rFonts w:cs="Times New Roman"/>
        </w:rPr>
        <w:t>L</w:t>
      </w:r>
      <w:r>
        <w:rPr>
          <w:rFonts w:cs="Times New Roman" w:hint="eastAsia"/>
        </w:rPr>
        <w:t>），进行变送器零位修正。在调整后的校准过</w:t>
      </w:r>
      <w:r>
        <w:rPr>
          <w:rFonts w:ascii="宋体" w:cs="宋体" w:hint="eastAsia"/>
          <w:kern w:val="0"/>
        </w:rPr>
        <w:t>程中不允许再对压力测量系统进行修正。</w:t>
      </w:r>
    </w:p>
    <w:p w:rsidR="00C557EE" w:rsidRDefault="00C557EE" w:rsidP="00C557EE">
      <w:pPr>
        <w:autoSpaceDE w:val="0"/>
        <w:autoSpaceDN w:val="0"/>
        <w:adjustRightInd w:val="0"/>
        <w:spacing w:before="40"/>
        <w:rPr>
          <w:rFonts w:cs="宋体"/>
          <w:kern w:val="0"/>
        </w:rPr>
      </w:pPr>
      <w:r>
        <w:rPr>
          <w:rFonts w:cs="宋体" w:hint="eastAsia"/>
          <w:kern w:val="0"/>
        </w:rPr>
        <w:t>b</w:t>
      </w:r>
      <w:r>
        <w:rPr>
          <w:rFonts w:cs="宋体"/>
          <w:kern w:val="0"/>
        </w:rPr>
        <w:t xml:space="preserve">) </w:t>
      </w:r>
      <w:r>
        <w:rPr>
          <w:rFonts w:cs="宋体" w:hint="eastAsia"/>
          <w:kern w:val="0"/>
        </w:rPr>
        <w:t>管路连接</w:t>
      </w:r>
    </w:p>
    <w:p w:rsidR="00C557EE" w:rsidRDefault="00C557EE" w:rsidP="00C557EE">
      <w:pPr>
        <w:autoSpaceDE w:val="0"/>
        <w:autoSpaceDN w:val="0"/>
        <w:adjustRightInd w:val="0"/>
        <w:spacing w:before="40"/>
        <w:rPr>
          <w:rFonts w:cs="宋体"/>
          <w:kern w:val="0"/>
        </w:rPr>
      </w:pPr>
      <w:r>
        <w:rPr>
          <w:rFonts w:cs="宋体" w:hint="eastAsia"/>
          <w:kern w:val="0"/>
        </w:rPr>
        <w:t>压力传感器的示值误差校准连接如图</w:t>
      </w:r>
      <w:r w:rsidR="007D2D38">
        <w:rPr>
          <w:rFonts w:cs="宋体" w:hint="eastAsia"/>
          <w:kern w:val="0"/>
        </w:rPr>
        <w:t>1</w:t>
      </w:r>
      <w:r>
        <w:rPr>
          <w:rFonts w:cs="宋体" w:hint="eastAsia"/>
          <w:kern w:val="0"/>
        </w:rPr>
        <w:t>所示。</w:t>
      </w:r>
    </w:p>
    <w:p w:rsidR="00C557EE" w:rsidRDefault="00C557EE" w:rsidP="00C557EE">
      <w:pPr>
        <w:autoSpaceDE w:val="0"/>
        <w:autoSpaceDN w:val="0"/>
        <w:adjustRightInd w:val="0"/>
        <w:spacing w:before="40" w:line="240" w:lineRule="auto"/>
        <w:ind w:firstLineChars="300" w:firstLine="720"/>
        <w:jc w:val="center"/>
        <w:rPr>
          <w:rFonts w:asciiTheme="minorEastAsia" w:hAnsiTheme="minorEastAsia" w:cs="宋体" w:hint="eastAsia"/>
          <w:kern w:val="0"/>
        </w:rPr>
      </w:pPr>
      <w:r>
        <w:object w:dxaOrig="6191" w:dyaOrig="1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80.25pt" o:ole="">
            <v:imagedata r:id="rId18" o:title=""/>
          </v:shape>
          <o:OLEObject Type="Embed" ProgID="Visio.Drawing.11" ShapeID="_x0000_i1025" DrawAspect="Content" ObjectID="_1574668683" r:id="rId19"/>
        </w:object>
      </w:r>
    </w:p>
    <w:p w:rsidR="00C557EE" w:rsidRDefault="00C557EE" w:rsidP="00C557EE">
      <w:pPr>
        <w:autoSpaceDE w:val="0"/>
        <w:autoSpaceDN w:val="0"/>
        <w:adjustRightInd w:val="0"/>
        <w:spacing w:before="40"/>
        <w:ind w:firstLineChars="500" w:firstLine="1050"/>
        <w:jc w:val="center"/>
        <w:rPr>
          <w:rFonts w:ascii="宋体" w:hAnsi="宋体" w:cs="宋体"/>
          <w:sz w:val="21"/>
          <w:szCs w:val="21"/>
        </w:rPr>
      </w:pPr>
      <w:r>
        <w:rPr>
          <w:rFonts w:ascii="宋体" w:hAnsi="宋体" w:cs="宋体" w:hint="eastAsia"/>
          <w:sz w:val="21"/>
          <w:szCs w:val="21"/>
        </w:rPr>
        <w:t>图</w:t>
      </w:r>
      <w:r w:rsidR="007D2D38">
        <w:rPr>
          <w:rFonts w:ascii="宋体" w:hAnsi="宋体" w:cs="宋体" w:hint="eastAsia"/>
          <w:sz w:val="21"/>
          <w:szCs w:val="21"/>
        </w:rPr>
        <w:t>1</w:t>
      </w:r>
      <w:r>
        <w:rPr>
          <w:rFonts w:ascii="宋体" w:hAnsi="宋体" w:cs="宋体" w:hint="eastAsia"/>
          <w:sz w:val="21"/>
          <w:szCs w:val="21"/>
        </w:rPr>
        <w:t xml:space="preserve"> 压力传感器的示值误差校准连接示意图</w:t>
      </w:r>
    </w:p>
    <w:p w:rsidR="00C557EE" w:rsidRDefault="00C557EE" w:rsidP="00C557EE">
      <w:pPr>
        <w:autoSpaceDE w:val="0"/>
        <w:autoSpaceDN w:val="0"/>
        <w:adjustRightInd w:val="0"/>
        <w:spacing w:before="40"/>
        <w:rPr>
          <w:rFonts w:cs="Times New Roman"/>
        </w:rPr>
      </w:pPr>
      <w:r>
        <w:rPr>
          <w:rFonts w:cs="宋体" w:hint="eastAsia"/>
          <w:kern w:val="0"/>
        </w:rPr>
        <w:t>c</w:t>
      </w:r>
      <w:r>
        <w:rPr>
          <w:rFonts w:cs="宋体"/>
          <w:kern w:val="0"/>
        </w:rPr>
        <w:t>)</w:t>
      </w:r>
      <w:r>
        <w:rPr>
          <w:rFonts w:cs="Times New Roman" w:hint="eastAsia"/>
        </w:rPr>
        <w:t>其他点校准</w:t>
      </w:r>
    </w:p>
    <w:p w:rsidR="00C557EE" w:rsidRDefault="00C557EE" w:rsidP="00C557EE">
      <w:pPr>
        <w:autoSpaceDE w:val="0"/>
        <w:autoSpaceDN w:val="0"/>
        <w:adjustRightInd w:val="0"/>
        <w:spacing w:before="40"/>
        <w:rPr>
          <w:rFonts w:ascii="宋体" w:hAnsi="Cambria Math" w:cs="宋体"/>
          <w:kern w:val="0"/>
          <w:sz w:val="23"/>
          <w:szCs w:val="23"/>
        </w:rPr>
      </w:pPr>
      <w:r>
        <w:rPr>
          <w:rFonts w:cs="Times New Roman" w:hint="eastAsia"/>
        </w:rPr>
        <w:t>根据已选取的校准点，先按照压力上升的顺序，逐步增加压力到各校准点，读取压力测量系统的指示</w:t>
      </w:r>
      <w:r w:rsidRPr="00400C04">
        <w:rPr>
          <w:rFonts w:ascii="宋体" w:hAnsi="Cambria Math" w:cs="宋体" w:hint="eastAsia"/>
          <w:kern w:val="0"/>
        </w:rPr>
        <w:t>值</w:t>
      </w:r>
      <w:r>
        <w:rPr>
          <w:rFonts w:cs="Times New Roman" w:hint="eastAsia"/>
        </w:rPr>
        <w:t>。然后按照压力下降的顺序，逐步降低压力到各校准</w:t>
      </w:r>
      <w:r>
        <w:rPr>
          <w:rFonts w:cs="Times New Roman" w:hint="eastAsia"/>
        </w:rPr>
        <w:lastRenderedPageBreak/>
        <w:t>点，读取压力测量系统的指示值，并计算平均值。</w:t>
      </w:r>
    </w:p>
    <w:p w:rsidR="00C557EE" w:rsidRPr="00EF7DE6" w:rsidRDefault="00C557EE" w:rsidP="00D2689B">
      <w:pPr>
        <w:pStyle w:val="3"/>
        <w:ind w:hanging="2127"/>
        <w:rPr>
          <w:rFonts w:ascii="Times New Roman" w:hAnsi="Times New Roman" w:cs="宋体"/>
          <w:kern w:val="0"/>
        </w:rPr>
      </w:pPr>
      <w:r w:rsidRPr="00EF7DE6">
        <w:rPr>
          <w:rFonts w:ascii="Times New Roman" w:hAnsi="Times New Roman" w:cs="宋体" w:hint="eastAsia"/>
          <w:kern w:val="0"/>
        </w:rPr>
        <w:t>气压表的校准</w:t>
      </w:r>
    </w:p>
    <w:p w:rsidR="00C557EE" w:rsidRDefault="00C557EE" w:rsidP="00C557EE">
      <w:pPr>
        <w:autoSpaceDE w:val="0"/>
        <w:autoSpaceDN w:val="0"/>
        <w:adjustRightInd w:val="0"/>
        <w:jc w:val="left"/>
        <w:rPr>
          <w:rFonts w:ascii="宋体" w:cs="宋体"/>
          <w:kern w:val="0"/>
        </w:rPr>
      </w:pPr>
      <w:r>
        <w:rPr>
          <w:rFonts w:ascii="宋体" w:cs="宋体" w:hint="eastAsia"/>
          <w:kern w:val="0"/>
        </w:rPr>
        <w:t>按照图</w:t>
      </w:r>
      <w:r w:rsidR="005840BC">
        <w:rPr>
          <w:rFonts w:ascii="宋体" w:cs="宋体" w:hint="eastAsia"/>
          <w:kern w:val="0"/>
        </w:rPr>
        <w:t>1</w:t>
      </w:r>
      <w:r>
        <w:rPr>
          <w:rFonts w:ascii="宋体" w:cs="宋体" w:hint="eastAsia"/>
          <w:kern w:val="0"/>
        </w:rPr>
        <w:t>所示连接被校气压计，使被校气压计与标准器处于同一水平面上，然后均匀的选取</w:t>
      </w:r>
      <w:r w:rsidRPr="007223CE">
        <w:rPr>
          <w:rFonts w:cs="Times New Roman"/>
          <w:kern w:val="0"/>
        </w:rPr>
        <w:t>10hPa</w:t>
      </w:r>
      <w:r>
        <w:rPr>
          <w:rFonts w:ascii="宋体" w:cs="宋体" w:hint="eastAsia"/>
          <w:kern w:val="0"/>
        </w:rPr>
        <w:t>校准点，从测量范围下限点（或测量范围上限点）开始，循环次数不少于一次，以此顺序校准，计算并取平均值。</w:t>
      </w:r>
    </w:p>
    <w:p w:rsidR="00C557EE" w:rsidRDefault="00C557EE" w:rsidP="00C557EE">
      <w:pPr>
        <w:pStyle w:val="2"/>
        <w:numPr>
          <w:ilvl w:val="1"/>
          <w:numId w:val="1"/>
        </w:numPr>
        <w:rPr>
          <w:rFonts w:ascii="Times New Roman" w:hAnsi="Times New Roman" w:cs="宋体"/>
          <w:kern w:val="0"/>
        </w:rPr>
      </w:pPr>
      <w:bookmarkStart w:id="49" w:name="_Toc500421168"/>
      <w:r>
        <w:rPr>
          <w:rFonts w:ascii="Times New Roman" w:hAnsi="Times New Roman" w:cs="宋体" w:hint="eastAsia"/>
          <w:kern w:val="0"/>
        </w:rPr>
        <w:t>温度测量系统校准</w:t>
      </w:r>
      <w:bookmarkEnd w:id="49"/>
    </w:p>
    <w:p w:rsidR="00C557EE" w:rsidRDefault="00C557EE" w:rsidP="00C557EE">
      <w:pPr>
        <w:pStyle w:val="Default"/>
        <w:spacing w:before="40"/>
        <w:ind w:firstLine="480"/>
        <w:jc w:val="both"/>
      </w:pPr>
      <w:r>
        <w:rPr>
          <w:rFonts w:hint="eastAsia"/>
        </w:rPr>
        <w:t>a</w:t>
      </w:r>
      <w:r>
        <w:t xml:space="preserve">) </w:t>
      </w:r>
      <w:r>
        <w:t>校准顺序</w:t>
      </w:r>
    </w:p>
    <w:p w:rsidR="00C557EE" w:rsidRDefault="00C557EE" w:rsidP="00C557EE">
      <w:pPr>
        <w:pStyle w:val="20"/>
        <w:spacing w:before="40" w:line="400" w:lineRule="exact"/>
        <w:ind w:left="480"/>
        <w:rPr>
          <w:rFonts w:ascii="Times New Roman" w:eastAsia="宋体" w:hAnsi="Times New Roman" w:cs="Times New Roman"/>
          <w:sz w:val="24"/>
          <w:szCs w:val="24"/>
        </w:rPr>
      </w:pPr>
      <w:r>
        <w:rPr>
          <w:rFonts w:ascii="Times New Roman" w:eastAsia="宋体" w:hAnsi="Times New Roman" w:cs="Times New Roman"/>
          <w:sz w:val="24"/>
          <w:szCs w:val="24"/>
        </w:rPr>
        <w:t>先校准零点，然后</w:t>
      </w:r>
      <w:r>
        <w:rPr>
          <w:rFonts w:ascii="Times New Roman" w:eastAsia="宋体" w:hAnsi="Times New Roman" w:cs="Times New Roman" w:hint="eastAsia"/>
          <w:sz w:val="24"/>
          <w:szCs w:val="24"/>
        </w:rPr>
        <w:t>由下限值向上</w:t>
      </w:r>
      <w:r>
        <w:rPr>
          <w:rFonts w:ascii="Times New Roman" w:eastAsia="宋体" w:hAnsi="Times New Roman" w:cs="Times New Roman"/>
          <w:sz w:val="24"/>
          <w:szCs w:val="24"/>
        </w:rPr>
        <w:t>限值逐点进行校准。</w:t>
      </w:r>
    </w:p>
    <w:p w:rsidR="00C557EE" w:rsidRDefault="00C557EE" w:rsidP="00C557EE">
      <w:pPr>
        <w:pStyle w:val="Default"/>
        <w:spacing w:before="40"/>
        <w:ind w:firstLine="480"/>
        <w:jc w:val="both"/>
      </w:pPr>
      <w:r>
        <w:rPr>
          <w:rFonts w:hint="eastAsia"/>
        </w:rPr>
        <w:t>b</w:t>
      </w:r>
      <w:r>
        <w:t xml:space="preserve">) </w:t>
      </w:r>
      <w:r>
        <w:t>校准点的选择</w:t>
      </w:r>
    </w:p>
    <w:p w:rsidR="00C557EE" w:rsidRDefault="002363B3" w:rsidP="00C557EE">
      <w:pPr>
        <w:autoSpaceDE w:val="0"/>
        <w:autoSpaceDN w:val="0"/>
        <w:adjustRightInd w:val="0"/>
        <w:spacing w:before="40"/>
        <w:rPr>
          <w:rFonts w:cs="Times New Roman"/>
        </w:rPr>
      </w:pPr>
      <w:r>
        <w:rPr>
          <w:rFonts w:cs="Times New Roman"/>
        </w:rPr>
        <w:t>校准点应均匀</w:t>
      </w:r>
      <w:r>
        <w:rPr>
          <w:rFonts w:cs="Times New Roman" w:hint="eastAsia"/>
        </w:rPr>
        <w:t>的</w:t>
      </w:r>
      <w:r w:rsidR="00C557EE">
        <w:rPr>
          <w:rFonts w:cs="Times New Roman"/>
        </w:rPr>
        <w:t>分布在整个测量范围的整度点上，包括零点和上、下限值在内，不得少于</w:t>
      </w:r>
      <w:r w:rsidR="00C557EE">
        <w:rPr>
          <w:rFonts w:cs="Times New Roman"/>
        </w:rPr>
        <w:t>5</w:t>
      </w:r>
      <w:r w:rsidR="00C557EE">
        <w:rPr>
          <w:rFonts w:cs="Times New Roman"/>
        </w:rPr>
        <w:t>个点。一般可间隔</w:t>
      </w:r>
      <w:r w:rsidR="00C557EE">
        <w:rPr>
          <w:rFonts w:cs="Times New Roman"/>
        </w:rPr>
        <w:t>10℃</w:t>
      </w:r>
      <w:r w:rsidR="00C557EE">
        <w:rPr>
          <w:rFonts w:cs="Times New Roman"/>
        </w:rPr>
        <w:t>校准一个温度点</w:t>
      </w:r>
      <w:r>
        <w:rPr>
          <w:rFonts w:cs="Times New Roman" w:hint="eastAsia"/>
        </w:rPr>
        <w:t>，或</w:t>
      </w:r>
      <w:r w:rsidR="00C557EE">
        <w:rPr>
          <w:rFonts w:cs="Times New Roman" w:hint="eastAsia"/>
        </w:rPr>
        <w:t>根据实验室常用温度选取典型温度点。</w:t>
      </w:r>
    </w:p>
    <w:p w:rsidR="00C557EE" w:rsidRDefault="00C557EE" w:rsidP="00C557EE">
      <w:pPr>
        <w:pStyle w:val="Default"/>
        <w:spacing w:before="40"/>
        <w:ind w:firstLine="480"/>
        <w:jc w:val="both"/>
      </w:pPr>
      <w:r>
        <w:rPr>
          <w:rFonts w:hint="eastAsia"/>
        </w:rPr>
        <w:t>c</w:t>
      </w:r>
      <w:r>
        <w:t>) 0℃</w:t>
      </w:r>
      <w:r>
        <w:t>点校准</w:t>
      </w:r>
    </w:p>
    <w:p w:rsidR="00C557EE" w:rsidRDefault="00C557EE" w:rsidP="00C557EE">
      <w:pPr>
        <w:pStyle w:val="Default"/>
        <w:spacing w:before="40"/>
        <w:ind w:firstLine="480"/>
        <w:jc w:val="both"/>
      </w:pPr>
      <w:r>
        <w:t>将被校</w:t>
      </w:r>
      <w:r>
        <w:rPr>
          <w:rFonts w:hint="eastAsia"/>
        </w:rPr>
        <w:t>测量系统</w:t>
      </w:r>
      <w:r>
        <w:t>的测温探头插入</w:t>
      </w:r>
      <w:r>
        <w:rPr>
          <w:rFonts w:hint="eastAsia"/>
        </w:rPr>
        <w:t>恒温</w:t>
      </w:r>
      <w:r>
        <w:t>槽或盛有冰水混合物的冰点器中，使用冰点器时其工作端距离冰点器低部、器壁不得少于</w:t>
      </w:r>
      <w:r>
        <w:t>20mm</w:t>
      </w:r>
      <w:r>
        <w:t>，待示值稳定后</w:t>
      </w:r>
      <w:r>
        <w:rPr>
          <w:rFonts w:hint="eastAsia"/>
        </w:rPr>
        <w:t>，</w:t>
      </w:r>
      <w:r>
        <w:t>从标准</w:t>
      </w:r>
      <w:r>
        <w:rPr>
          <w:rFonts w:hint="eastAsia"/>
        </w:rPr>
        <w:t>装置</w:t>
      </w:r>
      <w:r>
        <w:t>开始，读至被校</w:t>
      </w:r>
      <w:r>
        <w:rPr>
          <w:rFonts w:hint="eastAsia"/>
        </w:rPr>
        <w:t>温度装置</w:t>
      </w:r>
      <w:r>
        <w:t>，然后再从被校测量仪读至标准</w:t>
      </w:r>
      <w:r>
        <w:rPr>
          <w:rFonts w:hint="eastAsia"/>
        </w:rPr>
        <w:t>装置</w:t>
      </w:r>
      <w:r>
        <w:t>，读数不少于</w:t>
      </w:r>
      <w:r>
        <w:rPr>
          <w:rFonts w:hint="eastAsia"/>
        </w:rPr>
        <w:t>2</w:t>
      </w:r>
      <w:r>
        <w:t>次，计算其平均值。</w:t>
      </w:r>
    </w:p>
    <w:p w:rsidR="00C557EE" w:rsidRDefault="00C557EE" w:rsidP="00C557EE">
      <w:pPr>
        <w:pStyle w:val="Default"/>
        <w:spacing w:before="40"/>
        <w:ind w:firstLine="480"/>
        <w:jc w:val="both"/>
      </w:pPr>
      <w:r>
        <w:rPr>
          <w:rFonts w:hint="eastAsia"/>
        </w:rPr>
        <w:t>d</w:t>
      </w:r>
      <w:r>
        <w:t xml:space="preserve">) </w:t>
      </w:r>
      <w:r>
        <w:t>其它温度点的校准</w:t>
      </w:r>
    </w:p>
    <w:p w:rsidR="00C557EE" w:rsidRDefault="00C557EE" w:rsidP="00C557EE">
      <w:pPr>
        <w:pStyle w:val="Default"/>
        <w:spacing w:before="40"/>
        <w:ind w:firstLine="480"/>
        <w:jc w:val="both"/>
      </w:pPr>
      <w:r>
        <w:rPr>
          <w:rFonts w:hint="eastAsia"/>
        </w:rPr>
        <w:t>如</w:t>
      </w:r>
      <w:r>
        <w:t>图</w:t>
      </w:r>
      <w:r w:rsidR="007D2D38">
        <w:rPr>
          <w:rFonts w:hint="eastAsia"/>
        </w:rPr>
        <w:t>2</w:t>
      </w:r>
      <w:r>
        <w:rPr>
          <w:rFonts w:hint="eastAsia"/>
        </w:rPr>
        <w:t>所示，</w:t>
      </w:r>
      <w:r>
        <w:t>把二等标准铂电阻温度计和</w:t>
      </w:r>
      <w:r w:rsidR="00446B27">
        <w:t>被校</w:t>
      </w:r>
      <w:r w:rsidR="00446B27">
        <w:rPr>
          <w:rFonts w:hint="eastAsia"/>
        </w:rPr>
        <w:t>测量系统</w:t>
      </w:r>
      <w:r w:rsidR="00446B27">
        <w:t>的</w:t>
      </w:r>
      <w:r>
        <w:t>测温探头一起插进恒温槽</w:t>
      </w:r>
      <w:r>
        <w:rPr>
          <w:rFonts w:hint="eastAsia"/>
        </w:rPr>
        <w:t>内</w:t>
      </w:r>
      <w:r>
        <w:t>，</w:t>
      </w:r>
      <w:r>
        <w:rPr>
          <w:rFonts w:hint="eastAsia"/>
        </w:rPr>
        <w:t>并</w:t>
      </w:r>
      <w:r>
        <w:t>调节恒温槽，当恒温槽内温度</w:t>
      </w:r>
      <w:r>
        <w:rPr>
          <w:rFonts w:hint="eastAsia"/>
        </w:rPr>
        <w:t>稳定在</w:t>
      </w:r>
      <w:r>
        <w:t>规定</w:t>
      </w:r>
      <w:r>
        <w:rPr>
          <w:rFonts w:hint="eastAsia"/>
        </w:rPr>
        <w:t>的</w:t>
      </w:r>
      <w:r>
        <w:t>校准温度</w:t>
      </w:r>
      <w:r>
        <w:rPr>
          <w:rFonts w:hint="eastAsia"/>
        </w:rPr>
        <w:t>时</w:t>
      </w:r>
      <w:r>
        <w:t>，读取</w:t>
      </w:r>
      <w:r>
        <w:rPr>
          <w:rFonts w:hint="eastAsia"/>
        </w:rPr>
        <w:t>标准</w:t>
      </w:r>
      <w:r>
        <w:t>铂电阻</w:t>
      </w:r>
      <w:r w:rsidR="00446B27">
        <w:rPr>
          <w:rFonts w:hint="eastAsia"/>
        </w:rPr>
        <w:t>电测设备</w:t>
      </w:r>
      <w:r>
        <w:t>和被校测量仪的温度显示值。读数从标准开始，读至被校，然后再从被校读至标准，每个校准点的读数不少于</w:t>
      </w:r>
      <w:r>
        <w:rPr>
          <w:rFonts w:hint="eastAsia"/>
        </w:rPr>
        <w:t>2</w:t>
      </w:r>
      <w:r>
        <w:t>次。</w:t>
      </w:r>
    </w:p>
    <w:p w:rsidR="008941EA" w:rsidRDefault="008941EA" w:rsidP="008941EA">
      <w:pPr>
        <w:autoSpaceDE w:val="0"/>
        <w:autoSpaceDN w:val="0"/>
        <w:adjustRightInd w:val="0"/>
        <w:spacing w:before="40" w:line="240" w:lineRule="auto"/>
        <w:jc w:val="center"/>
      </w:pPr>
      <w:r>
        <w:object w:dxaOrig="3749" w:dyaOrig="1893">
          <v:shape id="_x0000_i1026" type="#_x0000_t75" style="width:226.5pt;height:114pt" o:ole="">
            <v:imagedata r:id="rId20" o:title=""/>
          </v:shape>
          <o:OLEObject Type="Embed" ProgID="Visio.Drawing.11" ShapeID="_x0000_i1026" DrawAspect="Content" ObjectID="_1574668684" r:id="rId21"/>
        </w:object>
      </w:r>
    </w:p>
    <w:p w:rsidR="008941EA" w:rsidRDefault="008941EA" w:rsidP="008941EA">
      <w:pPr>
        <w:autoSpaceDE w:val="0"/>
        <w:autoSpaceDN w:val="0"/>
        <w:adjustRightInd w:val="0"/>
        <w:spacing w:before="40" w:line="240" w:lineRule="auto"/>
        <w:ind w:firstLine="420"/>
        <w:jc w:val="center"/>
        <w:rPr>
          <w:sz w:val="21"/>
          <w:szCs w:val="21"/>
        </w:rPr>
      </w:pPr>
      <w:r>
        <w:rPr>
          <w:rFonts w:hint="eastAsia"/>
          <w:sz w:val="21"/>
          <w:szCs w:val="21"/>
        </w:rPr>
        <w:t>图</w:t>
      </w:r>
      <w:r>
        <w:rPr>
          <w:rFonts w:cs="Times New Roman" w:hint="eastAsia"/>
          <w:sz w:val="21"/>
          <w:szCs w:val="21"/>
        </w:rPr>
        <w:t xml:space="preserve">2 </w:t>
      </w:r>
      <w:r>
        <w:rPr>
          <w:rFonts w:hint="eastAsia"/>
          <w:sz w:val="21"/>
          <w:szCs w:val="21"/>
        </w:rPr>
        <w:t>温度测量系统框图</w:t>
      </w:r>
    </w:p>
    <w:p w:rsidR="00C557EE" w:rsidRDefault="00C557EE" w:rsidP="00C557EE">
      <w:pPr>
        <w:pStyle w:val="Default"/>
        <w:spacing w:before="40"/>
        <w:ind w:firstLine="480"/>
        <w:jc w:val="both"/>
      </w:pPr>
      <w:r>
        <w:rPr>
          <w:rFonts w:hint="eastAsia"/>
        </w:rPr>
        <w:t>如使用干井式温度炉，其等温块部分的插入直径应与铂电阻温度测量系统的感温元件的直径偏差小于</w:t>
      </w:r>
      <w:r>
        <w:t>3mm</w:t>
      </w:r>
      <w:r>
        <w:rPr>
          <w:rFonts w:hint="eastAsia"/>
        </w:rPr>
        <w:t>，标准铂电阻温度测量系统的</w:t>
      </w:r>
      <w:r w:rsidRPr="00634AB4">
        <w:rPr>
          <w:rFonts w:hint="eastAsia"/>
        </w:rPr>
        <w:t>感温元件</w:t>
      </w:r>
      <w:r>
        <w:rPr>
          <w:rFonts w:hint="eastAsia"/>
        </w:rPr>
        <w:t>与等温块底部距离小于</w:t>
      </w:r>
      <w:r>
        <w:t>3mm</w:t>
      </w:r>
      <w:r>
        <w:rPr>
          <w:rFonts w:hint="eastAsia"/>
        </w:rPr>
        <w:t>。当校准温度与室温有较大差异时，应在感温元件插入后需用脱脂棉或保温材料塞紧管口。在校准过程中不应对温度测量系统进行调整。</w:t>
      </w:r>
    </w:p>
    <w:p w:rsidR="00C557EE" w:rsidRDefault="00C557EE" w:rsidP="00C557EE">
      <w:pPr>
        <w:autoSpaceDE w:val="0"/>
        <w:autoSpaceDN w:val="0"/>
        <w:adjustRightInd w:val="0"/>
        <w:spacing w:before="40"/>
      </w:pPr>
      <w:r>
        <w:rPr>
          <w:rFonts w:hint="eastAsia"/>
        </w:rPr>
        <w:t>按下式计算被校温度测量系统的示值误差：</w:t>
      </w:r>
    </w:p>
    <w:p w:rsidR="00C557EE" w:rsidRDefault="00C557EE" w:rsidP="00C557EE">
      <w:pPr>
        <w:wordWrap w:val="0"/>
        <w:autoSpaceDE w:val="0"/>
        <w:autoSpaceDN w:val="0"/>
        <w:adjustRightInd w:val="0"/>
        <w:spacing w:before="40"/>
        <w:jc w:val="right"/>
      </w:pPr>
      <m:oMath>
        <m:r>
          <m:rPr>
            <m:sty m:val="p"/>
          </m:rPr>
          <w:rPr>
            <w:rFonts w:ascii="Cambria Math" w:hAnsi="Cambria Math"/>
          </w:rPr>
          <w:lastRenderedPageBreak/>
          <m:t>∆</m:t>
        </m:r>
        <m:r>
          <w:rPr>
            <w:rFonts w:ascii="Cambria Math" w:hAnsi="Cambria Math"/>
          </w:rPr>
          <m:t>T</m:t>
        </m:r>
        <m:r>
          <m:rPr>
            <m:sty m:val="p"/>
          </m:rP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N</m:t>
            </m:r>
          </m:sub>
        </m:sSub>
      </m:oMath>
      <w:r>
        <w:rPr>
          <w:rFonts w:hint="eastAsia"/>
        </w:rPr>
        <w:t xml:space="preserve">                        </w:t>
      </w:r>
      <w:r>
        <w:rPr>
          <w:rFonts w:hint="eastAsia"/>
        </w:rPr>
        <w:t>（</w:t>
      </w:r>
      <w:r w:rsidR="00B662CA">
        <w:rPr>
          <w:rFonts w:hint="eastAsia"/>
        </w:rPr>
        <w:t>1</w:t>
      </w:r>
      <w:r>
        <w:rPr>
          <w:rFonts w:hint="eastAsia"/>
        </w:rPr>
        <w:t>）</w:t>
      </w:r>
    </w:p>
    <w:p w:rsidR="00C557EE" w:rsidRDefault="00C557EE" w:rsidP="00C557EE">
      <w:pPr>
        <w:autoSpaceDE w:val="0"/>
        <w:autoSpaceDN w:val="0"/>
        <w:adjustRightInd w:val="0"/>
        <w:spacing w:before="40"/>
        <w:rPr>
          <w:rFonts w:ascii="宋体" w:cs="宋体"/>
          <w:kern w:val="0"/>
        </w:rPr>
      </w:pPr>
      <w:r>
        <w:rPr>
          <w:rFonts w:ascii="宋体" w:cs="宋体" w:hint="eastAsia"/>
          <w:kern w:val="0"/>
        </w:rPr>
        <w:t>式中：</w:t>
      </w:r>
    </w:p>
    <w:p w:rsidR="00C557EE" w:rsidRDefault="00C557EE" w:rsidP="00C557EE">
      <w:pPr>
        <w:autoSpaceDE w:val="0"/>
        <w:autoSpaceDN w:val="0"/>
        <w:adjustRightInd w:val="0"/>
        <w:spacing w:before="40"/>
        <w:rPr>
          <w:rFonts w:cs="Times New Roman"/>
          <w:kern w:val="0"/>
        </w:rPr>
      </w:pPr>
      <m:oMath>
        <m:r>
          <m:rPr>
            <m:sty m:val="p"/>
          </m:rPr>
          <w:rPr>
            <w:rFonts w:ascii="Cambria Math" w:hAnsi="Cambria Math"/>
          </w:rPr>
          <m:t>∆</m:t>
        </m:r>
        <m:r>
          <w:rPr>
            <w:rFonts w:ascii="Cambria Math" w:hAnsi="Cambria Math"/>
          </w:rPr>
          <m:t>T</m:t>
        </m:r>
      </m:oMath>
      <w:r w:rsidRPr="000F7F14">
        <w:rPr>
          <w:rFonts w:cs="Times New Roman"/>
        </w:rPr>
        <w:t>——</w:t>
      </w:r>
      <w:r>
        <w:rPr>
          <w:rFonts w:hint="eastAsia"/>
        </w:rPr>
        <w:t>被校温度测量系统的示值误差</w:t>
      </w:r>
      <w:r w:rsidR="003B2975">
        <w:rPr>
          <w:rFonts w:ascii="宋体" w:cs="宋体" w:hint="eastAsia"/>
          <w:kern w:val="0"/>
        </w:rPr>
        <w:t>，</w:t>
      </w:r>
      <w:r w:rsidR="003B2975">
        <w:rPr>
          <w:rFonts w:ascii="宋体" w:hAnsi="宋体" w:cs="宋体" w:hint="eastAsia"/>
          <w:kern w:val="0"/>
        </w:rPr>
        <w:t>℃</w:t>
      </w:r>
      <w:r>
        <w:rPr>
          <w:rFonts w:ascii="宋体" w:cs="宋体" w:hint="eastAsia"/>
          <w:kern w:val="0"/>
        </w:rPr>
        <w:t>；</w:t>
      </w:r>
    </w:p>
    <w:p w:rsidR="00C557EE" w:rsidRDefault="009F7534" w:rsidP="00C557EE">
      <w:pPr>
        <w:autoSpaceDE w:val="0"/>
        <w:autoSpaceDN w:val="0"/>
        <w:adjustRightInd w:val="0"/>
        <w:spacing w:before="40"/>
        <w:rPr>
          <w:rFonts w:cs="Times New Roman"/>
          <w:kern w:val="0"/>
        </w:rPr>
      </w:pP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C557EE" w:rsidRPr="000F7F14">
        <w:rPr>
          <w:rFonts w:cs="Times New Roman"/>
        </w:rPr>
        <w:t>——</w:t>
      </w:r>
      <w:r w:rsidR="00C557EE">
        <w:rPr>
          <w:rFonts w:hint="eastAsia"/>
        </w:rPr>
        <w:t>被校温度测量系统</w:t>
      </w:r>
      <w:r w:rsidR="00C557EE">
        <w:rPr>
          <w:rFonts w:ascii="宋体" w:cs="宋体" w:hint="eastAsia"/>
          <w:kern w:val="0"/>
        </w:rPr>
        <w:t>的测量平均值</w:t>
      </w:r>
      <w:r w:rsidR="003B2975">
        <w:rPr>
          <w:rFonts w:ascii="宋体" w:cs="宋体" w:hint="eastAsia"/>
          <w:kern w:val="0"/>
        </w:rPr>
        <w:t>，</w:t>
      </w:r>
      <w:r w:rsidR="003B2975">
        <w:rPr>
          <w:rFonts w:ascii="宋体" w:hAnsi="宋体" w:cs="宋体" w:hint="eastAsia"/>
          <w:kern w:val="0"/>
        </w:rPr>
        <w:t>℃</w:t>
      </w:r>
      <w:r w:rsidR="00C557EE">
        <w:rPr>
          <w:rFonts w:ascii="宋体" w:cs="宋体" w:hint="eastAsia"/>
          <w:kern w:val="0"/>
        </w:rPr>
        <w:t>；</w:t>
      </w:r>
    </w:p>
    <w:p w:rsidR="00C557EE" w:rsidRDefault="009F7534" w:rsidP="00C557EE">
      <w:pPr>
        <w:autoSpaceDE w:val="0"/>
        <w:autoSpaceDN w:val="0"/>
        <w:adjustRightInd w:val="0"/>
        <w:spacing w:before="40"/>
        <w:rPr>
          <w:rFonts w:ascii="宋体" w:cs="宋体"/>
          <w:kern w:val="0"/>
        </w:rPr>
      </w:pPr>
      <m:oMath>
        <m:sSub>
          <m:sSubPr>
            <m:ctrlPr>
              <w:rPr>
                <w:rFonts w:ascii="Cambria Math" w:hAnsi="Cambria Math"/>
              </w:rPr>
            </m:ctrlPr>
          </m:sSubPr>
          <m:e>
            <m:r>
              <w:rPr>
                <w:rFonts w:ascii="Cambria Math" w:hAnsi="Cambria Math"/>
              </w:rPr>
              <m:t>T</m:t>
            </m:r>
          </m:e>
          <m:sub>
            <m:r>
              <w:rPr>
                <w:rFonts w:ascii="Cambria Math" w:hAnsi="Cambria Math"/>
              </w:rPr>
              <m:t>N</m:t>
            </m:r>
          </m:sub>
        </m:sSub>
      </m:oMath>
      <w:r w:rsidR="00C557EE" w:rsidRPr="000F7F14">
        <w:rPr>
          <w:rFonts w:cs="Times New Roman"/>
        </w:rPr>
        <w:t>——</w:t>
      </w:r>
      <w:r w:rsidR="00C557EE">
        <w:rPr>
          <w:rFonts w:cs="Times New Roman" w:hint="eastAsia"/>
        </w:rPr>
        <w:t>标准</w:t>
      </w:r>
      <w:r w:rsidR="00DB0E33">
        <w:rPr>
          <w:rFonts w:ascii="宋体" w:cs="宋体" w:hint="eastAsia"/>
          <w:kern w:val="0"/>
        </w:rPr>
        <w:t>铂电阻电测设备</w:t>
      </w:r>
      <w:r w:rsidR="00C557EE">
        <w:rPr>
          <w:rFonts w:ascii="宋体" w:cs="宋体" w:hint="eastAsia"/>
          <w:kern w:val="0"/>
        </w:rPr>
        <w:t>的读数平均值</w:t>
      </w:r>
      <w:r w:rsidR="003B2975">
        <w:rPr>
          <w:rFonts w:ascii="宋体" w:cs="宋体" w:hint="eastAsia"/>
          <w:kern w:val="0"/>
        </w:rPr>
        <w:t>，</w:t>
      </w:r>
      <w:r w:rsidR="003B2975">
        <w:rPr>
          <w:rFonts w:ascii="宋体" w:hAnsi="宋体" w:cs="宋体" w:hint="eastAsia"/>
          <w:kern w:val="0"/>
        </w:rPr>
        <w:t>℃</w:t>
      </w:r>
      <w:r w:rsidR="00C557EE">
        <w:rPr>
          <w:rFonts w:ascii="宋体" w:cs="宋体" w:hint="eastAsia"/>
          <w:kern w:val="0"/>
        </w:rPr>
        <w:t>。</w:t>
      </w:r>
    </w:p>
    <w:p w:rsidR="00F900B4" w:rsidRDefault="00634AB4">
      <w:pPr>
        <w:pStyle w:val="2"/>
        <w:numPr>
          <w:ilvl w:val="1"/>
          <w:numId w:val="1"/>
        </w:numPr>
        <w:rPr>
          <w:rFonts w:ascii="Times New Roman" w:hAnsi="Times New Roman" w:cs="宋体"/>
          <w:kern w:val="0"/>
        </w:rPr>
      </w:pPr>
      <w:bookmarkStart w:id="50" w:name="_Toc500421169"/>
      <w:r>
        <w:rPr>
          <w:rFonts w:ascii="Times New Roman" w:hAnsi="Times New Roman" w:cs="宋体" w:hint="eastAsia"/>
          <w:kern w:val="0"/>
        </w:rPr>
        <w:t>电压校准</w:t>
      </w:r>
      <w:bookmarkEnd w:id="50"/>
    </w:p>
    <w:p w:rsidR="00F900B4" w:rsidRDefault="00634AB4">
      <w:r>
        <w:rPr>
          <w:rFonts w:hint="eastAsia"/>
        </w:rPr>
        <w:t>通常选取</w:t>
      </w:r>
      <w:r>
        <w:rPr>
          <w:rFonts w:hint="eastAsia"/>
        </w:rPr>
        <w:t>50Hz</w:t>
      </w:r>
      <w:r>
        <w:rPr>
          <w:rFonts w:hint="eastAsia"/>
        </w:rPr>
        <w:t>作为校准频率点，</w:t>
      </w:r>
      <w:r>
        <w:rPr>
          <w:rFonts w:cs="Times New Roman"/>
        </w:rPr>
        <w:t>在被</w:t>
      </w:r>
      <w:r w:rsidR="00C76D50">
        <w:rPr>
          <w:rFonts w:hint="eastAsia"/>
        </w:rPr>
        <w:t>校测量仪</w:t>
      </w:r>
      <w:r>
        <w:rPr>
          <w:rFonts w:cs="Times New Roman"/>
        </w:rPr>
        <w:t>电压量程范围内（包括量程上限值在内）均匀选取不少于</w:t>
      </w:r>
      <w:r>
        <w:rPr>
          <w:rFonts w:cs="Times New Roman"/>
        </w:rPr>
        <w:t>5</w:t>
      </w:r>
      <w:r>
        <w:rPr>
          <w:rFonts w:cs="Times New Roman"/>
        </w:rPr>
        <w:t>个电压校准点</w:t>
      </w:r>
      <w:r>
        <w:rPr>
          <w:rFonts w:hint="eastAsia"/>
        </w:rPr>
        <w:t>，对</w:t>
      </w:r>
      <w:r w:rsidR="00C76D50">
        <w:rPr>
          <w:rFonts w:cs="Times New Roman"/>
        </w:rPr>
        <w:t>被</w:t>
      </w:r>
      <w:r w:rsidR="00C76D50">
        <w:rPr>
          <w:rFonts w:hint="eastAsia"/>
        </w:rPr>
        <w:t>校测量仪</w:t>
      </w:r>
      <w:r>
        <w:rPr>
          <w:rFonts w:hint="eastAsia"/>
        </w:rPr>
        <w:t>的电压示值误差进行校准。</w:t>
      </w:r>
    </w:p>
    <w:p w:rsidR="00F900B4" w:rsidRDefault="00634AB4">
      <w:r>
        <w:rPr>
          <w:rFonts w:hint="eastAsia"/>
        </w:rPr>
        <w:t>有扩展频率范围的</w:t>
      </w:r>
      <w:r w:rsidR="00C76D50">
        <w:rPr>
          <w:rFonts w:cs="Times New Roman"/>
        </w:rPr>
        <w:t>被</w:t>
      </w:r>
      <w:r w:rsidR="00C76D50">
        <w:rPr>
          <w:rFonts w:hint="eastAsia"/>
        </w:rPr>
        <w:t>校测量仪</w:t>
      </w:r>
      <w:r>
        <w:rPr>
          <w:rFonts w:hint="eastAsia"/>
        </w:rPr>
        <w:t>，在</w:t>
      </w:r>
      <w:r w:rsidR="00C76D50">
        <w:rPr>
          <w:rFonts w:cs="Times New Roman"/>
        </w:rPr>
        <w:t>被</w:t>
      </w:r>
      <w:r w:rsidR="00C76D50">
        <w:rPr>
          <w:rFonts w:hint="eastAsia"/>
        </w:rPr>
        <w:t>校测量仪</w:t>
      </w:r>
      <w:r>
        <w:rPr>
          <w:rFonts w:hint="eastAsia"/>
        </w:rPr>
        <w:t>频率范围内选取包括最大频率点和最小频率点在内的不少于</w:t>
      </w:r>
      <w:r>
        <w:rPr>
          <w:rFonts w:hint="eastAsia"/>
        </w:rPr>
        <w:t>5</w:t>
      </w:r>
      <w:r w:rsidR="005C29A0">
        <w:rPr>
          <w:rFonts w:hint="eastAsia"/>
        </w:rPr>
        <w:t>个频率</w:t>
      </w:r>
      <w:r>
        <w:rPr>
          <w:rFonts w:hint="eastAsia"/>
        </w:rPr>
        <w:t>点，对交流电压的一个常用点进行示值误差校准。</w:t>
      </w:r>
    </w:p>
    <w:p w:rsidR="00F900B4" w:rsidRDefault="00FC2E21" w:rsidP="00FC2E21">
      <w:pPr>
        <w:ind w:firstLineChars="0"/>
      </w:pPr>
      <w:r>
        <w:rPr>
          <w:rFonts w:hint="eastAsia"/>
        </w:rPr>
        <w:t>a</w:t>
      </w:r>
      <w:r>
        <w:t>)</w:t>
      </w:r>
      <w:r w:rsidR="00634AB4">
        <w:t>校准接线如图</w:t>
      </w:r>
      <w:r w:rsidR="00A672A2">
        <w:rPr>
          <w:rFonts w:hint="eastAsia"/>
        </w:rPr>
        <w:t>3</w:t>
      </w:r>
      <w:r w:rsidR="00634AB4">
        <w:t>所示。</w:t>
      </w:r>
    </w:p>
    <w:p w:rsidR="00FC2E21" w:rsidRDefault="00FC2E21" w:rsidP="00FC2E21">
      <w:pPr>
        <w:pStyle w:val="afffa"/>
        <w:autoSpaceDE w:val="0"/>
        <w:autoSpaceDN w:val="0"/>
        <w:adjustRightInd w:val="0"/>
        <w:spacing w:before="40" w:line="240" w:lineRule="auto"/>
        <w:ind w:left="840" w:firstLineChars="0" w:firstLine="0"/>
        <w:jc w:val="center"/>
      </w:pPr>
      <w:r>
        <w:object w:dxaOrig="2660" w:dyaOrig="2214">
          <v:shape id="_x0000_i1027" type="#_x0000_t75" style="width:161.25pt;height:132.75pt" o:ole="">
            <v:imagedata r:id="rId22" o:title=""/>
          </v:shape>
          <o:OLEObject Type="Embed" ProgID="Visio.Drawing.11" ShapeID="_x0000_i1027" DrawAspect="Content" ObjectID="_1574668685" r:id="rId23"/>
        </w:object>
      </w:r>
    </w:p>
    <w:p w:rsidR="00FC2E21" w:rsidRPr="00FC2E21" w:rsidRDefault="00FC2E21" w:rsidP="00FC2E21">
      <w:pPr>
        <w:pStyle w:val="afffa"/>
        <w:autoSpaceDE w:val="0"/>
        <w:autoSpaceDN w:val="0"/>
        <w:adjustRightInd w:val="0"/>
        <w:spacing w:before="40" w:line="240" w:lineRule="auto"/>
        <w:ind w:left="840" w:firstLineChars="0" w:firstLine="0"/>
        <w:jc w:val="center"/>
        <w:rPr>
          <w:sz w:val="21"/>
          <w:szCs w:val="21"/>
        </w:rPr>
      </w:pPr>
      <w:r w:rsidRPr="00FC2E21">
        <w:rPr>
          <w:rFonts w:hint="eastAsia"/>
          <w:sz w:val="21"/>
          <w:szCs w:val="21"/>
        </w:rPr>
        <w:t>图</w:t>
      </w:r>
      <w:r w:rsidRPr="00FC2E21">
        <w:rPr>
          <w:sz w:val="21"/>
          <w:szCs w:val="21"/>
        </w:rPr>
        <w:t xml:space="preserve">3 </w:t>
      </w:r>
      <w:r w:rsidRPr="00FC2E21">
        <w:rPr>
          <w:rFonts w:hint="eastAsia"/>
          <w:sz w:val="21"/>
          <w:szCs w:val="21"/>
        </w:rPr>
        <w:t>电压校准标准源法接线图</w:t>
      </w:r>
    </w:p>
    <w:p w:rsidR="00FC2E21" w:rsidRPr="0032663D" w:rsidRDefault="00FC2E21" w:rsidP="0032663D">
      <w:pPr>
        <w:autoSpaceDE w:val="0"/>
        <w:autoSpaceDN w:val="0"/>
        <w:adjustRightInd w:val="0"/>
        <w:spacing w:before="40" w:line="240" w:lineRule="auto"/>
        <w:ind w:firstLineChars="0"/>
        <w:rPr>
          <w:sz w:val="21"/>
          <w:szCs w:val="21"/>
        </w:rPr>
      </w:pPr>
      <w:r w:rsidRPr="0032663D">
        <w:rPr>
          <w:rFonts w:hint="eastAsia"/>
          <w:sz w:val="21"/>
          <w:szCs w:val="21"/>
        </w:rPr>
        <w:t>注：图中“</w:t>
      </w:r>
      <w:r w:rsidRPr="0032663D">
        <w:rPr>
          <w:sz w:val="21"/>
          <w:szCs w:val="21"/>
        </w:rPr>
        <w:t>*</w:t>
      </w:r>
      <w:r w:rsidRPr="0032663D">
        <w:rPr>
          <w:rFonts w:hint="eastAsia"/>
          <w:sz w:val="21"/>
          <w:szCs w:val="21"/>
        </w:rPr>
        <w:t>”为同名端</w:t>
      </w:r>
    </w:p>
    <w:p w:rsidR="00F900B4" w:rsidRDefault="00634AB4">
      <w:r>
        <w:t>b)</w:t>
      </w:r>
      <w:r>
        <w:t>调节标准源的电压输出至校准点，读取标准源的电压输出值</w:t>
      </w:r>
      <m:oMath>
        <m:sSub>
          <m:sSubPr>
            <m:ctrlPr>
              <w:rPr>
                <w:rFonts w:ascii="Cambria Math" w:hAnsi="Cambria Math"/>
                <w:i/>
              </w:rPr>
            </m:ctrlPr>
          </m:sSubPr>
          <m:e>
            <m:r>
              <w:rPr>
                <w:rFonts w:ascii="Cambria Math" w:hAnsi="Cambria Math"/>
              </w:rPr>
              <m:t>U</m:t>
            </m:r>
          </m:e>
          <m:sub>
            <m:r>
              <w:rPr>
                <w:rFonts w:ascii="Cambria Math" w:hAnsi="Cambria Math"/>
              </w:rPr>
              <m:t>N</m:t>
            </m:r>
          </m:sub>
        </m:sSub>
      </m:oMath>
      <w:r>
        <w:t>和被校电压显示值</w:t>
      </w:r>
      <m:oMath>
        <m:sSub>
          <m:sSubPr>
            <m:ctrlPr>
              <w:rPr>
                <w:rFonts w:ascii="Cambria Math" w:hAnsi="Cambria Math"/>
                <w:i/>
              </w:rPr>
            </m:ctrlPr>
          </m:sSubPr>
          <m:e>
            <m:r>
              <w:rPr>
                <w:rFonts w:ascii="Cambria Math" w:hAnsi="Cambria Math"/>
              </w:rPr>
              <m:t>U</m:t>
            </m:r>
          </m:e>
          <m:sub>
            <m:r>
              <w:rPr>
                <w:rFonts w:ascii="Cambria Math" w:hAnsi="Cambria Math"/>
              </w:rPr>
              <m:t>X</m:t>
            </m:r>
          </m:sub>
        </m:sSub>
      </m:oMath>
      <w:r>
        <w:rPr>
          <w:rFonts w:hint="eastAsia"/>
        </w:rPr>
        <w:t>，</w:t>
      </w:r>
      <w:r>
        <w:t>则被校电压示值</w:t>
      </w:r>
      <w:r>
        <w:rPr>
          <w:rFonts w:hint="eastAsia"/>
        </w:rPr>
        <w:t>相对</w:t>
      </w:r>
      <w:r>
        <w:t>误差</w:t>
      </w:r>
      <m:oMath>
        <m:sSub>
          <m:sSubPr>
            <m:ctrlPr>
              <w:rPr>
                <w:rFonts w:ascii="Cambria Math" w:hAnsi="Cambria Math"/>
                <w:kern w:val="0"/>
              </w:rPr>
            </m:ctrlPr>
          </m:sSubPr>
          <m:e>
            <m:r>
              <m:rPr>
                <m:sty m:val="p"/>
              </m:rPr>
              <w:rPr>
                <w:rFonts w:ascii="Cambria Math" w:hAnsi="Cambria Math"/>
                <w:kern w:val="0"/>
              </w:rPr>
              <m:t>δ</m:t>
            </m:r>
          </m:e>
          <m:sub>
            <m:r>
              <w:rPr>
                <w:rFonts w:ascii="Cambria Math" w:hAnsi="Cambria Math"/>
                <w:kern w:val="0"/>
              </w:rPr>
              <m:t>U</m:t>
            </m:r>
          </m:sub>
        </m:sSub>
      </m:oMath>
      <w:r w:rsidR="00FC2E21">
        <w:rPr>
          <w:rFonts w:hint="eastAsia"/>
        </w:rPr>
        <w:t>为</w:t>
      </w:r>
      <w:r>
        <w:rPr>
          <w:rFonts w:hint="eastAsia"/>
        </w:rPr>
        <w:t>:</w:t>
      </w:r>
    </w:p>
    <w:p w:rsidR="00B861AB" w:rsidRDefault="009F7534" w:rsidP="00B861AB">
      <w:pPr>
        <w:autoSpaceDE w:val="0"/>
        <w:autoSpaceDN w:val="0"/>
        <w:adjustRightInd w:val="0"/>
        <w:spacing w:before="40" w:line="240" w:lineRule="auto"/>
        <w:jc w:val="right"/>
        <w:rPr>
          <w:rFonts w:ascii="宋体" w:cs="宋体"/>
          <w:kern w:val="0"/>
        </w:rPr>
      </w:pPr>
      <m:oMath>
        <m:sSub>
          <m:sSubPr>
            <m:ctrlPr>
              <w:rPr>
                <w:rFonts w:ascii="Cambria Math" w:hAnsi="Cambria Math"/>
                <w:kern w:val="0"/>
              </w:rPr>
            </m:ctrlPr>
          </m:sSubPr>
          <m:e>
            <m:r>
              <m:rPr>
                <m:sty m:val="p"/>
              </m:rPr>
              <w:rPr>
                <w:rFonts w:ascii="Cambria Math" w:hAnsi="Cambria Math"/>
                <w:kern w:val="0"/>
              </w:rPr>
              <m:t>δ</m:t>
            </m:r>
          </m:e>
          <m:sub>
            <m:r>
              <w:rPr>
                <w:rFonts w:ascii="Cambria Math" w:hAnsi="Cambria Math"/>
                <w:kern w:val="0"/>
              </w:rPr>
              <m:t>U</m:t>
            </m:r>
          </m:sub>
        </m:sSub>
        <m:r>
          <m:rPr>
            <m:sty m:val="p"/>
          </m:rPr>
          <w:rPr>
            <w:rFonts w:ascii="Cambria Math" w:hAnsi="Cambria Math" w:cs="宋体"/>
            <w:kern w:val="0"/>
          </w:rPr>
          <m:t>=</m:t>
        </m:r>
        <m:f>
          <m:fPr>
            <m:ctrlPr>
              <w:rPr>
                <w:rFonts w:ascii="Cambria Math" w:hAnsi="Cambria Math" w:cs="宋体"/>
                <w:kern w:val="0"/>
              </w:rPr>
            </m:ctrlPr>
          </m:fPr>
          <m:num>
            <m:sSub>
              <m:sSubPr>
                <m:ctrlPr>
                  <w:rPr>
                    <w:rFonts w:ascii="Cambria Math" w:hAnsi="Cambria Math" w:cs="宋体"/>
                    <w:i/>
                    <w:kern w:val="0"/>
                  </w:rPr>
                </m:ctrlPr>
              </m:sSubPr>
              <m:e>
                <m:r>
                  <w:rPr>
                    <w:rFonts w:ascii="Cambria Math" w:hAnsi="Cambria Math" w:cs="宋体"/>
                    <w:kern w:val="0"/>
                  </w:rPr>
                  <m:t>U</m:t>
                </m:r>
              </m:e>
              <m:sub>
                <m:r>
                  <w:rPr>
                    <w:rFonts w:ascii="Cambria Math" w:hAnsi="Cambria Math" w:cs="宋体"/>
                    <w:kern w:val="0"/>
                  </w:rPr>
                  <m:t>X</m:t>
                </m:r>
              </m:sub>
            </m:sSub>
            <m:r>
              <w:rPr>
                <w:rFonts w:ascii="Cambria Math" w:hAnsi="Cambria Math" w:cs="宋体"/>
                <w:kern w:val="0"/>
              </w:rPr>
              <m:t>-</m:t>
            </m:r>
            <m:sSub>
              <m:sSubPr>
                <m:ctrlPr>
                  <w:rPr>
                    <w:rFonts w:ascii="Cambria Math" w:hAnsi="Cambria Math" w:cs="宋体"/>
                    <w:i/>
                    <w:kern w:val="0"/>
                  </w:rPr>
                </m:ctrlPr>
              </m:sSubPr>
              <m:e>
                <m:r>
                  <w:rPr>
                    <w:rFonts w:ascii="Cambria Math" w:hAnsi="Cambria Math" w:cs="宋体"/>
                    <w:kern w:val="0"/>
                  </w:rPr>
                  <m:t>U</m:t>
                </m:r>
              </m:e>
              <m:sub>
                <m:r>
                  <w:rPr>
                    <w:rFonts w:ascii="Cambria Math" w:hAnsi="Cambria Math" w:cs="宋体"/>
                    <w:kern w:val="0"/>
                  </w:rPr>
                  <m:t>N</m:t>
                </m:r>
              </m:sub>
            </m:sSub>
          </m:num>
          <m:den>
            <m:sSub>
              <m:sSubPr>
                <m:ctrlPr>
                  <w:rPr>
                    <w:rFonts w:ascii="Cambria Math" w:hAnsi="Cambria Math" w:cs="宋体"/>
                    <w:i/>
                    <w:kern w:val="0"/>
                  </w:rPr>
                </m:ctrlPr>
              </m:sSubPr>
              <m:e>
                <m:r>
                  <w:rPr>
                    <w:rFonts w:ascii="Cambria Math" w:hAnsi="Cambria Math" w:cs="宋体"/>
                    <w:kern w:val="0"/>
                  </w:rPr>
                  <m:t>U</m:t>
                </m:r>
              </m:e>
              <m:sub>
                <m:r>
                  <w:rPr>
                    <w:rFonts w:ascii="Cambria Math" w:hAnsi="Cambria Math" w:cs="宋体"/>
                    <w:kern w:val="0"/>
                  </w:rPr>
                  <m:t>N</m:t>
                </m:r>
              </m:sub>
            </m:sSub>
          </m:den>
        </m:f>
        <m:r>
          <m:rPr>
            <m:sty m:val="p"/>
          </m:rPr>
          <w:rPr>
            <w:rFonts w:ascii="Cambria Math" w:hAnsi="Cambria Math" w:cs="宋体"/>
            <w:kern w:val="0"/>
          </w:rPr>
          <m:t>×100%</m:t>
        </m:r>
      </m:oMath>
      <w:r w:rsidR="00B861AB">
        <w:rPr>
          <w:rFonts w:ascii="宋体" w:cs="宋体" w:hint="eastAsia"/>
          <w:kern w:val="0"/>
        </w:rPr>
        <w:t xml:space="preserve">                         （</w:t>
      </w:r>
      <w:r w:rsidR="00B662CA" w:rsidRPr="00BB1CD7">
        <w:rPr>
          <w:rFonts w:cs="Times New Roman"/>
          <w:kern w:val="0"/>
        </w:rPr>
        <w:t>2</w:t>
      </w:r>
      <w:r w:rsidR="00B861AB">
        <w:rPr>
          <w:rFonts w:ascii="宋体" w:cs="宋体" w:hint="eastAsia"/>
          <w:kern w:val="0"/>
        </w:rPr>
        <w:t>）</w:t>
      </w:r>
    </w:p>
    <w:p w:rsidR="00B42EF6" w:rsidRDefault="00634AB4">
      <w:pPr>
        <w:autoSpaceDE w:val="0"/>
        <w:autoSpaceDN w:val="0"/>
        <w:adjustRightInd w:val="0"/>
        <w:spacing w:before="40"/>
        <w:rPr>
          <w:rFonts w:ascii="宋体" w:cs="宋体"/>
          <w:kern w:val="0"/>
        </w:rPr>
      </w:pPr>
      <w:r>
        <w:rPr>
          <w:rFonts w:ascii="宋体" w:cs="宋体" w:hint="eastAsia"/>
          <w:kern w:val="0"/>
        </w:rPr>
        <w:t>式中：</w:t>
      </w:r>
    </w:p>
    <w:p w:rsidR="00F900B4" w:rsidRDefault="009F7534">
      <w:pPr>
        <w:autoSpaceDE w:val="0"/>
        <w:autoSpaceDN w:val="0"/>
        <w:adjustRightInd w:val="0"/>
        <w:spacing w:before="40"/>
        <w:rPr>
          <w:rFonts w:ascii="宋体" w:hAnsi="宋体" w:cs="宋体"/>
          <w:kern w:val="0"/>
        </w:rPr>
      </w:pPr>
      <m:oMath>
        <m:sSub>
          <m:sSubPr>
            <m:ctrlPr>
              <w:rPr>
                <w:rFonts w:ascii="Cambria Math" w:hAnsi="Cambria Math" w:cs="宋体"/>
                <w:kern w:val="0"/>
              </w:rPr>
            </m:ctrlPr>
          </m:sSubPr>
          <m:e>
            <m:r>
              <w:rPr>
                <w:rFonts w:ascii="Cambria Math" w:hAnsi="Cambria Math" w:cs="宋体"/>
                <w:kern w:val="0"/>
              </w:rPr>
              <m:t>U</m:t>
            </m:r>
          </m:e>
          <m:sub>
            <m:r>
              <w:rPr>
                <w:rFonts w:ascii="Cambria Math" w:hAnsi="Cambria Math" w:cs="宋体"/>
                <w:kern w:val="0"/>
              </w:rPr>
              <m:t>X</m:t>
            </m:r>
          </m:sub>
        </m:sSub>
      </m:oMath>
      <w:r w:rsidR="00634AB4">
        <w:rPr>
          <w:rFonts w:ascii="宋体" w:cs="宋体"/>
          <w:kern w:val="0"/>
        </w:rPr>
        <w:t>——</w:t>
      </w:r>
      <w:r w:rsidR="00D85EC2">
        <w:rPr>
          <w:rFonts w:ascii="宋体" w:cs="宋体" w:hint="eastAsia"/>
          <w:kern w:val="0"/>
        </w:rPr>
        <w:t>被校测量仪</w:t>
      </w:r>
      <w:r w:rsidR="00634AB4">
        <w:rPr>
          <w:rFonts w:ascii="宋体" w:cs="宋体" w:hint="eastAsia"/>
          <w:kern w:val="0"/>
        </w:rPr>
        <w:t>的显示值</w:t>
      </w:r>
      <w:r w:rsidR="00A766A8">
        <w:rPr>
          <w:rFonts w:ascii="宋体" w:cs="宋体" w:hint="eastAsia"/>
          <w:kern w:val="0"/>
        </w:rPr>
        <w:t>，</w:t>
      </w:r>
      <w:r w:rsidR="00A766A8" w:rsidRPr="00A766A8">
        <w:rPr>
          <w:rFonts w:cs="Times New Roman"/>
          <w:kern w:val="0"/>
        </w:rPr>
        <w:t>V</w:t>
      </w:r>
      <w:r w:rsidR="00634AB4">
        <w:rPr>
          <w:rFonts w:ascii="宋体" w:cs="宋体" w:hint="eastAsia"/>
          <w:kern w:val="0"/>
        </w:rPr>
        <w:t>；</w:t>
      </w:r>
    </w:p>
    <w:p w:rsidR="00F900B4" w:rsidRDefault="009F7534" w:rsidP="00B42EF6">
      <w:pPr>
        <w:autoSpaceDE w:val="0"/>
        <w:autoSpaceDN w:val="0"/>
        <w:adjustRightInd w:val="0"/>
        <w:spacing w:before="40"/>
        <w:rPr>
          <w:rFonts w:ascii="宋体" w:cs="宋体"/>
          <w:kern w:val="0"/>
        </w:rPr>
      </w:pPr>
      <m:oMath>
        <m:sSub>
          <m:sSubPr>
            <m:ctrlPr>
              <w:rPr>
                <w:rFonts w:ascii="Cambria Math" w:hAnsi="Cambria Math" w:cs="宋体"/>
                <w:i/>
                <w:kern w:val="0"/>
              </w:rPr>
            </m:ctrlPr>
          </m:sSubPr>
          <m:e>
            <m:r>
              <w:rPr>
                <w:rFonts w:ascii="Cambria Math" w:hAnsi="Cambria Math" w:cs="宋体"/>
                <w:kern w:val="0"/>
              </w:rPr>
              <m:t>U</m:t>
            </m:r>
          </m:e>
          <m:sub>
            <m:r>
              <w:rPr>
                <w:rFonts w:ascii="Cambria Math" w:hAnsi="Cambria Math" w:cs="宋体"/>
                <w:kern w:val="0"/>
              </w:rPr>
              <m:t>N</m:t>
            </m:r>
          </m:sub>
        </m:sSub>
      </m:oMath>
      <w:r w:rsidR="00634AB4">
        <w:rPr>
          <w:rFonts w:ascii="宋体" w:cs="宋体"/>
          <w:kern w:val="0"/>
        </w:rPr>
        <w:t>——</w:t>
      </w:r>
      <w:r w:rsidR="00634AB4">
        <w:rPr>
          <w:rFonts w:ascii="宋体" w:cs="宋体" w:hint="eastAsia"/>
          <w:kern w:val="0"/>
        </w:rPr>
        <w:t>标准源电压的读数值</w:t>
      </w:r>
      <w:r w:rsidR="00A766A8">
        <w:rPr>
          <w:rFonts w:ascii="宋体" w:cs="宋体" w:hint="eastAsia"/>
          <w:kern w:val="0"/>
        </w:rPr>
        <w:t>，</w:t>
      </w:r>
      <w:r w:rsidR="00A766A8" w:rsidRPr="00A766A8">
        <w:rPr>
          <w:rFonts w:cs="Times New Roman"/>
          <w:kern w:val="0"/>
        </w:rPr>
        <w:t>V</w:t>
      </w:r>
      <w:r w:rsidR="00634AB4">
        <w:rPr>
          <w:rFonts w:ascii="宋体" w:cs="宋体" w:hint="eastAsia"/>
          <w:kern w:val="0"/>
        </w:rPr>
        <w:t>。</w:t>
      </w:r>
    </w:p>
    <w:p w:rsidR="00F900B4" w:rsidRDefault="00634AB4">
      <w:pPr>
        <w:pStyle w:val="2"/>
        <w:numPr>
          <w:ilvl w:val="1"/>
          <w:numId w:val="1"/>
        </w:numPr>
        <w:rPr>
          <w:rFonts w:ascii="Times New Roman" w:hAnsi="Times New Roman" w:cs="宋体"/>
          <w:kern w:val="0"/>
        </w:rPr>
      </w:pPr>
      <w:bookmarkStart w:id="51" w:name="_Toc500421170"/>
      <w:r>
        <w:rPr>
          <w:rFonts w:ascii="Times New Roman" w:hAnsi="Times New Roman" w:cs="宋体" w:hint="eastAsia"/>
          <w:kern w:val="0"/>
        </w:rPr>
        <w:t>电流校准</w:t>
      </w:r>
      <w:bookmarkEnd w:id="51"/>
    </w:p>
    <w:p w:rsidR="00F900B4" w:rsidRDefault="00634AB4">
      <w:pPr>
        <w:autoSpaceDE w:val="0"/>
        <w:autoSpaceDN w:val="0"/>
        <w:adjustRightInd w:val="0"/>
      </w:pPr>
      <w:r>
        <w:rPr>
          <w:rFonts w:hint="eastAsia"/>
        </w:rPr>
        <w:t>通常选取</w:t>
      </w:r>
      <w:r>
        <w:rPr>
          <w:rFonts w:hint="eastAsia"/>
        </w:rPr>
        <w:t>50Hz</w:t>
      </w:r>
      <w:r>
        <w:rPr>
          <w:rFonts w:hint="eastAsia"/>
        </w:rPr>
        <w:t>作为校准频率点，</w:t>
      </w:r>
      <w:r>
        <w:t>在</w:t>
      </w:r>
      <w:r w:rsidR="00C76D50">
        <w:rPr>
          <w:rFonts w:cs="Times New Roman"/>
        </w:rPr>
        <w:t>被</w:t>
      </w:r>
      <w:r w:rsidR="00C76D50">
        <w:rPr>
          <w:rFonts w:hint="eastAsia"/>
        </w:rPr>
        <w:t>校测量仪</w:t>
      </w:r>
      <w:r>
        <w:rPr>
          <w:rFonts w:hint="eastAsia"/>
        </w:rPr>
        <w:t>电流</w:t>
      </w:r>
      <w:r>
        <w:rPr>
          <w:rFonts w:cs="Times New Roman"/>
        </w:rPr>
        <w:t>量程范围内（包括量程上限值在内）均匀选取不少于</w:t>
      </w:r>
      <w:r>
        <w:rPr>
          <w:rFonts w:cs="Times New Roman"/>
        </w:rPr>
        <w:t>5</w:t>
      </w:r>
      <w:r>
        <w:t>个电</w:t>
      </w:r>
      <w:r>
        <w:rPr>
          <w:rFonts w:hint="eastAsia"/>
        </w:rPr>
        <w:t>流</w:t>
      </w:r>
      <w:r>
        <w:rPr>
          <w:rFonts w:cs="Times New Roman"/>
        </w:rPr>
        <w:t>校准点</w:t>
      </w:r>
      <w:r>
        <w:rPr>
          <w:rFonts w:hint="eastAsia"/>
        </w:rPr>
        <w:t>，对测量仪的电流示值误差进行校准。</w:t>
      </w:r>
    </w:p>
    <w:p w:rsidR="00F900B4" w:rsidRDefault="00634AB4">
      <w:pPr>
        <w:autoSpaceDE w:val="0"/>
        <w:autoSpaceDN w:val="0"/>
        <w:adjustRightInd w:val="0"/>
      </w:pPr>
      <w:r>
        <w:rPr>
          <w:rFonts w:hint="eastAsia"/>
        </w:rPr>
        <w:t>有扩展频率范围的</w:t>
      </w:r>
      <w:r w:rsidR="000D5A02">
        <w:rPr>
          <w:rFonts w:cs="Times New Roman"/>
        </w:rPr>
        <w:t>被</w:t>
      </w:r>
      <w:r w:rsidR="000D5A02">
        <w:rPr>
          <w:rFonts w:hint="eastAsia"/>
        </w:rPr>
        <w:t>校测量仪</w:t>
      </w:r>
      <w:r>
        <w:rPr>
          <w:rFonts w:hint="eastAsia"/>
        </w:rPr>
        <w:t>，在</w:t>
      </w:r>
      <w:r w:rsidR="000D5A02">
        <w:rPr>
          <w:rFonts w:cs="Times New Roman"/>
        </w:rPr>
        <w:t>被</w:t>
      </w:r>
      <w:r w:rsidR="000D5A02">
        <w:rPr>
          <w:rFonts w:hint="eastAsia"/>
        </w:rPr>
        <w:t>校测量仪</w:t>
      </w:r>
      <w:r>
        <w:rPr>
          <w:rFonts w:hint="eastAsia"/>
        </w:rPr>
        <w:t>频率范围内选取包括最大频率点和最小频率点在内的不少于</w:t>
      </w:r>
      <w:r>
        <w:rPr>
          <w:rFonts w:hint="eastAsia"/>
        </w:rPr>
        <w:t>5</w:t>
      </w:r>
      <w:r w:rsidR="005C29A0">
        <w:rPr>
          <w:rFonts w:hint="eastAsia"/>
        </w:rPr>
        <w:t>个频率</w:t>
      </w:r>
      <w:r>
        <w:rPr>
          <w:rFonts w:hint="eastAsia"/>
        </w:rPr>
        <w:t>点，对交流电流的一个常用点进行示值误</w:t>
      </w:r>
      <w:r>
        <w:rPr>
          <w:rFonts w:hint="eastAsia"/>
        </w:rPr>
        <w:lastRenderedPageBreak/>
        <w:t>差校准。</w:t>
      </w:r>
    </w:p>
    <w:p w:rsidR="00F900B4" w:rsidRDefault="00634AB4">
      <w:pPr>
        <w:autoSpaceDE w:val="0"/>
        <w:autoSpaceDN w:val="0"/>
        <w:adjustRightInd w:val="0"/>
        <w:spacing w:before="40"/>
        <w:rPr>
          <w:rFonts w:cs="Times New Roman"/>
          <w:kern w:val="0"/>
        </w:rPr>
      </w:pPr>
      <w:r>
        <w:rPr>
          <w:rFonts w:cs="Times New Roman"/>
        </w:rPr>
        <w:t>a)</w:t>
      </w:r>
      <w:r>
        <w:rPr>
          <w:rFonts w:cs="Times New Roman"/>
        </w:rPr>
        <w:t>校准接线如图</w:t>
      </w:r>
      <w:r w:rsidR="007D2D38">
        <w:rPr>
          <w:rFonts w:hint="eastAsia"/>
        </w:rPr>
        <w:t>4</w:t>
      </w:r>
      <w:r>
        <w:rPr>
          <w:rFonts w:cs="Times New Roman"/>
        </w:rPr>
        <w:t>所示。</w:t>
      </w:r>
    </w:p>
    <w:p w:rsidR="00F900B4" w:rsidRDefault="00EB677F">
      <w:pPr>
        <w:autoSpaceDE w:val="0"/>
        <w:autoSpaceDN w:val="0"/>
        <w:adjustRightInd w:val="0"/>
        <w:spacing w:before="40" w:line="240" w:lineRule="auto"/>
        <w:jc w:val="center"/>
      </w:pPr>
      <w:r>
        <w:object w:dxaOrig="3003" w:dyaOrig="2506">
          <v:shape id="_x0000_i1028" type="#_x0000_t75" style="width:164.25pt;height:133.5pt" o:ole="">
            <v:imagedata r:id="rId24" o:title=""/>
          </v:shape>
          <o:OLEObject Type="Embed" ProgID="Visio.Drawing.11" ShapeID="_x0000_i1028" DrawAspect="Content" ObjectID="_1574668686" r:id="rId25"/>
        </w:object>
      </w:r>
    </w:p>
    <w:p w:rsidR="00F900B4" w:rsidRDefault="00634AB4">
      <w:pPr>
        <w:autoSpaceDE w:val="0"/>
        <w:autoSpaceDN w:val="0"/>
        <w:adjustRightInd w:val="0"/>
        <w:spacing w:before="40" w:line="240" w:lineRule="auto"/>
        <w:ind w:firstLine="420"/>
        <w:jc w:val="center"/>
        <w:rPr>
          <w:sz w:val="21"/>
          <w:szCs w:val="21"/>
        </w:rPr>
      </w:pPr>
      <w:r>
        <w:rPr>
          <w:rFonts w:hint="eastAsia"/>
          <w:sz w:val="21"/>
          <w:szCs w:val="21"/>
        </w:rPr>
        <w:t>图</w:t>
      </w:r>
      <w:r w:rsidR="007D2D38">
        <w:rPr>
          <w:rFonts w:hint="eastAsia"/>
          <w:sz w:val="21"/>
          <w:szCs w:val="21"/>
        </w:rPr>
        <w:t>4</w:t>
      </w:r>
      <w:r>
        <w:rPr>
          <w:rFonts w:hint="eastAsia"/>
          <w:sz w:val="21"/>
          <w:szCs w:val="21"/>
        </w:rPr>
        <w:t xml:space="preserve"> </w:t>
      </w:r>
      <w:r>
        <w:rPr>
          <w:rFonts w:hint="eastAsia"/>
          <w:sz w:val="21"/>
          <w:szCs w:val="21"/>
        </w:rPr>
        <w:t>电流校准标准源法接线图</w:t>
      </w:r>
    </w:p>
    <w:p w:rsidR="00F900B4" w:rsidRDefault="00634AB4">
      <w:r>
        <w:rPr>
          <w:rFonts w:cs="Times New Roman"/>
        </w:rPr>
        <w:t>b)</w:t>
      </w:r>
      <w:r>
        <w:t>调节标准源的电</w:t>
      </w:r>
      <w:r>
        <w:rPr>
          <w:rFonts w:hint="eastAsia"/>
        </w:rPr>
        <w:t>流</w:t>
      </w:r>
      <w:r>
        <w:rPr>
          <w:rFonts w:cs="Times New Roman"/>
        </w:rPr>
        <w:t>输出至校准点，读取标准源的电</w:t>
      </w:r>
      <w:r>
        <w:rPr>
          <w:rFonts w:hint="eastAsia"/>
        </w:rPr>
        <w:t>流</w:t>
      </w:r>
      <w:r>
        <w:rPr>
          <w:rFonts w:cs="Times New Roman"/>
        </w:rPr>
        <w:t>输出值</w:t>
      </w:r>
      <m:oMath>
        <m:sSub>
          <m:sSubPr>
            <m:ctrlPr>
              <w:rPr>
                <w:rFonts w:ascii="Cambria Math" w:hAnsi="Cambria Math" w:cs="宋体"/>
                <w:i/>
                <w:kern w:val="0"/>
              </w:rPr>
            </m:ctrlPr>
          </m:sSubPr>
          <m:e>
            <m:r>
              <w:rPr>
                <w:rFonts w:ascii="Cambria Math" w:hAnsi="Cambria Math" w:cs="宋体"/>
                <w:kern w:val="0"/>
              </w:rPr>
              <m:t>I</m:t>
            </m:r>
          </m:e>
          <m:sub>
            <m:r>
              <w:rPr>
                <w:rFonts w:ascii="Cambria Math" w:hAnsi="Cambria Math" w:cs="宋体"/>
                <w:kern w:val="0"/>
              </w:rPr>
              <m:t>N</m:t>
            </m:r>
          </m:sub>
        </m:sSub>
      </m:oMath>
      <w:r>
        <w:rPr>
          <w:rFonts w:cs="Times New Roman"/>
        </w:rPr>
        <w:t>和被校电</w:t>
      </w:r>
      <w:r>
        <w:rPr>
          <w:rFonts w:hint="eastAsia"/>
        </w:rPr>
        <w:t>流</w:t>
      </w:r>
      <w:r>
        <w:rPr>
          <w:rFonts w:cs="Times New Roman"/>
        </w:rPr>
        <w:t>显示值</w:t>
      </w:r>
      <m:oMath>
        <m:sSub>
          <m:sSubPr>
            <m:ctrlPr>
              <w:rPr>
                <w:rFonts w:ascii="Cambria Math" w:hAnsi="Cambria Math" w:cs="宋体"/>
                <w:i/>
                <w:kern w:val="0"/>
              </w:rPr>
            </m:ctrlPr>
          </m:sSubPr>
          <m:e>
            <m:r>
              <w:rPr>
                <w:rFonts w:ascii="Cambria Math" w:hAnsi="Cambria Math" w:cs="宋体"/>
                <w:kern w:val="0"/>
              </w:rPr>
              <m:t>I</m:t>
            </m:r>
          </m:e>
          <m:sub>
            <m:r>
              <w:rPr>
                <w:rFonts w:ascii="Cambria Math" w:hAnsi="Cambria Math" w:cs="宋体"/>
                <w:kern w:val="0"/>
              </w:rPr>
              <m:t>X</m:t>
            </m:r>
          </m:sub>
        </m:sSub>
      </m:oMath>
      <w:r>
        <w:rPr>
          <w:rFonts w:cs="Times New Roman" w:hint="eastAsia"/>
        </w:rPr>
        <w:t>，</w:t>
      </w:r>
      <w:r>
        <w:t>则被校电</w:t>
      </w:r>
      <w:r>
        <w:rPr>
          <w:rFonts w:hint="eastAsia"/>
        </w:rPr>
        <w:t>流相对</w:t>
      </w:r>
      <w:r>
        <w:rPr>
          <w:rFonts w:cs="Times New Roman"/>
        </w:rPr>
        <w:t>误差</w:t>
      </w:r>
      <m:oMath>
        <m:sSub>
          <m:sSubPr>
            <m:ctrlPr>
              <w:rPr>
                <w:rFonts w:ascii="Cambria Math" w:hAnsi="Cambria Math"/>
                <w:kern w:val="0"/>
              </w:rPr>
            </m:ctrlPr>
          </m:sSubPr>
          <m:e>
            <m:r>
              <m:rPr>
                <m:sty m:val="p"/>
              </m:rPr>
              <w:rPr>
                <w:rFonts w:ascii="Cambria Math" w:hAnsi="Cambria Math"/>
                <w:kern w:val="0"/>
              </w:rPr>
              <m:t>δ</m:t>
            </m:r>
          </m:e>
          <m:sub>
            <m:r>
              <w:rPr>
                <w:rFonts w:ascii="Cambria Math" w:hAnsi="Cambria Math"/>
                <w:kern w:val="0"/>
              </w:rPr>
              <m:t>I</m:t>
            </m:r>
          </m:sub>
        </m:sSub>
      </m:oMath>
      <w:r w:rsidR="00FC2E21">
        <w:rPr>
          <w:rFonts w:cs="宋体" w:hint="eastAsia"/>
        </w:rPr>
        <w:t>为：</w:t>
      </w:r>
    </w:p>
    <w:p w:rsidR="00F900B4" w:rsidRDefault="009F7534">
      <w:pPr>
        <w:autoSpaceDE w:val="0"/>
        <w:autoSpaceDN w:val="0"/>
        <w:adjustRightInd w:val="0"/>
        <w:spacing w:before="40" w:line="240" w:lineRule="auto"/>
        <w:jc w:val="right"/>
        <w:rPr>
          <w:rFonts w:ascii="宋体" w:cs="宋体"/>
          <w:kern w:val="0"/>
        </w:rPr>
      </w:pPr>
      <m:oMath>
        <m:sSub>
          <m:sSubPr>
            <m:ctrlPr>
              <w:rPr>
                <w:rFonts w:ascii="Cambria Math" w:hAnsi="Cambria Math"/>
                <w:kern w:val="0"/>
              </w:rPr>
            </m:ctrlPr>
          </m:sSubPr>
          <m:e>
            <m:r>
              <m:rPr>
                <m:sty m:val="p"/>
              </m:rPr>
              <w:rPr>
                <w:rFonts w:ascii="Cambria Math" w:hAnsi="Cambria Math"/>
                <w:kern w:val="0"/>
              </w:rPr>
              <m:t>δ</m:t>
            </m:r>
          </m:e>
          <m:sub>
            <m:r>
              <w:rPr>
                <w:rFonts w:ascii="Cambria Math" w:hAnsi="Cambria Math"/>
                <w:kern w:val="0"/>
              </w:rPr>
              <m:t>I</m:t>
            </m:r>
          </m:sub>
        </m:sSub>
        <m:r>
          <m:rPr>
            <m:sty m:val="p"/>
          </m:rPr>
          <w:rPr>
            <w:rFonts w:ascii="Cambria Math" w:hAnsi="Cambria Math" w:cs="宋体"/>
            <w:kern w:val="0"/>
          </w:rPr>
          <m:t>=</m:t>
        </m:r>
        <m:f>
          <m:fPr>
            <m:ctrlPr>
              <w:rPr>
                <w:rFonts w:ascii="Cambria Math" w:hAnsi="Cambria Math" w:cs="宋体"/>
                <w:kern w:val="0"/>
              </w:rPr>
            </m:ctrlPr>
          </m:fPr>
          <m:num>
            <m:sSub>
              <m:sSubPr>
                <m:ctrlPr>
                  <w:rPr>
                    <w:rFonts w:ascii="Cambria Math" w:hAnsi="Cambria Math" w:cs="宋体"/>
                    <w:i/>
                    <w:kern w:val="0"/>
                  </w:rPr>
                </m:ctrlPr>
              </m:sSubPr>
              <m:e>
                <m:r>
                  <w:rPr>
                    <w:rFonts w:ascii="Cambria Math" w:hAnsi="Cambria Math" w:cs="宋体"/>
                    <w:kern w:val="0"/>
                  </w:rPr>
                  <m:t>I</m:t>
                </m:r>
              </m:e>
              <m:sub>
                <m:r>
                  <w:rPr>
                    <w:rFonts w:ascii="Cambria Math" w:hAnsi="Cambria Math" w:cs="宋体"/>
                    <w:kern w:val="0"/>
                  </w:rPr>
                  <m:t>X</m:t>
                </m:r>
              </m:sub>
            </m:sSub>
            <m:r>
              <w:rPr>
                <w:rFonts w:ascii="Cambria Math" w:hAnsi="Cambria Math" w:cs="宋体"/>
                <w:kern w:val="0"/>
              </w:rPr>
              <m:t>-</m:t>
            </m:r>
            <m:sSub>
              <m:sSubPr>
                <m:ctrlPr>
                  <w:rPr>
                    <w:rFonts w:ascii="Cambria Math" w:hAnsi="Cambria Math" w:cs="宋体"/>
                    <w:i/>
                    <w:kern w:val="0"/>
                  </w:rPr>
                </m:ctrlPr>
              </m:sSubPr>
              <m:e>
                <m:r>
                  <w:rPr>
                    <w:rFonts w:ascii="Cambria Math" w:hAnsi="Cambria Math" w:cs="宋体"/>
                    <w:kern w:val="0"/>
                  </w:rPr>
                  <m:t>I</m:t>
                </m:r>
              </m:e>
              <m:sub>
                <m:r>
                  <w:rPr>
                    <w:rFonts w:ascii="Cambria Math" w:hAnsi="Cambria Math" w:cs="宋体"/>
                    <w:kern w:val="0"/>
                  </w:rPr>
                  <m:t>N</m:t>
                </m:r>
              </m:sub>
            </m:sSub>
          </m:num>
          <m:den>
            <m:sSub>
              <m:sSubPr>
                <m:ctrlPr>
                  <w:rPr>
                    <w:rFonts w:ascii="Cambria Math" w:hAnsi="Cambria Math" w:cs="宋体"/>
                    <w:i/>
                    <w:kern w:val="0"/>
                  </w:rPr>
                </m:ctrlPr>
              </m:sSubPr>
              <m:e>
                <m:r>
                  <w:rPr>
                    <w:rFonts w:ascii="Cambria Math" w:hAnsi="Cambria Math" w:cs="宋体"/>
                    <w:kern w:val="0"/>
                  </w:rPr>
                  <m:t>I</m:t>
                </m:r>
              </m:e>
              <m:sub>
                <m:r>
                  <w:rPr>
                    <w:rFonts w:ascii="Cambria Math" w:hAnsi="Cambria Math" w:cs="宋体"/>
                    <w:kern w:val="0"/>
                  </w:rPr>
                  <m:t>N</m:t>
                </m:r>
              </m:sub>
            </m:sSub>
          </m:den>
        </m:f>
        <m:r>
          <m:rPr>
            <m:sty m:val="p"/>
          </m:rPr>
          <w:rPr>
            <w:rFonts w:ascii="Cambria Math" w:hAnsi="Cambria Math" w:cs="宋体"/>
            <w:kern w:val="0"/>
          </w:rPr>
          <m:t>×100%</m:t>
        </m:r>
      </m:oMath>
      <w:r w:rsidR="00634AB4">
        <w:rPr>
          <w:rFonts w:ascii="宋体" w:cs="宋体" w:hint="eastAsia"/>
          <w:kern w:val="0"/>
        </w:rPr>
        <w:t xml:space="preserve">                         （</w:t>
      </w:r>
      <w:r w:rsidR="00B662CA" w:rsidRPr="00BB1CD7">
        <w:rPr>
          <w:rFonts w:cs="Times New Roman"/>
          <w:kern w:val="0"/>
        </w:rPr>
        <w:t>3</w:t>
      </w:r>
      <w:r w:rsidR="00634AB4">
        <w:rPr>
          <w:rFonts w:ascii="宋体" w:cs="宋体" w:hint="eastAsia"/>
          <w:kern w:val="0"/>
        </w:rPr>
        <w:t>）</w:t>
      </w:r>
    </w:p>
    <w:p w:rsidR="00B42EF6" w:rsidRDefault="00634AB4">
      <w:pPr>
        <w:autoSpaceDE w:val="0"/>
        <w:autoSpaceDN w:val="0"/>
        <w:adjustRightInd w:val="0"/>
        <w:spacing w:before="40"/>
        <w:rPr>
          <w:rFonts w:ascii="宋体" w:cs="宋体"/>
          <w:kern w:val="0"/>
        </w:rPr>
      </w:pPr>
      <w:r>
        <w:rPr>
          <w:rFonts w:ascii="宋体" w:cs="宋体" w:hint="eastAsia"/>
          <w:kern w:val="0"/>
        </w:rPr>
        <w:t>式中：</w:t>
      </w:r>
    </w:p>
    <w:p w:rsidR="00F900B4" w:rsidRDefault="009F7534">
      <w:pPr>
        <w:autoSpaceDE w:val="0"/>
        <w:autoSpaceDN w:val="0"/>
        <w:adjustRightInd w:val="0"/>
        <w:spacing w:before="40"/>
        <w:rPr>
          <w:rFonts w:cs="Times New Roman"/>
          <w:kern w:val="0"/>
        </w:rPr>
      </w:pPr>
      <m:oMath>
        <m:sSub>
          <m:sSubPr>
            <m:ctrlPr>
              <w:rPr>
                <w:rFonts w:ascii="Cambria Math" w:hAnsi="Cambria Math" w:cs="宋体"/>
                <w:i/>
                <w:kern w:val="0"/>
              </w:rPr>
            </m:ctrlPr>
          </m:sSubPr>
          <m:e>
            <m:r>
              <w:rPr>
                <w:rFonts w:ascii="Cambria Math" w:hAnsi="Cambria Math" w:cs="宋体"/>
                <w:kern w:val="0"/>
              </w:rPr>
              <m:t>I</m:t>
            </m:r>
          </m:e>
          <m:sub>
            <m:r>
              <w:rPr>
                <w:rFonts w:ascii="Cambria Math" w:hAnsi="Cambria Math" w:cs="宋体"/>
                <w:kern w:val="0"/>
              </w:rPr>
              <m:t>X</m:t>
            </m:r>
          </m:sub>
        </m:sSub>
      </m:oMath>
      <w:r w:rsidR="00634AB4">
        <w:rPr>
          <w:rFonts w:ascii="宋体" w:cs="宋体"/>
          <w:kern w:val="0"/>
        </w:rPr>
        <w:t>——</w:t>
      </w:r>
      <w:r w:rsidR="00D85EC2">
        <w:rPr>
          <w:rFonts w:ascii="宋体" w:cs="宋体" w:hint="eastAsia"/>
          <w:kern w:val="0"/>
        </w:rPr>
        <w:t>被校测量仪</w:t>
      </w:r>
      <w:r w:rsidR="00634AB4">
        <w:rPr>
          <w:rFonts w:ascii="宋体" w:cs="宋体" w:hint="eastAsia"/>
          <w:kern w:val="0"/>
        </w:rPr>
        <w:t>电流显示值</w:t>
      </w:r>
      <w:r w:rsidR="00A766A8">
        <w:rPr>
          <w:rFonts w:ascii="宋体" w:cs="宋体" w:hint="eastAsia"/>
          <w:kern w:val="0"/>
        </w:rPr>
        <w:t>，</w:t>
      </w:r>
      <w:r w:rsidR="00A766A8">
        <w:rPr>
          <w:rFonts w:cs="Times New Roman" w:hint="eastAsia"/>
          <w:kern w:val="0"/>
        </w:rPr>
        <w:t>A</w:t>
      </w:r>
      <w:r w:rsidR="00634AB4">
        <w:rPr>
          <w:rFonts w:ascii="宋体" w:cs="宋体" w:hint="eastAsia"/>
          <w:kern w:val="0"/>
        </w:rPr>
        <w:t>；</w:t>
      </w:r>
    </w:p>
    <w:p w:rsidR="00F900B4" w:rsidRDefault="006130DE" w:rsidP="00B42EF6">
      <w:pPr>
        <w:autoSpaceDE w:val="0"/>
        <w:autoSpaceDN w:val="0"/>
        <w:adjustRightInd w:val="0"/>
        <w:spacing w:before="40"/>
        <w:ind w:firstLineChars="150" w:firstLine="360"/>
        <w:rPr>
          <w:rFonts w:ascii="宋体" w:cs="宋体"/>
          <w:kern w:val="0"/>
        </w:rPr>
      </w:pPr>
      <w:r>
        <w:rPr>
          <w:rFonts w:cs="Times New Roman" w:hint="eastAsia"/>
          <w:kern w:val="0"/>
        </w:rPr>
        <w:t xml:space="preserve"> </w:t>
      </w:r>
      <m:oMath>
        <m:sSub>
          <m:sSubPr>
            <m:ctrlPr>
              <w:rPr>
                <w:rFonts w:ascii="Cambria Math" w:hAnsi="Cambria Math" w:cs="宋体"/>
                <w:i/>
                <w:kern w:val="0"/>
              </w:rPr>
            </m:ctrlPr>
          </m:sSubPr>
          <m:e>
            <m:r>
              <w:rPr>
                <w:rFonts w:ascii="Cambria Math" w:hAnsi="Cambria Math" w:cs="宋体"/>
                <w:kern w:val="0"/>
              </w:rPr>
              <m:t>I</m:t>
            </m:r>
          </m:e>
          <m:sub>
            <m:r>
              <w:rPr>
                <w:rFonts w:ascii="Cambria Math" w:hAnsi="Cambria Math" w:cs="宋体"/>
                <w:kern w:val="0"/>
              </w:rPr>
              <m:t>N</m:t>
            </m:r>
          </m:sub>
        </m:sSub>
      </m:oMath>
      <w:r w:rsidR="00634AB4">
        <w:rPr>
          <w:rFonts w:ascii="宋体" w:cs="宋体"/>
          <w:kern w:val="0"/>
        </w:rPr>
        <w:t>——</w:t>
      </w:r>
      <w:r w:rsidR="00634AB4">
        <w:rPr>
          <w:rFonts w:ascii="宋体" w:cs="宋体" w:hint="eastAsia"/>
          <w:kern w:val="0"/>
        </w:rPr>
        <w:t>标准电流表读数值</w:t>
      </w:r>
      <w:r w:rsidR="00A766A8">
        <w:rPr>
          <w:rFonts w:ascii="宋体" w:cs="宋体" w:hint="eastAsia"/>
          <w:kern w:val="0"/>
        </w:rPr>
        <w:t>，</w:t>
      </w:r>
      <w:r w:rsidR="00A766A8">
        <w:rPr>
          <w:rFonts w:cs="Times New Roman" w:hint="eastAsia"/>
          <w:kern w:val="0"/>
        </w:rPr>
        <w:t>A</w:t>
      </w:r>
      <w:r w:rsidR="00634AB4">
        <w:rPr>
          <w:rFonts w:ascii="宋体" w:cs="宋体" w:hint="eastAsia"/>
          <w:kern w:val="0"/>
        </w:rPr>
        <w:t>。</w:t>
      </w:r>
    </w:p>
    <w:p w:rsidR="00F900B4" w:rsidRDefault="00634AB4">
      <w:pPr>
        <w:pStyle w:val="2"/>
        <w:numPr>
          <w:ilvl w:val="1"/>
          <w:numId w:val="1"/>
        </w:numPr>
        <w:rPr>
          <w:rFonts w:ascii="Times New Roman" w:hAnsi="Times New Roman" w:cs="宋体"/>
          <w:kern w:val="0"/>
        </w:rPr>
      </w:pPr>
      <w:bookmarkStart w:id="52" w:name="_Toc500421171"/>
      <w:r>
        <w:rPr>
          <w:rFonts w:ascii="Times New Roman" w:hAnsi="Times New Roman" w:cs="宋体" w:hint="eastAsia"/>
          <w:kern w:val="0"/>
        </w:rPr>
        <w:t>功率校准</w:t>
      </w:r>
      <w:bookmarkEnd w:id="52"/>
    </w:p>
    <w:p w:rsidR="00F900B4" w:rsidRDefault="00634AB4">
      <w:pPr>
        <w:autoSpaceDE w:val="0"/>
        <w:autoSpaceDN w:val="0"/>
        <w:adjustRightInd w:val="0"/>
        <w:spacing w:before="40"/>
        <w:rPr>
          <w:rFonts w:cs="Times New Roman"/>
          <w:kern w:val="0"/>
        </w:rPr>
      </w:pPr>
      <w:r>
        <w:rPr>
          <w:rFonts w:cs="Times New Roman"/>
          <w:kern w:val="0"/>
        </w:rPr>
        <w:t>通常选取</w:t>
      </w:r>
      <w:r>
        <w:rPr>
          <w:rFonts w:cs="Times New Roman"/>
          <w:kern w:val="0"/>
        </w:rPr>
        <w:t>50Hz</w:t>
      </w:r>
      <w:r>
        <w:rPr>
          <w:rFonts w:cs="Times New Roman"/>
          <w:kern w:val="0"/>
        </w:rPr>
        <w:t>作为校准频率点，电压选择常用点</w:t>
      </w:r>
      <w:r>
        <w:rPr>
          <w:rFonts w:cs="Times New Roman"/>
          <w:kern w:val="0"/>
        </w:rPr>
        <w:t>(110V</w:t>
      </w:r>
      <w:r>
        <w:rPr>
          <w:rFonts w:cs="Times New Roman"/>
          <w:kern w:val="0"/>
        </w:rPr>
        <w:t>、</w:t>
      </w:r>
      <w:r>
        <w:rPr>
          <w:rFonts w:cs="Times New Roman"/>
          <w:kern w:val="0"/>
        </w:rPr>
        <w:t>220V</w:t>
      </w:r>
      <w:r>
        <w:rPr>
          <w:rFonts w:cs="Times New Roman"/>
          <w:kern w:val="0"/>
        </w:rPr>
        <w:t>或</w:t>
      </w:r>
      <w:r>
        <w:rPr>
          <w:rFonts w:cs="Times New Roman"/>
          <w:kern w:val="0"/>
        </w:rPr>
        <w:t>380V)</w:t>
      </w:r>
      <w:r>
        <w:rPr>
          <w:rFonts w:cs="Times New Roman"/>
          <w:kern w:val="0"/>
        </w:rPr>
        <w:t>作为基本量程，在电压基本量程下，电流在测量范围内均匀选取不少于</w:t>
      </w:r>
      <w:r>
        <w:rPr>
          <w:rFonts w:cs="Times New Roman"/>
          <w:kern w:val="0"/>
        </w:rPr>
        <w:t>5</w:t>
      </w:r>
      <w:r>
        <w:rPr>
          <w:rFonts w:cs="Times New Roman"/>
          <w:kern w:val="0"/>
        </w:rPr>
        <w:t>个点进行功率示值误差的校准；在电压非基本量程下电流可选择任意一个或几个点校准。功率因数选择</w:t>
      </w:r>
      <w:r>
        <w:rPr>
          <w:rFonts w:cs="Times New Roman"/>
          <w:kern w:val="0"/>
        </w:rPr>
        <w:t>1.0</w:t>
      </w:r>
      <w:r>
        <w:rPr>
          <w:rFonts w:cs="Times New Roman"/>
          <w:kern w:val="0"/>
        </w:rPr>
        <w:t>、</w:t>
      </w:r>
      <w:r>
        <w:rPr>
          <w:rFonts w:cs="Times New Roman"/>
          <w:kern w:val="0"/>
        </w:rPr>
        <w:t>0.5C(</w:t>
      </w:r>
      <w:r>
        <w:rPr>
          <w:rFonts w:cs="Times New Roman"/>
          <w:kern w:val="0"/>
        </w:rPr>
        <w:t>容性</w:t>
      </w:r>
      <w:r>
        <w:rPr>
          <w:rFonts w:cs="Times New Roman"/>
          <w:kern w:val="0"/>
        </w:rPr>
        <w:t>)</w:t>
      </w:r>
      <w:r>
        <w:rPr>
          <w:rFonts w:cs="Times New Roman"/>
          <w:kern w:val="0"/>
        </w:rPr>
        <w:t>、</w:t>
      </w:r>
      <w:r>
        <w:rPr>
          <w:rFonts w:cs="Times New Roman"/>
          <w:kern w:val="0"/>
        </w:rPr>
        <w:t>0.5L(</w:t>
      </w:r>
      <w:r>
        <w:rPr>
          <w:rFonts w:cs="Times New Roman"/>
          <w:kern w:val="0"/>
        </w:rPr>
        <w:t>感性</w:t>
      </w:r>
      <w:r>
        <w:rPr>
          <w:rFonts w:cs="Times New Roman"/>
          <w:kern w:val="0"/>
        </w:rPr>
        <w:t>)3</w:t>
      </w:r>
      <w:r>
        <w:rPr>
          <w:rFonts w:cs="Times New Roman"/>
          <w:kern w:val="0"/>
        </w:rPr>
        <w:t>个值，其中</w:t>
      </w:r>
      <w:r>
        <w:rPr>
          <w:rFonts w:cs="Times New Roman"/>
          <w:kern w:val="0"/>
        </w:rPr>
        <w:t>0.5C</w:t>
      </w:r>
      <w:r>
        <w:rPr>
          <w:rFonts w:cs="Times New Roman"/>
          <w:kern w:val="0"/>
        </w:rPr>
        <w:t>、</w:t>
      </w:r>
      <w:r>
        <w:rPr>
          <w:rFonts w:cs="Times New Roman"/>
          <w:kern w:val="0"/>
        </w:rPr>
        <w:t>0.5L</w:t>
      </w:r>
      <w:r>
        <w:rPr>
          <w:rFonts w:cs="Times New Roman"/>
          <w:kern w:val="0"/>
        </w:rPr>
        <w:t>的功率因数仅在电流量程的某一个点进行校准。</w:t>
      </w:r>
    </w:p>
    <w:p w:rsidR="00F900B4" w:rsidRDefault="00634AB4">
      <w:pPr>
        <w:autoSpaceDE w:val="0"/>
        <w:autoSpaceDN w:val="0"/>
        <w:adjustRightInd w:val="0"/>
        <w:spacing w:before="40"/>
        <w:rPr>
          <w:rFonts w:ascii="宋体" w:cs="宋体"/>
          <w:kern w:val="0"/>
        </w:rPr>
      </w:pPr>
      <w:r>
        <w:rPr>
          <w:rFonts w:cs="Times New Roman"/>
          <w:kern w:val="0"/>
        </w:rPr>
        <w:t>有扩展频率范围的</w:t>
      </w:r>
      <w:r w:rsidR="000D5A02">
        <w:rPr>
          <w:rFonts w:cs="Times New Roman"/>
        </w:rPr>
        <w:t>被</w:t>
      </w:r>
      <w:r w:rsidR="000D5A02">
        <w:rPr>
          <w:rFonts w:hint="eastAsia"/>
        </w:rPr>
        <w:t>校测量仪</w:t>
      </w:r>
      <w:r>
        <w:rPr>
          <w:rFonts w:cs="Times New Roman"/>
          <w:kern w:val="0"/>
        </w:rPr>
        <w:t>，在</w:t>
      </w:r>
      <w:r w:rsidR="000D5A02">
        <w:rPr>
          <w:rFonts w:cs="Times New Roman"/>
        </w:rPr>
        <w:t>被</w:t>
      </w:r>
      <w:r w:rsidR="000D5A02">
        <w:rPr>
          <w:rFonts w:hint="eastAsia"/>
        </w:rPr>
        <w:t>校测量仪</w:t>
      </w:r>
      <w:r>
        <w:rPr>
          <w:rFonts w:cs="Times New Roman"/>
          <w:kern w:val="0"/>
        </w:rPr>
        <w:t>频率范围内选取包括最大频率点和最小频率点在内的不少于</w:t>
      </w:r>
      <w:r>
        <w:rPr>
          <w:rFonts w:cs="Times New Roman"/>
          <w:kern w:val="0"/>
        </w:rPr>
        <w:t>5</w:t>
      </w:r>
      <w:r>
        <w:rPr>
          <w:rFonts w:cs="Times New Roman"/>
          <w:kern w:val="0"/>
        </w:rPr>
        <w:t>个频率点，在功率因数为</w:t>
      </w:r>
      <w:r>
        <w:rPr>
          <w:rFonts w:cs="Times New Roman"/>
          <w:kern w:val="0"/>
        </w:rPr>
        <w:t>1.0</w:t>
      </w:r>
      <w:r>
        <w:rPr>
          <w:rFonts w:cs="Times New Roman"/>
          <w:kern w:val="0"/>
        </w:rPr>
        <w:t>时对交流功率的一个常用点进行示值误差校准</w:t>
      </w:r>
      <w:r>
        <w:rPr>
          <w:rFonts w:cs="宋体" w:hint="eastAsia"/>
          <w:kern w:val="0"/>
        </w:rPr>
        <w:t>。</w:t>
      </w:r>
    </w:p>
    <w:p w:rsidR="00F900B4" w:rsidRDefault="00634AB4" w:rsidP="00D2689B">
      <w:pPr>
        <w:pStyle w:val="3"/>
        <w:ind w:hanging="2127"/>
        <w:rPr>
          <w:rFonts w:cs="宋体"/>
          <w:kern w:val="0"/>
        </w:rPr>
      </w:pPr>
      <w:r>
        <w:rPr>
          <w:rFonts w:cs="宋体" w:hint="eastAsia"/>
          <w:kern w:val="0"/>
        </w:rPr>
        <w:t>三相功率的校准</w:t>
      </w:r>
    </w:p>
    <w:p w:rsidR="00F900B4" w:rsidRPr="008941EA" w:rsidRDefault="008941EA" w:rsidP="008941EA">
      <w:pPr>
        <w:autoSpaceDE w:val="0"/>
        <w:autoSpaceDN w:val="0"/>
        <w:adjustRightInd w:val="0"/>
        <w:spacing w:before="40"/>
        <w:ind w:firstLineChars="0"/>
        <w:rPr>
          <w:rFonts w:cs="Times New Roman"/>
          <w:kern w:val="0"/>
        </w:rPr>
      </w:pPr>
      <w:r>
        <w:rPr>
          <w:rFonts w:cs="Times New Roman" w:hint="eastAsia"/>
          <w:kern w:val="0"/>
        </w:rPr>
        <w:t xml:space="preserve">a) </w:t>
      </w:r>
      <w:r w:rsidR="00634AB4" w:rsidRPr="008941EA">
        <w:rPr>
          <w:rFonts w:cs="Times New Roman" w:hint="eastAsia"/>
          <w:kern w:val="0"/>
        </w:rPr>
        <w:t>接线如图</w:t>
      </w:r>
      <w:r w:rsidR="007D2D38" w:rsidRPr="008941EA">
        <w:rPr>
          <w:rFonts w:cs="Times New Roman" w:hint="eastAsia"/>
          <w:kern w:val="0"/>
        </w:rPr>
        <w:t>5</w:t>
      </w:r>
      <w:r w:rsidR="00634AB4" w:rsidRPr="008941EA">
        <w:rPr>
          <w:rFonts w:cs="Times New Roman" w:hint="eastAsia"/>
          <w:kern w:val="0"/>
        </w:rPr>
        <w:t>所示</w:t>
      </w:r>
      <w:r w:rsidR="00634AB4" w:rsidRPr="008941EA">
        <w:rPr>
          <w:rFonts w:cs="Times New Roman"/>
          <w:kern w:val="0"/>
        </w:rPr>
        <w:t>(</w:t>
      </w:r>
      <w:r w:rsidR="00634AB4" w:rsidRPr="008941EA">
        <w:rPr>
          <w:rFonts w:cs="Times New Roman" w:hint="eastAsia"/>
          <w:kern w:val="0"/>
        </w:rPr>
        <w:t>三相四线功率</w:t>
      </w:r>
      <w:r w:rsidR="00634AB4" w:rsidRPr="008941EA">
        <w:rPr>
          <w:rFonts w:cs="Times New Roman"/>
          <w:kern w:val="0"/>
        </w:rPr>
        <w:t>)</w:t>
      </w:r>
      <w:r w:rsidR="00634AB4" w:rsidRPr="008941EA">
        <w:rPr>
          <w:rFonts w:cs="Times New Roman" w:hint="eastAsia"/>
          <w:kern w:val="0"/>
        </w:rPr>
        <w:t>，或如图</w:t>
      </w:r>
      <w:r w:rsidR="007D2D38" w:rsidRPr="008941EA">
        <w:rPr>
          <w:rFonts w:cs="Times New Roman" w:hint="eastAsia"/>
          <w:kern w:val="0"/>
        </w:rPr>
        <w:t>6</w:t>
      </w:r>
      <w:r w:rsidR="00634AB4" w:rsidRPr="008941EA">
        <w:rPr>
          <w:rFonts w:cs="Times New Roman" w:hint="eastAsia"/>
          <w:kern w:val="0"/>
        </w:rPr>
        <w:t>所示</w:t>
      </w:r>
      <w:r w:rsidR="00634AB4" w:rsidRPr="008941EA">
        <w:rPr>
          <w:rFonts w:cs="Times New Roman"/>
          <w:kern w:val="0"/>
        </w:rPr>
        <w:t>(</w:t>
      </w:r>
      <w:r w:rsidR="00634AB4" w:rsidRPr="008941EA">
        <w:rPr>
          <w:rFonts w:cs="Times New Roman" w:hint="eastAsia"/>
          <w:kern w:val="0"/>
        </w:rPr>
        <w:t>三相三线功率</w:t>
      </w:r>
      <w:r w:rsidR="00634AB4" w:rsidRPr="008941EA">
        <w:rPr>
          <w:rFonts w:cs="Times New Roman"/>
          <w:kern w:val="0"/>
        </w:rPr>
        <w:t>)</w:t>
      </w:r>
      <w:r w:rsidR="00634AB4" w:rsidRPr="008941EA">
        <w:rPr>
          <w:rFonts w:cs="Times New Roman" w:hint="eastAsia"/>
          <w:kern w:val="0"/>
        </w:rPr>
        <w:t>。</w:t>
      </w:r>
    </w:p>
    <w:p w:rsidR="008941EA" w:rsidRDefault="008941EA" w:rsidP="00D2689B">
      <w:pPr>
        <w:autoSpaceDE w:val="0"/>
        <w:autoSpaceDN w:val="0"/>
        <w:adjustRightInd w:val="0"/>
        <w:spacing w:before="40"/>
        <w:rPr>
          <w:rFonts w:ascii="宋体" w:cs="宋体"/>
          <w:kern w:val="0"/>
        </w:rPr>
      </w:pPr>
      <w:r w:rsidRPr="008941EA">
        <w:rPr>
          <w:rFonts w:cs="Times New Roman"/>
          <w:kern w:val="0"/>
        </w:rPr>
        <w:t>b)</w:t>
      </w:r>
      <w:r>
        <w:rPr>
          <w:rFonts w:cs="Times New Roman" w:hint="eastAsia"/>
          <w:kern w:val="0"/>
        </w:rPr>
        <w:t xml:space="preserve"> </w:t>
      </w:r>
      <w:r w:rsidRPr="008941EA">
        <w:rPr>
          <w:rFonts w:ascii="宋体" w:cs="宋体" w:hint="eastAsia"/>
          <w:kern w:val="0"/>
        </w:rPr>
        <w:t>调节标准源的各相输出电压至额定值</w:t>
      </w:r>
      <m:oMath>
        <m:sSub>
          <m:sSubPr>
            <m:ctrlPr>
              <w:rPr>
                <w:rFonts w:ascii="Cambria Math" w:hAnsi="Cambria Math" w:cs="宋体"/>
                <w:kern w:val="0"/>
              </w:rPr>
            </m:ctrlPr>
          </m:sSubPr>
          <m:e>
            <m:r>
              <w:rPr>
                <w:rFonts w:ascii="Cambria Math" w:hAnsi="Cambria Math" w:cs="宋体"/>
                <w:kern w:val="0"/>
              </w:rPr>
              <m:t>U</m:t>
            </m:r>
          </m:e>
          <m:sub>
            <m:r>
              <w:rPr>
                <w:rFonts w:ascii="Cambria Math" w:hAnsi="Cambria Math" w:cs="宋体"/>
                <w:kern w:val="0"/>
              </w:rPr>
              <m:t>N</m:t>
            </m:r>
          </m:sub>
        </m:sSub>
      </m:oMath>
      <w:r w:rsidRPr="008941EA">
        <w:rPr>
          <w:rFonts w:ascii="宋体" w:cs="宋体" w:hint="eastAsia"/>
          <w:kern w:val="0"/>
        </w:rPr>
        <w:t>，设置功率因数</w:t>
      </w:r>
      <m:oMath>
        <m:func>
          <m:funcPr>
            <m:ctrlPr>
              <w:rPr>
                <w:rFonts w:ascii="Cambria Math" w:hAnsi="Cambria Math" w:cs="宋体"/>
                <w:kern w:val="0"/>
              </w:rPr>
            </m:ctrlPr>
          </m:funcPr>
          <m:fName>
            <m:r>
              <m:rPr>
                <m:sty m:val="p"/>
              </m:rPr>
              <w:rPr>
                <w:rFonts w:ascii="Cambria Math" w:hAnsi="Cambria Math" w:cs="宋体"/>
                <w:kern w:val="0"/>
              </w:rPr>
              <m:t>cos</m:t>
            </m:r>
          </m:fName>
          <m:e>
            <m:sSub>
              <m:sSubPr>
                <m:ctrlPr>
                  <w:rPr>
                    <w:rFonts w:ascii="Cambria Math" w:hAnsi="Cambria Math" w:cs="宋体"/>
                    <w:kern w:val="0"/>
                  </w:rPr>
                </m:ctrlPr>
              </m:sSubPr>
              <m:e>
                <m:r>
                  <m:rPr>
                    <m:sty m:val="p"/>
                  </m:rPr>
                  <w:rPr>
                    <w:rFonts w:ascii="Cambria Math" w:hAnsi="Cambria Math" w:cs="宋体"/>
                    <w:kern w:val="0"/>
                  </w:rPr>
                  <m:t>φ</m:t>
                </m:r>
              </m:e>
              <m:sub>
                <m:r>
                  <m:rPr>
                    <m:sty m:val="p"/>
                  </m:rPr>
                  <w:rPr>
                    <w:rFonts w:ascii="Cambria Math" w:hAnsi="Cambria Math" w:cs="宋体"/>
                    <w:kern w:val="0"/>
                  </w:rPr>
                  <m:t>N</m:t>
                </m:r>
              </m:sub>
            </m:sSub>
          </m:e>
        </m:func>
      </m:oMath>
      <w:r w:rsidRPr="008941EA">
        <w:rPr>
          <w:rFonts w:ascii="宋体" w:cs="宋体" w:hint="eastAsia"/>
          <w:kern w:val="0"/>
        </w:rPr>
        <w:t>,调节标准源的各相输出电流</w:t>
      </w:r>
      <m:oMath>
        <m:sSub>
          <m:sSubPr>
            <m:ctrlPr>
              <w:rPr>
                <w:rFonts w:ascii="Cambria Math" w:hAnsi="Cambria Math" w:cs="宋体"/>
                <w:kern w:val="0"/>
              </w:rPr>
            </m:ctrlPr>
          </m:sSubPr>
          <m:e>
            <w:bookmarkStart w:id="53" w:name="OLE_LINK6"/>
            <w:bookmarkStart w:id="54" w:name="OLE_LINK5"/>
            <m:r>
              <w:rPr>
                <w:rFonts w:ascii="Cambria Math" w:hAnsi="Cambria Math" w:cs="宋体"/>
                <w:kern w:val="0"/>
              </w:rPr>
              <m:t>I</m:t>
            </m:r>
          </m:e>
          <m:sub>
            <m:r>
              <w:rPr>
                <w:rFonts w:ascii="Cambria Math" w:hAnsi="Cambria Math" w:cs="宋体"/>
                <w:kern w:val="0"/>
              </w:rPr>
              <m:t>N</m:t>
            </m:r>
            <w:bookmarkEnd w:id="53"/>
            <w:bookmarkEnd w:id="54"/>
          </m:sub>
        </m:sSub>
      </m:oMath>
      <w:r w:rsidRPr="008941EA">
        <w:rPr>
          <w:rFonts w:ascii="宋体" w:cs="宋体" w:hint="eastAsia"/>
          <w:kern w:val="0"/>
        </w:rPr>
        <w:t>使输出总功率至校准点</w:t>
      </w:r>
      <m:oMath>
        <m:sSub>
          <m:sSubPr>
            <m:ctrlPr>
              <w:rPr>
                <w:rFonts w:ascii="Cambria Math" w:hAnsi="Cambria Math" w:cs="宋体"/>
                <w:kern w:val="0"/>
              </w:rPr>
            </m:ctrlPr>
          </m:sSubPr>
          <m:e>
            <m:r>
              <w:rPr>
                <w:rFonts w:ascii="Cambria Math" w:hAnsi="Cambria Math" w:cs="宋体"/>
                <w:kern w:val="0"/>
              </w:rPr>
              <m:t>P</m:t>
            </m:r>
          </m:e>
          <m:sub>
            <m:r>
              <w:rPr>
                <w:rFonts w:ascii="Cambria Math" w:hAnsi="Cambria Math" w:cs="宋体"/>
                <w:kern w:val="0"/>
              </w:rPr>
              <m:t>N</m:t>
            </m:r>
          </m:sub>
        </m:sSub>
      </m:oMath>
      <w:r w:rsidRPr="008941EA">
        <w:rPr>
          <w:rFonts w:ascii="宋体" w:cs="宋体" w:hint="eastAsia"/>
          <w:kern w:val="0"/>
        </w:rPr>
        <w:t>，被校测量仪的总功率显示值为</w:t>
      </w:r>
      <m:oMath>
        <m:sSub>
          <m:sSubPr>
            <m:ctrlPr>
              <w:rPr>
                <w:rFonts w:ascii="Cambria Math" w:hAnsi="Cambria Math" w:cs="宋体"/>
                <w:kern w:val="0"/>
              </w:rPr>
            </m:ctrlPr>
          </m:sSubPr>
          <m:e>
            <m:r>
              <w:rPr>
                <w:rFonts w:ascii="Cambria Math" w:hAnsi="Cambria Math" w:cs="宋体"/>
                <w:kern w:val="0"/>
              </w:rPr>
              <m:t>P</m:t>
            </m:r>
          </m:e>
          <m:sub>
            <m:r>
              <w:rPr>
                <w:rFonts w:ascii="Cambria Math" w:hAnsi="Cambria Math" w:cs="宋体"/>
                <w:kern w:val="0"/>
              </w:rPr>
              <m:t>X</m:t>
            </m:r>
          </m:sub>
        </m:sSub>
      </m:oMath>
      <w:r>
        <w:rPr>
          <w:rFonts w:ascii="宋体" w:cs="宋体" w:hint="eastAsia"/>
          <w:kern w:val="0"/>
        </w:rPr>
        <w:t>,则被校测量仪功率的相对误差</w:t>
      </w:r>
      <m:oMath>
        <m:sSub>
          <m:sSubPr>
            <m:ctrlPr>
              <w:rPr>
                <w:rFonts w:ascii="Cambria Math" w:hAnsi="Cambria Math" w:cs="宋体"/>
                <w:kern w:val="0"/>
              </w:rPr>
            </m:ctrlPr>
          </m:sSubPr>
          <m:e>
            <m:r>
              <m:rPr>
                <m:sty m:val="p"/>
              </m:rPr>
              <w:rPr>
                <w:rFonts w:ascii="Cambria Math" w:hAnsi="Cambria Math" w:cs="宋体"/>
                <w:kern w:val="0"/>
              </w:rPr>
              <m:t>δ</m:t>
            </m:r>
          </m:e>
          <m:sub>
            <m:r>
              <w:rPr>
                <w:rFonts w:ascii="Cambria Math" w:hAnsi="Cambria Math" w:cs="宋体"/>
                <w:kern w:val="0"/>
              </w:rPr>
              <m:t>p</m:t>
            </m:r>
          </m:sub>
        </m:sSub>
      </m:oMath>
      <w:r>
        <w:rPr>
          <w:rFonts w:ascii="宋体" w:cs="宋体" w:hint="eastAsia"/>
          <w:kern w:val="0"/>
        </w:rPr>
        <w:t>为</w:t>
      </w:r>
      <w:r>
        <w:rPr>
          <w:rFonts w:ascii="宋体" w:cs="宋体"/>
          <w:kern w:val="0"/>
        </w:rPr>
        <w:t>:</w:t>
      </w:r>
    </w:p>
    <w:p w:rsidR="00FC2E21" w:rsidRDefault="009F7534" w:rsidP="00FC2E21">
      <w:pPr>
        <w:wordWrap w:val="0"/>
        <w:autoSpaceDE w:val="0"/>
        <w:autoSpaceDN w:val="0"/>
        <w:adjustRightInd w:val="0"/>
        <w:spacing w:before="40" w:line="240" w:lineRule="auto"/>
        <w:jc w:val="right"/>
        <w:rPr>
          <w:rFonts w:ascii="宋体" w:cs="宋体"/>
          <w:kern w:val="0"/>
        </w:rPr>
      </w:pPr>
      <m:oMath>
        <m:sSub>
          <m:sSubPr>
            <m:ctrlPr>
              <w:rPr>
                <w:rFonts w:ascii="Cambria Math" w:hAnsi="Cambria Math" w:cs="宋体"/>
                <w:kern w:val="0"/>
              </w:rPr>
            </m:ctrlPr>
          </m:sSubPr>
          <m:e>
            <m:r>
              <m:rPr>
                <m:sty m:val="p"/>
              </m:rPr>
              <w:rPr>
                <w:rFonts w:ascii="Cambria Math" w:hAnsi="Cambria Math" w:cs="宋体"/>
                <w:kern w:val="0"/>
              </w:rPr>
              <m:t>δ</m:t>
            </m:r>
          </m:e>
          <m:sub>
            <m:r>
              <w:rPr>
                <w:rFonts w:ascii="Cambria Math" w:hAnsi="Cambria Math" w:cs="宋体"/>
                <w:kern w:val="0"/>
              </w:rPr>
              <m:t>p</m:t>
            </m:r>
          </m:sub>
        </m:sSub>
        <m:r>
          <m:rPr>
            <m:sty m:val="p"/>
          </m:rPr>
          <w:rPr>
            <w:rFonts w:ascii="Cambria Math" w:hAnsi="Cambria Math" w:cs="宋体"/>
            <w:kern w:val="0"/>
          </w:rPr>
          <m:t>=</m:t>
        </m:r>
        <m:f>
          <m:fPr>
            <m:ctrlPr>
              <w:rPr>
                <w:rFonts w:ascii="Cambria Math" w:hAnsi="Cambria Math" w:cs="宋体"/>
                <w:kern w:val="0"/>
              </w:rPr>
            </m:ctrlPr>
          </m:fPr>
          <m:num>
            <m:sSub>
              <m:sSubPr>
                <m:ctrlPr>
                  <w:rPr>
                    <w:rFonts w:ascii="Cambria Math" w:hAnsi="Cambria Math" w:cs="宋体"/>
                    <w:i/>
                    <w:kern w:val="0"/>
                  </w:rPr>
                </m:ctrlPr>
              </m:sSubPr>
              <m:e>
                <m:r>
                  <w:rPr>
                    <w:rFonts w:ascii="Cambria Math" w:hAnsi="Cambria Math" w:cs="宋体"/>
                    <w:kern w:val="0"/>
                  </w:rPr>
                  <m:t>P</m:t>
                </m:r>
              </m:e>
              <m:sub>
                <m:r>
                  <w:rPr>
                    <w:rFonts w:ascii="Cambria Math" w:hAnsi="Cambria Math" w:cs="宋体"/>
                    <w:kern w:val="0"/>
                  </w:rPr>
                  <m:t>X</m:t>
                </m:r>
              </m:sub>
            </m:sSub>
            <m:r>
              <w:rPr>
                <w:rFonts w:ascii="Cambria Math" w:hAnsi="Cambria Math" w:cs="宋体"/>
                <w:kern w:val="0"/>
              </w:rPr>
              <m:t>-</m:t>
            </m:r>
            <m:sSub>
              <m:sSubPr>
                <m:ctrlPr>
                  <w:rPr>
                    <w:rFonts w:ascii="Cambria Math" w:hAnsi="Cambria Math" w:cs="宋体"/>
                    <w:i/>
                    <w:kern w:val="0"/>
                  </w:rPr>
                </m:ctrlPr>
              </m:sSubPr>
              <m:e>
                <m:r>
                  <w:rPr>
                    <w:rFonts w:ascii="Cambria Math" w:hAnsi="Cambria Math" w:cs="宋体"/>
                    <w:kern w:val="0"/>
                  </w:rPr>
                  <m:t>P</m:t>
                </m:r>
              </m:e>
              <m:sub>
                <m:r>
                  <w:rPr>
                    <w:rFonts w:ascii="Cambria Math" w:hAnsi="Cambria Math" w:cs="宋体"/>
                    <w:kern w:val="0"/>
                  </w:rPr>
                  <m:t>N</m:t>
                </m:r>
              </m:sub>
            </m:sSub>
          </m:num>
          <m:den>
            <m:sSub>
              <m:sSubPr>
                <m:ctrlPr>
                  <w:rPr>
                    <w:rFonts w:ascii="Cambria Math" w:hAnsi="Cambria Math" w:cs="宋体"/>
                    <w:i/>
                    <w:kern w:val="0"/>
                  </w:rPr>
                </m:ctrlPr>
              </m:sSubPr>
              <m:e>
                <m:r>
                  <w:rPr>
                    <w:rFonts w:ascii="Cambria Math" w:hAnsi="Cambria Math" w:cs="宋体"/>
                    <w:kern w:val="0"/>
                  </w:rPr>
                  <m:t>P</m:t>
                </m:r>
              </m:e>
              <m:sub>
                <m:r>
                  <w:rPr>
                    <w:rFonts w:ascii="Cambria Math" w:hAnsi="Cambria Math" w:cs="宋体"/>
                    <w:kern w:val="0"/>
                  </w:rPr>
                  <m:t>N</m:t>
                </m:r>
              </m:sub>
            </m:sSub>
          </m:den>
        </m:f>
        <m:r>
          <m:rPr>
            <m:sty m:val="p"/>
          </m:rPr>
          <w:rPr>
            <w:rFonts w:ascii="Cambria Math" w:hAnsi="Cambria Math" w:cs="宋体"/>
            <w:kern w:val="0"/>
          </w:rPr>
          <m:t>×100%</m:t>
        </m:r>
      </m:oMath>
      <w:r w:rsidR="00FC2E21">
        <w:rPr>
          <w:rFonts w:cs="Times New Roman" w:hint="eastAsia"/>
          <w:kern w:val="0"/>
        </w:rPr>
        <w:t xml:space="preserve">                  </w:t>
      </w:r>
      <w:r w:rsidR="00FC2E21">
        <w:rPr>
          <w:rFonts w:cs="Times New Roman"/>
          <w:kern w:val="0"/>
        </w:rPr>
        <w:t>(</w:t>
      </w:r>
      <w:r w:rsidR="00FC2E21">
        <w:rPr>
          <w:rFonts w:cs="Times New Roman" w:hint="eastAsia"/>
          <w:kern w:val="0"/>
        </w:rPr>
        <w:t>4</w:t>
      </w:r>
      <w:r w:rsidR="00FC2E21">
        <w:rPr>
          <w:rFonts w:cs="Times New Roman"/>
          <w:kern w:val="0"/>
        </w:rPr>
        <w:t>)</w:t>
      </w:r>
    </w:p>
    <w:p w:rsidR="00FC2E21" w:rsidRDefault="00FC2E21" w:rsidP="00FC2E21">
      <w:pPr>
        <w:autoSpaceDE w:val="0"/>
        <w:autoSpaceDN w:val="0"/>
        <w:adjustRightInd w:val="0"/>
        <w:spacing w:before="40"/>
        <w:rPr>
          <w:rFonts w:ascii="宋体" w:cs="宋体"/>
          <w:kern w:val="0"/>
        </w:rPr>
      </w:pPr>
      <w:r>
        <w:rPr>
          <w:rFonts w:ascii="宋体" w:cs="宋体" w:hint="eastAsia"/>
          <w:kern w:val="0"/>
        </w:rPr>
        <w:t>式中：</w:t>
      </w:r>
    </w:p>
    <w:p w:rsidR="00F900B4" w:rsidRDefault="009E1990" w:rsidP="00634AB4">
      <w:pPr>
        <w:autoSpaceDE w:val="0"/>
        <w:autoSpaceDN w:val="0"/>
        <w:adjustRightInd w:val="0"/>
        <w:spacing w:before="40" w:line="240" w:lineRule="auto"/>
        <w:jc w:val="center"/>
        <w:rPr>
          <w:highlight w:val="yellow"/>
        </w:rPr>
      </w:pPr>
      <w:r w:rsidRPr="00634AB4">
        <w:rPr>
          <w:rFonts w:cs="Times New Roman"/>
          <w:kern w:val="0"/>
        </w:rPr>
        <w:object w:dxaOrig="3924" w:dyaOrig="3950">
          <v:shape id="_x0000_i1029" type="#_x0000_t75" style="width:194.25pt;height:195pt" o:ole="">
            <v:imagedata r:id="rId26" o:title=""/>
          </v:shape>
          <o:OLEObject Type="Embed" ProgID="Visio.Drawing.11" ShapeID="_x0000_i1029" DrawAspect="Content" ObjectID="_1574668687" r:id="rId27"/>
        </w:object>
      </w:r>
      <w:r w:rsidR="003101E2">
        <w:rPr>
          <w:rFonts w:cs="Times New Roman" w:hint="eastAsia"/>
          <w:kern w:val="0"/>
        </w:rPr>
        <w:t xml:space="preserve">   </w:t>
      </w:r>
    </w:p>
    <w:p w:rsidR="008941EA" w:rsidRDefault="00634AB4" w:rsidP="003101E2">
      <w:pPr>
        <w:autoSpaceDE w:val="0"/>
        <w:autoSpaceDN w:val="0"/>
        <w:adjustRightInd w:val="0"/>
        <w:spacing w:before="40" w:line="240" w:lineRule="auto"/>
        <w:ind w:firstLine="420"/>
        <w:jc w:val="center"/>
        <w:rPr>
          <w:sz w:val="21"/>
          <w:szCs w:val="21"/>
        </w:rPr>
      </w:pPr>
      <w:r>
        <w:rPr>
          <w:rFonts w:hint="eastAsia"/>
          <w:sz w:val="21"/>
          <w:szCs w:val="21"/>
        </w:rPr>
        <w:t>图</w:t>
      </w:r>
      <w:r w:rsidR="007D2D38">
        <w:rPr>
          <w:rFonts w:hint="eastAsia"/>
          <w:sz w:val="21"/>
          <w:szCs w:val="21"/>
        </w:rPr>
        <w:t>5</w:t>
      </w:r>
      <w:r>
        <w:rPr>
          <w:rFonts w:hint="eastAsia"/>
          <w:sz w:val="21"/>
          <w:szCs w:val="21"/>
        </w:rPr>
        <w:t xml:space="preserve"> </w:t>
      </w:r>
      <w:r>
        <w:rPr>
          <w:rFonts w:hint="eastAsia"/>
          <w:sz w:val="21"/>
          <w:szCs w:val="21"/>
        </w:rPr>
        <w:t>三相四线功率校准标准源法接线图</w:t>
      </w:r>
      <w:r w:rsidR="003101E2">
        <w:rPr>
          <w:rFonts w:hint="eastAsia"/>
          <w:sz w:val="21"/>
          <w:szCs w:val="21"/>
        </w:rPr>
        <w:t xml:space="preserve"> </w:t>
      </w:r>
    </w:p>
    <w:p w:rsidR="008941EA" w:rsidRDefault="00EB677F" w:rsidP="008941EA">
      <w:pPr>
        <w:autoSpaceDE w:val="0"/>
        <w:autoSpaceDN w:val="0"/>
        <w:adjustRightInd w:val="0"/>
        <w:spacing w:before="40" w:line="240" w:lineRule="auto"/>
        <w:jc w:val="center"/>
      </w:pPr>
      <w:r>
        <w:object w:dxaOrig="4023" w:dyaOrig="3955">
          <v:shape id="_x0000_i1030" type="#_x0000_t75" style="width:192pt;height:187.5pt" o:ole="">
            <v:imagedata r:id="rId28" o:title=""/>
          </v:shape>
          <o:OLEObject Type="Embed" ProgID="Visio.Drawing.11" ShapeID="_x0000_i1030" DrawAspect="Content" ObjectID="_1574668688" r:id="rId29"/>
        </w:object>
      </w:r>
    </w:p>
    <w:p w:rsidR="003101E2" w:rsidRDefault="003101E2" w:rsidP="008941EA">
      <w:pPr>
        <w:autoSpaceDE w:val="0"/>
        <w:autoSpaceDN w:val="0"/>
        <w:adjustRightInd w:val="0"/>
        <w:spacing w:before="40" w:line="240" w:lineRule="auto"/>
        <w:ind w:firstLine="420"/>
        <w:jc w:val="center"/>
        <w:rPr>
          <w:color w:val="auto"/>
          <w:sz w:val="21"/>
          <w:szCs w:val="21"/>
        </w:rPr>
      </w:pPr>
      <w:r>
        <w:rPr>
          <w:rFonts w:hint="eastAsia"/>
          <w:sz w:val="21"/>
          <w:szCs w:val="21"/>
        </w:rPr>
        <w:t xml:space="preserve"> </w:t>
      </w:r>
      <w:r w:rsidRPr="006337AE">
        <w:rPr>
          <w:rFonts w:hint="eastAsia"/>
          <w:color w:val="FF0000"/>
          <w:sz w:val="21"/>
          <w:szCs w:val="21"/>
        </w:rPr>
        <w:t xml:space="preserve">  </w:t>
      </w:r>
      <w:r w:rsidRPr="00EB677F">
        <w:rPr>
          <w:rFonts w:hint="eastAsia"/>
          <w:color w:val="auto"/>
          <w:sz w:val="21"/>
          <w:szCs w:val="21"/>
        </w:rPr>
        <w:t>图</w:t>
      </w:r>
      <w:r w:rsidRPr="00EB677F">
        <w:rPr>
          <w:rFonts w:hint="eastAsia"/>
          <w:color w:val="auto"/>
          <w:sz w:val="21"/>
          <w:szCs w:val="21"/>
        </w:rPr>
        <w:t xml:space="preserve">6 </w:t>
      </w:r>
      <w:r w:rsidRPr="00EB677F">
        <w:rPr>
          <w:rFonts w:hint="eastAsia"/>
          <w:color w:val="auto"/>
          <w:sz w:val="21"/>
          <w:szCs w:val="21"/>
        </w:rPr>
        <w:t>三相三线功率校准标准源法接线图</w:t>
      </w:r>
    </w:p>
    <w:p w:rsidR="00FC2E21" w:rsidRDefault="009F7534" w:rsidP="00FC2E21">
      <w:pPr>
        <w:autoSpaceDE w:val="0"/>
        <w:autoSpaceDN w:val="0"/>
        <w:adjustRightInd w:val="0"/>
        <w:spacing w:before="40"/>
        <w:rPr>
          <w:rFonts w:cs="Times New Roman"/>
          <w:kern w:val="0"/>
        </w:rPr>
      </w:pPr>
      <m:oMath>
        <m:sSub>
          <m:sSubPr>
            <m:ctrlPr>
              <w:rPr>
                <w:rFonts w:ascii="Cambria Math" w:hAnsi="Cambria Math" w:cs="宋体"/>
                <w:i/>
                <w:kern w:val="0"/>
              </w:rPr>
            </m:ctrlPr>
          </m:sSubPr>
          <m:e>
            <m:r>
              <w:rPr>
                <w:rFonts w:ascii="Cambria Math" w:hAnsi="Cambria Math" w:cs="宋体"/>
                <w:kern w:val="0"/>
              </w:rPr>
              <m:t>P</m:t>
            </m:r>
          </m:e>
          <m:sub>
            <m:r>
              <w:rPr>
                <w:rFonts w:ascii="Cambria Math" w:hAnsi="Cambria Math" w:cs="宋体"/>
                <w:kern w:val="0"/>
              </w:rPr>
              <m:t>X</m:t>
            </m:r>
          </m:sub>
        </m:sSub>
      </m:oMath>
      <w:r w:rsidR="00FC2E21">
        <w:rPr>
          <w:rFonts w:ascii="宋体" w:cs="宋体"/>
          <w:kern w:val="0"/>
        </w:rPr>
        <w:t>——</w:t>
      </w:r>
      <w:r w:rsidR="00FC2E21">
        <w:rPr>
          <w:rFonts w:ascii="宋体" w:cs="宋体" w:hint="eastAsia"/>
          <w:kern w:val="0"/>
        </w:rPr>
        <w:t>被校测量仪功率显示值，</w:t>
      </w:r>
      <w:r w:rsidR="00FC2E21">
        <w:rPr>
          <w:rFonts w:cs="Times New Roman" w:hint="eastAsia"/>
          <w:kern w:val="0"/>
        </w:rPr>
        <w:t>W</w:t>
      </w:r>
      <w:r w:rsidR="00FC2E21">
        <w:rPr>
          <w:rFonts w:ascii="宋体" w:cs="宋体" w:hint="eastAsia"/>
          <w:kern w:val="0"/>
        </w:rPr>
        <w:t>；</w:t>
      </w:r>
    </w:p>
    <w:p w:rsidR="00FC2E21" w:rsidRDefault="009F7534" w:rsidP="00FC2E21">
      <w:pPr>
        <w:autoSpaceDE w:val="0"/>
        <w:autoSpaceDN w:val="0"/>
        <w:adjustRightInd w:val="0"/>
        <w:spacing w:before="40"/>
        <w:rPr>
          <w:rFonts w:ascii="宋体" w:cs="宋体"/>
          <w:kern w:val="0"/>
        </w:rPr>
      </w:pPr>
      <m:oMath>
        <m:sSub>
          <m:sSubPr>
            <m:ctrlPr>
              <w:rPr>
                <w:rFonts w:ascii="Cambria Math" w:hAnsi="Cambria Math" w:cs="宋体"/>
                <w:i/>
                <w:kern w:val="0"/>
              </w:rPr>
            </m:ctrlPr>
          </m:sSubPr>
          <m:e>
            <m:r>
              <w:rPr>
                <w:rFonts w:ascii="Cambria Math" w:hAnsi="Cambria Math" w:cs="宋体"/>
                <w:kern w:val="0"/>
              </w:rPr>
              <m:t>P</m:t>
            </m:r>
          </m:e>
          <m:sub>
            <m:r>
              <w:rPr>
                <w:rFonts w:ascii="Cambria Math" w:hAnsi="Cambria Math" w:cs="宋体"/>
                <w:kern w:val="0"/>
              </w:rPr>
              <m:t>N</m:t>
            </m:r>
          </m:sub>
        </m:sSub>
      </m:oMath>
      <w:r w:rsidR="00FC2E21">
        <w:rPr>
          <w:rFonts w:ascii="宋体" w:cs="宋体"/>
          <w:kern w:val="0"/>
        </w:rPr>
        <w:t>——</w:t>
      </w:r>
      <w:r w:rsidR="00FC2E21">
        <w:rPr>
          <w:rFonts w:ascii="宋体" w:cs="宋体" w:hint="eastAsia"/>
          <w:kern w:val="0"/>
        </w:rPr>
        <w:t>标准功率表读数值，</w:t>
      </w:r>
      <w:r w:rsidR="00FC2E21">
        <w:rPr>
          <w:rFonts w:cs="Times New Roman" w:hint="eastAsia"/>
          <w:kern w:val="0"/>
        </w:rPr>
        <w:t>W</w:t>
      </w:r>
      <w:r w:rsidR="00FC2E21">
        <w:rPr>
          <w:rFonts w:ascii="宋体" w:cs="宋体" w:hint="eastAsia"/>
          <w:kern w:val="0"/>
        </w:rPr>
        <w:t>。</w:t>
      </w:r>
    </w:p>
    <w:p w:rsidR="00F900B4" w:rsidRDefault="00634AB4" w:rsidP="00D2689B">
      <w:pPr>
        <w:pStyle w:val="3"/>
        <w:ind w:left="426"/>
        <w:rPr>
          <w:rFonts w:cs="宋体"/>
          <w:kern w:val="0"/>
        </w:rPr>
      </w:pPr>
      <w:r>
        <w:rPr>
          <w:rFonts w:cs="宋体" w:hint="eastAsia"/>
          <w:kern w:val="0"/>
        </w:rPr>
        <w:t>单相功率的校准</w:t>
      </w:r>
    </w:p>
    <w:p w:rsidR="00F900B4" w:rsidRDefault="00634AB4">
      <w:pPr>
        <w:autoSpaceDE w:val="0"/>
        <w:autoSpaceDN w:val="0"/>
        <w:adjustRightInd w:val="0"/>
        <w:spacing w:before="40"/>
        <w:rPr>
          <w:rFonts w:ascii="宋体" w:cs="宋体"/>
          <w:kern w:val="0"/>
        </w:rPr>
      </w:pPr>
      <w:r>
        <w:rPr>
          <w:rFonts w:cs="Times New Roman"/>
          <w:kern w:val="0"/>
        </w:rPr>
        <w:t>a)</w:t>
      </w:r>
      <w:r>
        <w:rPr>
          <w:rFonts w:ascii="宋体" w:cs="宋体" w:hint="eastAsia"/>
          <w:kern w:val="0"/>
        </w:rPr>
        <w:t>接线如图</w:t>
      </w:r>
      <w:r w:rsidR="007D2D38">
        <w:rPr>
          <w:rFonts w:cs="Times New Roman" w:hint="eastAsia"/>
          <w:kern w:val="0"/>
        </w:rPr>
        <w:t>7</w:t>
      </w:r>
      <w:r>
        <w:rPr>
          <w:rFonts w:ascii="宋体" w:cs="宋体" w:hint="eastAsia"/>
          <w:kern w:val="0"/>
        </w:rPr>
        <w:t>所示。</w:t>
      </w:r>
    </w:p>
    <w:p w:rsidR="00F900B4" w:rsidRDefault="009E1990">
      <w:pPr>
        <w:pStyle w:val="10"/>
        <w:autoSpaceDE w:val="0"/>
        <w:autoSpaceDN w:val="0"/>
        <w:adjustRightInd w:val="0"/>
        <w:spacing w:before="40" w:line="240" w:lineRule="auto"/>
        <w:ind w:left="840" w:firstLineChars="0" w:firstLine="0"/>
        <w:jc w:val="center"/>
      </w:pPr>
      <w:r>
        <w:object w:dxaOrig="4146" w:dyaOrig="1585">
          <v:shape id="_x0000_i1031" type="#_x0000_t75" style="width:230.25pt;height:88.5pt" o:ole="">
            <v:imagedata r:id="rId30" o:title=""/>
          </v:shape>
          <o:OLEObject Type="Embed" ProgID="Visio.Drawing.11" ShapeID="_x0000_i1031" DrawAspect="Content" ObjectID="_1574668689" r:id="rId31"/>
        </w:object>
      </w:r>
    </w:p>
    <w:p w:rsidR="00F900B4" w:rsidRPr="00E72A2B" w:rsidRDefault="00634AB4" w:rsidP="00E72A2B">
      <w:pPr>
        <w:autoSpaceDE w:val="0"/>
        <w:autoSpaceDN w:val="0"/>
        <w:adjustRightInd w:val="0"/>
        <w:spacing w:before="40" w:line="240" w:lineRule="auto"/>
        <w:ind w:firstLineChars="175" w:firstLine="368"/>
        <w:jc w:val="center"/>
        <w:rPr>
          <w:rFonts w:ascii="宋体" w:cs="宋体"/>
          <w:kern w:val="0"/>
          <w:sz w:val="21"/>
          <w:szCs w:val="21"/>
        </w:rPr>
      </w:pPr>
      <w:r w:rsidRPr="00E72A2B">
        <w:rPr>
          <w:rFonts w:hint="eastAsia"/>
          <w:sz w:val="21"/>
          <w:szCs w:val="21"/>
        </w:rPr>
        <w:t>图</w:t>
      </w:r>
      <w:r w:rsidR="007D2D38" w:rsidRPr="00E72A2B">
        <w:rPr>
          <w:rFonts w:hint="eastAsia"/>
          <w:sz w:val="21"/>
          <w:szCs w:val="21"/>
        </w:rPr>
        <w:t>7</w:t>
      </w:r>
      <w:r w:rsidRPr="00E72A2B">
        <w:rPr>
          <w:rFonts w:hint="eastAsia"/>
          <w:sz w:val="21"/>
          <w:szCs w:val="21"/>
        </w:rPr>
        <w:t xml:space="preserve"> </w:t>
      </w:r>
      <w:r w:rsidRPr="00E72A2B">
        <w:rPr>
          <w:rFonts w:hint="eastAsia"/>
          <w:sz w:val="21"/>
          <w:szCs w:val="21"/>
        </w:rPr>
        <w:t>单相功率校准标准源法接线图</w:t>
      </w:r>
    </w:p>
    <w:p w:rsidR="00F900B4" w:rsidRDefault="00634AB4">
      <w:pPr>
        <w:autoSpaceDE w:val="0"/>
        <w:autoSpaceDN w:val="0"/>
        <w:adjustRightInd w:val="0"/>
        <w:spacing w:before="40"/>
        <w:rPr>
          <w:rFonts w:ascii="宋体" w:cs="宋体"/>
          <w:kern w:val="0"/>
        </w:rPr>
      </w:pPr>
      <w:r>
        <w:rPr>
          <w:rFonts w:cs="Times New Roman"/>
          <w:kern w:val="0"/>
        </w:rPr>
        <w:t>b)</w:t>
      </w:r>
      <w:r>
        <w:rPr>
          <w:rFonts w:ascii="宋体" w:cs="宋体" w:hint="eastAsia"/>
          <w:kern w:val="0"/>
        </w:rPr>
        <w:t>调节标准源的输出电压至额定值</w:t>
      </w:r>
      <m:oMath>
        <m:sSub>
          <m:sSubPr>
            <m:ctrlPr>
              <w:rPr>
                <w:rFonts w:ascii="Cambria Math" w:hAnsi="Cambria Math" w:cs="宋体"/>
                <w:kern w:val="0"/>
              </w:rPr>
            </m:ctrlPr>
          </m:sSubPr>
          <m:e>
            <m:r>
              <w:rPr>
                <w:rFonts w:ascii="Cambria Math" w:hAnsi="Cambria Math" w:cs="宋体"/>
                <w:kern w:val="0"/>
              </w:rPr>
              <m:t>U</m:t>
            </m:r>
          </m:e>
          <m:sub>
            <m:r>
              <w:rPr>
                <w:rFonts w:ascii="Cambria Math" w:hAnsi="Cambria Math" w:cs="宋体"/>
                <w:kern w:val="0"/>
              </w:rPr>
              <m:t>N</m:t>
            </m:r>
          </m:sub>
        </m:sSub>
      </m:oMath>
      <w:r>
        <w:rPr>
          <w:rFonts w:ascii="宋体" w:cs="宋体" w:hint="eastAsia"/>
          <w:kern w:val="0"/>
        </w:rPr>
        <w:t>，设置功率因数</w:t>
      </w:r>
      <m:oMath>
        <m:func>
          <m:funcPr>
            <m:ctrlPr>
              <w:rPr>
                <w:rFonts w:ascii="Cambria Math" w:hAnsi="Cambria Math" w:cs="宋体"/>
                <w:kern w:val="0"/>
              </w:rPr>
            </m:ctrlPr>
          </m:funcPr>
          <m:fName>
            <m:r>
              <m:rPr>
                <m:sty m:val="p"/>
              </m:rPr>
              <w:rPr>
                <w:rFonts w:ascii="Cambria Math" w:hAnsi="Cambria Math" w:cs="宋体"/>
                <w:kern w:val="0"/>
              </w:rPr>
              <m:t>cos</m:t>
            </m:r>
          </m:fName>
          <m:e>
            <m:sSub>
              <m:sSubPr>
                <m:ctrlPr>
                  <w:rPr>
                    <w:rFonts w:ascii="Cambria Math" w:hAnsi="Cambria Math" w:cs="宋体"/>
                    <w:kern w:val="0"/>
                  </w:rPr>
                </m:ctrlPr>
              </m:sSubPr>
              <m:e>
                <m:r>
                  <m:rPr>
                    <m:sty m:val="p"/>
                  </m:rPr>
                  <w:rPr>
                    <w:rFonts w:ascii="Cambria Math" w:hAnsi="Cambria Math" w:cs="宋体"/>
                    <w:kern w:val="0"/>
                  </w:rPr>
                  <m:t>φ</m:t>
                </m:r>
              </m:e>
              <m:sub>
                <m:r>
                  <m:rPr>
                    <m:sty m:val="p"/>
                  </m:rPr>
                  <w:rPr>
                    <w:rFonts w:ascii="Cambria Math" w:hAnsi="Cambria Math" w:cs="宋体"/>
                    <w:kern w:val="0"/>
                  </w:rPr>
                  <m:t>N</m:t>
                </m:r>
              </m:sub>
            </m:sSub>
          </m:e>
        </m:func>
      </m:oMath>
      <w:r>
        <w:rPr>
          <w:rFonts w:ascii="宋体" w:cs="宋体" w:hint="eastAsia"/>
          <w:kern w:val="0"/>
        </w:rPr>
        <w:t>,调节标准源的输出电流</w:t>
      </w:r>
      <m:oMath>
        <m:sSub>
          <m:sSubPr>
            <m:ctrlPr>
              <w:rPr>
                <w:rFonts w:ascii="Cambria Math" w:hAnsi="Cambria Math" w:cs="宋体"/>
                <w:kern w:val="0"/>
              </w:rPr>
            </m:ctrlPr>
          </m:sSubPr>
          <m:e>
            <m:r>
              <w:rPr>
                <w:rFonts w:ascii="Cambria Math" w:hAnsi="Cambria Math" w:cs="宋体"/>
                <w:kern w:val="0"/>
              </w:rPr>
              <m:t>I</m:t>
            </m:r>
          </m:e>
          <m:sub>
            <m:r>
              <w:rPr>
                <w:rFonts w:ascii="Cambria Math" w:hAnsi="Cambria Math" w:cs="宋体"/>
                <w:kern w:val="0"/>
              </w:rPr>
              <m:t>N</m:t>
            </m:r>
          </m:sub>
        </m:sSub>
      </m:oMath>
      <w:r>
        <w:rPr>
          <w:rFonts w:ascii="宋体" w:cs="宋体" w:hint="eastAsia"/>
          <w:kern w:val="0"/>
        </w:rPr>
        <w:t>使输出功率至校准点</w:t>
      </w:r>
      <m:oMath>
        <m:sSub>
          <m:sSubPr>
            <m:ctrlPr>
              <w:rPr>
                <w:rFonts w:ascii="Cambria Math" w:hAnsi="Cambria Math" w:cs="宋体"/>
                <w:kern w:val="0"/>
              </w:rPr>
            </m:ctrlPr>
          </m:sSubPr>
          <m:e>
            <m:r>
              <w:rPr>
                <w:rFonts w:ascii="Cambria Math" w:hAnsi="Cambria Math" w:cs="宋体"/>
                <w:kern w:val="0"/>
              </w:rPr>
              <m:t>P</m:t>
            </m:r>
          </m:e>
          <m:sub>
            <m:r>
              <w:rPr>
                <w:rFonts w:ascii="Cambria Math" w:hAnsi="Cambria Math" w:cs="宋体"/>
                <w:kern w:val="0"/>
              </w:rPr>
              <m:t>N</m:t>
            </m:r>
          </m:sub>
        </m:sSub>
      </m:oMath>
      <w:r>
        <w:rPr>
          <w:rFonts w:ascii="宋体" w:cs="宋体" w:hint="eastAsia"/>
          <w:kern w:val="0"/>
        </w:rPr>
        <w:t>，被校测量仪的功率显示值为</w:t>
      </w:r>
      <m:oMath>
        <m:sSub>
          <m:sSubPr>
            <m:ctrlPr>
              <w:rPr>
                <w:rFonts w:ascii="Cambria Math" w:hAnsi="Cambria Math" w:cs="宋体"/>
                <w:kern w:val="0"/>
              </w:rPr>
            </m:ctrlPr>
          </m:sSubPr>
          <m:e>
            <m:r>
              <w:rPr>
                <w:rFonts w:ascii="Cambria Math" w:hAnsi="Cambria Math" w:cs="宋体"/>
                <w:kern w:val="0"/>
              </w:rPr>
              <m:t>P</m:t>
            </m:r>
          </m:e>
          <m:sub>
            <m:r>
              <w:rPr>
                <w:rFonts w:ascii="Cambria Math" w:hAnsi="Cambria Math" w:cs="宋体"/>
                <w:kern w:val="0"/>
              </w:rPr>
              <m:t>X</m:t>
            </m:r>
          </m:sub>
        </m:sSub>
      </m:oMath>
      <w:r w:rsidR="005C29A0">
        <w:rPr>
          <w:rFonts w:ascii="宋体" w:cs="宋体" w:hint="eastAsia"/>
          <w:kern w:val="0"/>
        </w:rPr>
        <w:t>，</w:t>
      </w:r>
      <w:r>
        <w:rPr>
          <w:rFonts w:ascii="宋体" w:cs="宋体" w:hint="eastAsia"/>
          <w:kern w:val="0"/>
        </w:rPr>
        <w:t>则被校测量仪功率的相对误差</w:t>
      </w:r>
      <m:oMath>
        <m:sSub>
          <m:sSubPr>
            <m:ctrlPr>
              <w:rPr>
                <w:rFonts w:ascii="Cambria Math" w:hAnsi="Cambria Math" w:cs="宋体"/>
                <w:kern w:val="0"/>
              </w:rPr>
            </m:ctrlPr>
          </m:sSubPr>
          <m:e>
            <m:r>
              <m:rPr>
                <m:sty m:val="p"/>
              </m:rPr>
              <w:rPr>
                <w:rFonts w:ascii="Cambria Math" w:hAnsi="Cambria Math" w:cs="宋体"/>
                <w:kern w:val="0"/>
              </w:rPr>
              <m:t>δ</m:t>
            </m:r>
          </m:e>
          <m:sub>
            <m:r>
              <w:rPr>
                <w:rFonts w:ascii="Cambria Math" w:hAnsi="Cambria Math" w:cs="宋体"/>
                <w:kern w:val="0"/>
              </w:rPr>
              <m:t>p</m:t>
            </m:r>
          </m:sub>
        </m:sSub>
      </m:oMath>
      <w:r>
        <w:rPr>
          <w:rFonts w:ascii="宋体" w:cs="宋体" w:hint="eastAsia"/>
          <w:kern w:val="0"/>
        </w:rPr>
        <w:t>按公式（</w:t>
      </w:r>
      <w:r w:rsidR="00E60508" w:rsidRPr="00920F36">
        <w:rPr>
          <w:rFonts w:cs="Times New Roman"/>
          <w:kern w:val="0"/>
        </w:rPr>
        <w:t>4</w:t>
      </w:r>
      <w:r>
        <w:rPr>
          <w:rFonts w:ascii="宋体" w:cs="宋体" w:hint="eastAsia"/>
          <w:kern w:val="0"/>
        </w:rPr>
        <w:t>）所示计算。</w:t>
      </w:r>
    </w:p>
    <w:p w:rsidR="00F900B4" w:rsidRDefault="00634AB4">
      <w:pPr>
        <w:pStyle w:val="2"/>
        <w:numPr>
          <w:ilvl w:val="1"/>
          <w:numId w:val="1"/>
        </w:numPr>
        <w:rPr>
          <w:rFonts w:ascii="Times New Roman" w:hAnsi="Times New Roman"/>
          <w:lang w:val="zh-TW" w:eastAsia="zh-TW"/>
        </w:rPr>
      </w:pPr>
      <w:bookmarkStart w:id="55" w:name="_Toc500421172"/>
      <w:r>
        <w:rPr>
          <w:rFonts w:ascii="Times New Roman" w:hAnsi="Times New Roman"/>
          <w:lang w:val="zh-TW" w:eastAsia="zh-TW"/>
        </w:rPr>
        <w:t>频率校准</w:t>
      </w:r>
      <w:bookmarkEnd w:id="55"/>
    </w:p>
    <w:p w:rsidR="00F900B4" w:rsidRDefault="005C29A0">
      <w:pPr>
        <w:pStyle w:val="a8"/>
        <w:spacing w:line="470" w:lineRule="exact"/>
        <w:ind w:firstLineChars="150" w:firstLine="360"/>
        <w:jc w:val="both"/>
        <w:rPr>
          <w:rFonts w:ascii="Times New Roman" w:hAnsi="Times New Roman" w:hint="default"/>
          <w:sz w:val="24"/>
        </w:rPr>
      </w:pPr>
      <w:r>
        <w:rPr>
          <w:rFonts w:ascii="Times New Roman" w:hAnsi="Times New Roman"/>
          <w:sz w:val="24"/>
        </w:rPr>
        <w:lastRenderedPageBreak/>
        <w:t>校准时电压通常选择常用点，在频率测量范围内均匀选取不</w:t>
      </w:r>
      <w:r w:rsidR="00634AB4">
        <w:rPr>
          <w:rFonts w:ascii="Times New Roman" w:hAnsi="Times New Roman"/>
          <w:sz w:val="24"/>
        </w:rPr>
        <w:t>少于</w:t>
      </w:r>
      <w:r w:rsidR="00634AB4">
        <w:rPr>
          <w:rFonts w:ascii="Times New Roman" w:hAnsi="Times New Roman"/>
          <w:sz w:val="24"/>
        </w:rPr>
        <w:t>3</w:t>
      </w:r>
      <w:r w:rsidR="00634AB4">
        <w:rPr>
          <w:rFonts w:ascii="Times New Roman" w:hAnsi="Times New Roman"/>
          <w:sz w:val="24"/>
        </w:rPr>
        <w:t>个频率校准点。</w:t>
      </w:r>
    </w:p>
    <w:p w:rsidR="00F900B4" w:rsidRDefault="00634AB4">
      <w:pPr>
        <w:autoSpaceDE w:val="0"/>
        <w:autoSpaceDN w:val="0"/>
        <w:adjustRightInd w:val="0"/>
        <w:spacing w:before="40"/>
      </w:pPr>
      <w:r>
        <w:rPr>
          <w:rFonts w:hint="eastAsia"/>
        </w:rPr>
        <w:t>a)</w:t>
      </w:r>
      <w:r>
        <w:t>接线如图</w:t>
      </w:r>
      <w:r w:rsidR="00B662CA">
        <w:rPr>
          <w:rFonts w:hint="eastAsia"/>
        </w:rPr>
        <w:t>5</w:t>
      </w:r>
      <w:r>
        <w:t>所示的电压部分。</w:t>
      </w:r>
    </w:p>
    <w:p w:rsidR="00F900B4" w:rsidRDefault="00634AB4">
      <w:pPr>
        <w:autoSpaceDE w:val="0"/>
        <w:autoSpaceDN w:val="0"/>
        <w:adjustRightInd w:val="0"/>
        <w:spacing w:before="40"/>
      </w:pPr>
      <w:r>
        <w:rPr>
          <w:rFonts w:hint="eastAsia"/>
        </w:rPr>
        <w:t>b)</w:t>
      </w:r>
      <w:r>
        <w:t>设置标准源的输出电压至选定值，调节标准源的输出频率至校准点</w:t>
      </w:r>
      <w:r w:rsidR="00F900B4" w:rsidRPr="00F900B4">
        <w:rPr>
          <w:rStyle w:val="Char3"/>
          <w:rFonts w:ascii="Times New Roman" w:hAnsi="Times New Roman" w:hint="default"/>
          <w:sz w:val="24"/>
        </w:rPr>
        <w:object w:dxaOrig="279" w:dyaOrig="360">
          <v:shape id="_x0000_i1032" type="#_x0000_t75" style="width:15pt;height:20.25pt" o:ole="">
            <v:imagedata r:id="rId32" o:title=""/>
          </v:shape>
          <o:OLEObject Type="Embed" ProgID="Equation.3" ShapeID="_x0000_i1032" DrawAspect="Content" ObjectID="_1574668690" r:id="rId33"/>
        </w:object>
      </w:r>
      <w:r>
        <w:rPr>
          <w:rFonts w:hint="eastAsia"/>
        </w:rPr>
        <w:t>，</w:t>
      </w:r>
      <w:r>
        <w:t>被校测量表频率显示值为</w:t>
      </w:r>
      <w:r w:rsidR="00F900B4" w:rsidRPr="00F900B4">
        <w:rPr>
          <w:rStyle w:val="Char3"/>
          <w:rFonts w:ascii="Times New Roman" w:hAnsi="Times New Roman" w:hint="default"/>
          <w:sz w:val="24"/>
        </w:rPr>
        <w:object w:dxaOrig="279" w:dyaOrig="360">
          <v:shape id="_x0000_i1033" type="#_x0000_t75" style="width:15pt;height:20.25pt" o:ole="">
            <v:imagedata r:id="rId34" o:title=""/>
          </v:shape>
          <o:OLEObject Type="Embed" ProgID="Equation.3" ShapeID="_x0000_i1033" DrawAspect="Content" ObjectID="_1574668691" r:id="rId35"/>
        </w:object>
      </w:r>
      <w:r>
        <w:rPr>
          <w:rFonts w:hint="eastAsia"/>
        </w:rPr>
        <w:t>，</w:t>
      </w:r>
      <w:r>
        <w:t>则被校测量仪频率的相对误差</w:t>
      </w:r>
      <w:r w:rsidR="00F900B4" w:rsidRPr="00F900B4">
        <w:rPr>
          <w:rStyle w:val="Char3"/>
          <w:rFonts w:ascii="Times New Roman" w:hAnsi="Times New Roman" w:hint="default"/>
          <w:sz w:val="24"/>
        </w:rPr>
        <w:object w:dxaOrig="300" w:dyaOrig="380">
          <v:shape id="_x0000_i1034" type="#_x0000_t75" style="width:15pt;height:20.25pt" o:ole="">
            <v:imagedata r:id="rId36" o:title=""/>
          </v:shape>
          <o:OLEObject Type="Embed" ProgID="Equation.3" ShapeID="_x0000_i1034" DrawAspect="Content" ObjectID="_1574668692" r:id="rId37"/>
        </w:object>
      </w:r>
      <w:r>
        <w:t>为</w:t>
      </w:r>
      <w:r>
        <w:t>:</w:t>
      </w:r>
    </w:p>
    <w:p w:rsidR="00F900B4" w:rsidRDefault="00F900B4" w:rsidP="006130DE">
      <w:pPr>
        <w:pStyle w:val="a8"/>
        <w:wordWrap w:val="0"/>
        <w:spacing w:line="240" w:lineRule="auto"/>
        <w:ind w:firstLineChars="0" w:firstLine="0"/>
        <w:jc w:val="right"/>
        <w:rPr>
          <w:rFonts w:ascii="Times New Roman" w:hAnsi="Times New Roman" w:hint="default"/>
          <w:sz w:val="24"/>
        </w:rPr>
      </w:pPr>
      <w:r w:rsidRPr="00B42EF6">
        <w:rPr>
          <w:position w:val="-30"/>
        </w:rPr>
        <w:object w:dxaOrig="1980" w:dyaOrig="680">
          <v:shape id="_x0000_i1035" type="#_x0000_t75" style="width:97.5pt;height:34.5pt" o:ole="">
            <v:imagedata r:id="rId38" o:title=""/>
          </v:shape>
          <o:OLEObject Type="Embed" ProgID="Equation.3" ShapeID="_x0000_i1035" DrawAspect="Content" ObjectID="_1574668693" r:id="rId39"/>
        </w:object>
      </w:r>
      <w:r w:rsidR="006130DE">
        <w:rPr>
          <w:position w:val="-30"/>
        </w:rPr>
        <w:t xml:space="preserve">                       </w:t>
      </w:r>
      <w:r w:rsidR="00B662CA">
        <w:rPr>
          <w:rFonts w:ascii="Times New Roman" w:hAnsi="Times New Roman" w:cs="Times New Roman" w:hint="default"/>
        </w:rPr>
        <w:t>(</w:t>
      </w:r>
      <w:r w:rsidR="00B662CA">
        <w:rPr>
          <w:rFonts w:ascii="Times New Roman" w:hAnsi="Times New Roman" w:cs="Times New Roman"/>
        </w:rPr>
        <w:t>5</w:t>
      </w:r>
      <w:r w:rsidR="00634AB4">
        <w:rPr>
          <w:rFonts w:ascii="Times New Roman" w:hAnsi="Times New Roman" w:cs="Times New Roman" w:hint="default"/>
        </w:rPr>
        <w:t>)</w:t>
      </w:r>
    </w:p>
    <w:p w:rsidR="00B42EF6" w:rsidRDefault="00634AB4">
      <w:pPr>
        <w:autoSpaceDE w:val="0"/>
        <w:autoSpaceDN w:val="0"/>
        <w:adjustRightInd w:val="0"/>
        <w:spacing w:before="40"/>
        <w:rPr>
          <w:lang w:val="zh-TW"/>
        </w:rPr>
      </w:pPr>
      <w:r>
        <w:rPr>
          <w:lang w:val="zh-TW"/>
        </w:rPr>
        <w:t>式中：</w:t>
      </w:r>
    </w:p>
    <w:p w:rsidR="00F900B4" w:rsidRDefault="00F900B4">
      <w:pPr>
        <w:autoSpaceDE w:val="0"/>
        <w:autoSpaceDN w:val="0"/>
        <w:adjustRightInd w:val="0"/>
        <w:spacing w:before="40"/>
        <w:rPr>
          <w:szCs w:val="22"/>
        </w:rPr>
      </w:pPr>
      <w:r w:rsidRPr="00F900B4">
        <w:rPr>
          <w:rStyle w:val="Char3"/>
          <w:rFonts w:ascii="Times New Roman" w:hAnsi="Times New Roman" w:hint="default"/>
          <w:sz w:val="24"/>
        </w:rPr>
        <w:object w:dxaOrig="279" w:dyaOrig="360">
          <v:shape id="_x0000_i1036" type="#_x0000_t75" style="width:15pt;height:20.25pt" o:ole="">
            <v:imagedata r:id="rId40" o:title=""/>
          </v:shape>
          <o:OLEObject Type="Embed" ProgID="Equation.3" ShapeID="_x0000_i1036" DrawAspect="Content" ObjectID="_1574668694" r:id="rId41"/>
        </w:object>
      </w:r>
      <w:r w:rsidR="00634AB4">
        <w:rPr>
          <w:rFonts w:ascii="宋体" w:cs="宋体"/>
          <w:kern w:val="0"/>
        </w:rPr>
        <w:t>——</w:t>
      </w:r>
      <w:r w:rsidR="000D5A02">
        <w:rPr>
          <w:rFonts w:cs="Times New Roman"/>
        </w:rPr>
        <w:t>被</w:t>
      </w:r>
      <w:r w:rsidR="000D5A02">
        <w:rPr>
          <w:rFonts w:hint="eastAsia"/>
        </w:rPr>
        <w:t>校测量仪</w:t>
      </w:r>
      <w:r w:rsidR="00634AB4">
        <w:rPr>
          <w:szCs w:val="22"/>
        </w:rPr>
        <w:t>频率显示值，</w:t>
      </w:r>
      <w:r w:rsidR="00634AB4">
        <w:rPr>
          <w:szCs w:val="22"/>
        </w:rPr>
        <w:t>Hz</w:t>
      </w:r>
      <w:r w:rsidR="00634AB4">
        <w:rPr>
          <w:szCs w:val="22"/>
        </w:rPr>
        <w:t>；</w:t>
      </w:r>
    </w:p>
    <w:p w:rsidR="00F900B4" w:rsidRDefault="00F900B4" w:rsidP="00B42EF6">
      <w:pPr>
        <w:autoSpaceDE w:val="0"/>
        <w:autoSpaceDN w:val="0"/>
        <w:adjustRightInd w:val="0"/>
        <w:spacing w:before="40"/>
        <w:rPr>
          <w:szCs w:val="22"/>
        </w:rPr>
      </w:pPr>
      <w:r w:rsidRPr="00F900B4">
        <w:rPr>
          <w:rStyle w:val="Char3"/>
          <w:rFonts w:ascii="Times New Roman" w:hAnsi="Times New Roman" w:hint="default"/>
          <w:sz w:val="24"/>
        </w:rPr>
        <w:object w:dxaOrig="279" w:dyaOrig="360">
          <v:shape id="_x0000_i1037" type="#_x0000_t75" style="width:15pt;height:20.25pt" o:ole="">
            <v:imagedata r:id="rId42" o:title=""/>
          </v:shape>
          <o:OLEObject Type="Embed" ProgID="Equation.3" ShapeID="_x0000_i1037" DrawAspect="Content" ObjectID="_1574668695" r:id="rId43"/>
        </w:object>
      </w:r>
      <w:r w:rsidR="00634AB4">
        <w:rPr>
          <w:rFonts w:ascii="宋体" w:cs="宋体"/>
          <w:kern w:val="0"/>
        </w:rPr>
        <w:t>——</w:t>
      </w:r>
      <w:r w:rsidR="00634AB4">
        <w:rPr>
          <w:szCs w:val="22"/>
        </w:rPr>
        <w:t>频率标准值，</w:t>
      </w:r>
      <w:r w:rsidR="00634AB4">
        <w:rPr>
          <w:szCs w:val="22"/>
        </w:rPr>
        <w:t>Hz</w:t>
      </w:r>
      <w:r w:rsidR="00634AB4">
        <w:rPr>
          <w:szCs w:val="22"/>
        </w:rPr>
        <w:t>。</w:t>
      </w:r>
    </w:p>
    <w:p w:rsidR="00F900B4" w:rsidRDefault="00634AB4">
      <w:pPr>
        <w:pStyle w:val="2"/>
        <w:numPr>
          <w:ilvl w:val="1"/>
          <w:numId w:val="1"/>
        </w:numPr>
        <w:rPr>
          <w:rFonts w:ascii="Times New Roman" w:hAnsi="Times New Roman"/>
          <w:szCs w:val="22"/>
        </w:rPr>
      </w:pPr>
      <w:bookmarkStart w:id="56" w:name="_Toc500421173"/>
      <w:r>
        <w:rPr>
          <w:rFonts w:cs="宋体"/>
          <w:kern w:val="0"/>
        </w:rPr>
        <w:t>功率因数</w:t>
      </w:r>
      <w:r>
        <w:rPr>
          <w:rFonts w:ascii="Times New Roman" w:hAnsi="Times New Roman"/>
          <w:szCs w:val="22"/>
        </w:rPr>
        <w:t>（相位）</w:t>
      </w:r>
      <w:bookmarkEnd w:id="56"/>
    </w:p>
    <w:p w:rsidR="00F900B4" w:rsidRDefault="00634AB4">
      <w:pPr>
        <w:autoSpaceDE w:val="0"/>
        <w:autoSpaceDN w:val="0"/>
        <w:adjustRightInd w:val="0"/>
        <w:spacing w:before="40"/>
        <w:rPr>
          <w:rFonts w:cs="Times New Roman"/>
          <w:kern w:val="0"/>
        </w:rPr>
      </w:pPr>
      <w:r>
        <w:rPr>
          <w:rFonts w:cs="Times New Roman"/>
          <w:kern w:val="0"/>
        </w:rPr>
        <w:t>被校测量表根据其显示方式的不同分为功率因数显示和相位显示。功率因数无量纲，相位的单位为度（</w:t>
      </w:r>
      <w:r>
        <w:rPr>
          <w:rFonts w:cs="Times New Roman"/>
          <w:kern w:val="0"/>
        </w:rPr>
        <w:t>º</w:t>
      </w:r>
      <w:r>
        <w:rPr>
          <w:rFonts w:cs="Times New Roman"/>
          <w:kern w:val="0"/>
        </w:rPr>
        <w:t>）。</w:t>
      </w:r>
    </w:p>
    <w:p w:rsidR="00F900B4" w:rsidRDefault="00634AB4">
      <w:pPr>
        <w:autoSpaceDE w:val="0"/>
        <w:autoSpaceDN w:val="0"/>
        <w:adjustRightInd w:val="0"/>
        <w:spacing w:before="40"/>
        <w:rPr>
          <w:rFonts w:cs="Times New Roman"/>
          <w:kern w:val="0"/>
        </w:rPr>
      </w:pPr>
      <w:r>
        <w:rPr>
          <w:rFonts w:cs="Times New Roman"/>
          <w:kern w:val="0"/>
        </w:rPr>
        <w:t>通常选取</w:t>
      </w:r>
      <w:r>
        <w:rPr>
          <w:rFonts w:cs="Times New Roman"/>
          <w:kern w:val="0"/>
        </w:rPr>
        <w:t>50Hz</w:t>
      </w:r>
      <w:r>
        <w:rPr>
          <w:rFonts w:cs="Times New Roman"/>
          <w:kern w:val="0"/>
        </w:rPr>
        <w:t>作为校准频率点，电压、电流可以选择常用点。功率因数校准点通常选择</w:t>
      </w:r>
      <w:r w:rsidRPr="00B42EF6">
        <w:rPr>
          <w:rFonts w:cs="Times New Roman"/>
          <w:kern w:val="0"/>
        </w:rPr>
        <w:t>1.0</w:t>
      </w:r>
      <w:r w:rsidRPr="00B42EF6">
        <w:rPr>
          <w:rFonts w:cs="Times New Roman"/>
          <w:kern w:val="0"/>
        </w:rPr>
        <w:t>、</w:t>
      </w:r>
      <w:r>
        <w:rPr>
          <w:rFonts w:cs="Times New Roman"/>
          <w:kern w:val="0"/>
        </w:rPr>
        <w:t>0.8L</w:t>
      </w:r>
      <w:r>
        <w:rPr>
          <w:rFonts w:cs="Times New Roman"/>
          <w:kern w:val="0"/>
        </w:rPr>
        <w:t>、</w:t>
      </w:r>
      <w:r>
        <w:rPr>
          <w:rFonts w:cs="Times New Roman"/>
          <w:kern w:val="0"/>
        </w:rPr>
        <w:t>0.5L</w:t>
      </w:r>
      <w:r>
        <w:rPr>
          <w:rFonts w:cs="Times New Roman"/>
          <w:kern w:val="0"/>
        </w:rPr>
        <w:t>、</w:t>
      </w:r>
      <w:r>
        <w:rPr>
          <w:rFonts w:cs="Times New Roman"/>
          <w:kern w:val="0"/>
        </w:rPr>
        <w:t>0.2L</w:t>
      </w:r>
      <w:r>
        <w:rPr>
          <w:rFonts w:cs="Times New Roman"/>
          <w:kern w:val="0"/>
        </w:rPr>
        <w:t>、</w:t>
      </w:r>
      <w:r>
        <w:rPr>
          <w:rFonts w:cs="Times New Roman"/>
          <w:kern w:val="0"/>
        </w:rPr>
        <w:t>0.8C</w:t>
      </w:r>
      <w:r>
        <w:rPr>
          <w:rFonts w:cs="Times New Roman"/>
          <w:kern w:val="0"/>
        </w:rPr>
        <w:t>、</w:t>
      </w:r>
      <w:r>
        <w:rPr>
          <w:rFonts w:cs="Times New Roman"/>
          <w:kern w:val="0"/>
        </w:rPr>
        <w:t>0.5C</w:t>
      </w:r>
      <w:r>
        <w:rPr>
          <w:rFonts w:cs="Times New Roman"/>
          <w:kern w:val="0"/>
        </w:rPr>
        <w:t>、</w:t>
      </w:r>
      <w:r>
        <w:rPr>
          <w:rFonts w:cs="Times New Roman"/>
          <w:kern w:val="0"/>
        </w:rPr>
        <w:t>0.2C</w:t>
      </w:r>
      <w:r>
        <w:rPr>
          <w:rFonts w:cs="Times New Roman"/>
          <w:kern w:val="0"/>
        </w:rPr>
        <w:t>；相位校准点通常选择</w:t>
      </w:r>
      <w:r>
        <w:rPr>
          <w:rFonts w:cs="Times New Roman"/>
          <w:kern w:val="0"/>
        </w:rPr>
        <w:t>0º</w:t>
      </w:r>
      <w:r>
        <w:rPr>
          <w:rFonts w:cs="Times New Roman"/>
          <w:kern w:val="0"/>
        </w:rPr>
        <w:t>，超前</w:t>
      </w:r>
      <w:r>
        <w:rPr>
          <w:rFonts w:cs="Times New Roman"/>
          <w:kern w:val="0"/>
        </w:rPr>
        <w:t>30º</w:t>
      </w:r>
      <w:r>
        <w:rPr>
          <w:rFonts w:cs="Times New Roman"/>
          <w:kern w:val="0"/>
        </w:rPr>
        <w:t>，超</w:t>
      </w:r>
      <w:r>
        <w:rPr>
          <w:rFonts w:cs="Times New Roman" w:hint="eastAsia"/>
          <w:kern w:val="0"/>
        </w:rPr>
        <w:t>前</w:t>
      </w:r>
      <w:r>
        <w:rPr>
          <w:rFonts w:cs="Times New Roman"/>
          <w:kern w:val="0"/>
        </w:rPr>
        <w:t>60º</w:t>
      </w:r>
      <w:r>
        <w:rPr>
          <w:rFonts w:cs="Times New Roman" w:hint="eastAsia"/>
          <w:kern w:val="0"/>
        </w:rPr>
        <w:t>、</w:t>
      </w:r>
      <w:r>
        <w:rPr>
          <w:rFonts w:cs="Times New Roman"/>
          <w:kern w:val="0"/>
        </w:rPr>
        <w:t>90º</w:t>
      </w:r>
      <w:r>
        <w:rPr>
          <w:rFonts w:cs="Times New Roman"/>
          <w:kern w:val="0"/>
        </w:rPr>
        <w:t>，滞后</w:t>
      </w:r>
      <w:r>
        <w:rPr>
          <w:rFonts w:cs="Times New Roman"/>
          <w:kern w:val="0"/>
        </w:rPr>
        <w:t>30º</w:t>
      </w:r>
      <w:r>
        <w:rPr>
          <w:rFonts w:cs="Times New Roman"/>
          <w:kern w:val="0"/>
        </w:rPr>
        <w:t>，滞后</w:t>
      </w:r>
      <w:r>
        <w:rPr>
          <w:rFonts w:cs="Times New Roman"/>
          <w:kern w:val="0"/>
        </w:rPr>
        <w:t>60º</w:t>
      </w:r>
      <w:r>
        <w:rPr>
          <w:rFonts w:cs="Times New Roman"/>
          <w:kern w:val="0"/>
        </w:rPr>
        <w:t>。</w:t>
      </w:r>
    </w:p>
    <w:p w:rsidR="00F900B4" w:rsidRPr="00EB677F" w:rsidRDefault="00634AB4">
      <w:pPr>
        <w:autoSpaceDE w:val="0"/>
        <w:autoSpaceDN w:val="0"/>
        <w:adjustRightInd w:val="0"/>
        <w:spacing w:before="40"/>
        <w:rPr>
          <w:rFonts w:ascii="宋体" w:cs="宋体"/>
          <w:color w:val="auto"/>
          <w:kern w:val="0"/>
        </w:rPr>
      </w:pPr>
      <w:r w:rsidRPr="00EB677F">
        <w:rPr>
          <w:rFonts w:ascii="宋体" w:cs="宋体"/>
          <w:color w:val="auto"/>
          <w:kern w:val="0"/>
        </w:rPr>
        <w:t>a)接线如图</w:t>
      </w:r>
      <w:r w:rsidR="00EB677F" w:rsidRPr="00EB677F">
        <w:rPr>
          <w:rFonts w:cs="Times New Roman" w:hint="eastAsia"/>
          <w:color w:val="auto"/>
          <w:kern w:val="0"/>
        </w:rPr>
        <w:t>7</w:t>
      </w:r>
      <w:r w:rsidRPr="00EB677F">
        <w:rPr>
          <w:rFonts w:ascii="宋体" w:cs="宋体"/>
          <w:color w:val="auto"/>
          <w:kern w:val="0"/>
        </w:rPr>
        <w:t>所示。</w:t>
      </w:r>
    </w:p>
    <w:p w:rsidR="00F900B4" w:rsidRDefault="00634AB4">
      <w:pPr>
        <w:autoSpaceDE w:val="0"/>
        <w:autoSpaceDN w:val="0"/>
        <w:adjustRightInd w:val="0"/>
        <w:spacing w:before="40"/>
        <w:rPr>
          <w:rFonts w:ascii="宋体" w:cs="宋体"/>
          <w:kern w:val="0"/>
        </w:rPr>
      </w:pPr>
      <w:r>
        <w:rPr>
          <w:rFonts w:ascii="宋体" w:cs="宋体"/>
          <w:kern w:val="0"/>
        </w:rPr>
        <w:t>b)分别设定标准源的输出电压、输出电流至选定值，调节标准源的输出功率因数（相位）至校准点</w:t>
      </w:r>
      <m:oMath>
        <m:sSub>
          <m:sSubPr>
            <m:ctrlPr>
              <w:rPr>
                <w:rFonts w:ascii="Cambria Math" w:hAnsi="Cambria Math" w:cs="宋体"/>
                <w:i/>
                <w:kern w:val="0"/>
              </w:rPr>
            </m:ctrlPr>
          </m:sSubPr>
          <m:e>
            <m:r>
              <w:rPr>
                <w:rFonts w:ascii="Cambria Math" w:hAnsi="Cambria Math" w:cs="宋体"/>
                <w:kern w:val="0"/>
              </w:rPr>
              <m:t>PF</m:t>
            </m:r>
          </m:e>
          <m:sub>
            <m:r>
              <w:rPr>
                <w:rFonts w:ascii="Cambria Math" w:hAnsi="Cambria Math" w:cs="宋体"/>
                <w:kern w:val="0"/>
              </w:rPr>
              <m:t>N</m:t>
            </m:r>
          </m:sub>
        </m:sSub>
        <m:r>
          <w:rPr>
            <w:rFonts w:ascii="Cambria Math" w:hAnsi="Cambria Math" w:cs="宋体"/>
            <w:kern w:val="0"/>
          </w:rPr>
          <m:t>(</m:t>
        </m:r>
        <m:sSub>
          <m:sSubPr>
            <m:ctrlPr>
              <w:rPr>
                <w:rFonts w:ascii="Cambria Math" w:hAnsi="Cambria Math" w:cs="宋体"/>
                <w:kern w:val="0"/>
              </w:rPr>
            </m:ctrlPr>
          </m:sSubPr>
          <m:e>
            <m:r>
              <m:rPr>
                <m:sty m:val="p"/>
              </m:rPr>
              <w:rPr>
                <w:rFonts w:ascii="Cambria Math" w:hAnsi="Cambria Math" w:cs="宋体"/>
                <w:kern w:val="0"/>
              </w:rPr>
              <m:t>Φ</m:t>
            </m:r>
          </m:e>
          <m:sub>
            <m:r>
              <w:rPr>
                <w:rFonts w:ascii="Cambria Math" w:hAnsi="Cambria Math" w:cs="宋体"/>
                <w:kern w:val="0"/>
              </w:rPr>
              <m:t>N</m:t>
            </m:r>
          </m:sub>
        </m:sSub>
        <m:r>
          <w:rPr>
            <w:rFonts w:ascii="Cambria Math" w:hAnsi="Cambria Math" w:cs="宋体"/>
            <w:kern w:val="0"/>
          </w:rPr>
          <m:t>)</m:t>
        </m:r>
      </m:oMath>
      <w:r>
        <w:rPr>
          <w:rFonts w:ascii="宋体" w:cs="宋体"/>
          <w:kern w:val="0"/>
        </w:rPr>
        <w:t>，被校测量表显示值为</w:t>
      </w:r>
      <m:oMath>
        <m:sSub>
          <m:sSubPr>
            <m:ctrlPr>
              <w:rPr>
                <w:rFonts w:ascii="Cambria Math" w:hAnsi="Cambria Math" w:cs="宋体"/>
                <w:i/>
                <w:kern w:val="0"/>
              </w:rPr>
            </m:ctrlPr>
          </m:sSubPr>
          <m:e>
            <m:r>
              <w:rPr>
                <w:rFonts w:ascii="Cambria Math" w:hAnsi="Cambria Math" w:cs="宋体"/>
                <w:kern w:val="0"/>
              </w:rPr>
              <m:t>PF</m:t>
            </m:r>
          </m:e>
          <m:sub>
            <m:r>
              <w:rPr>
                <w:rFonts w:ascii="Cambria Math" w:hAnsi="Cambria Math" w:cs="宋体"/>
                <w:kern w:val="0"/>
              </w:rPr>
              <m:t>x</m:t>
            </m:r>
          </m:sub>
        </m:sSub>
        <m:r>
          <w:rPr>
            <w:rFonts w:ascii="Cambria Math" w:hAnsi="Cambria Math" w:cs="宋体"/>
            <w:kern w:val="0"/>
          </w:rPr>
          <m:t>(</m:t>
        </m:r>
        <m:sSub>
          <m:sSubPr>
            <m:ctrlPr>
              <w:rPr>
                <w:rFonts w:ascii="Cambria Math" w:hAnsi="Cambria Math" w:cs="宋体"/>
                <w:kern w:val="0"/>
              </w:rPr>
            </m:ctrlPr>
          </m:sSubPr>
          <m:e>
            <m:r>
              <m:rPr>
                <m:sty m:val="p"/>
              </m:rPr>
              <w:rPr>
                <w:rFonts w:ascii="Cambria Math" w:hAnsi="Cambria Math" w:cs="宋体"/>
                <w:kern w:val="0"/>
              </w:rPr>
              <m:t>Φ</m:t>
            </m:r>
          </m:e>
          <m:sub>
            <m:r>
              <w:rPr>
                <w:rFonts w:ascii="Cambria Math" w:hAnsi="Cambria Math" w:cs="宋体"/>
                <w:kern w:val="0"/>
              </w:rPr>
              <m:t>x</m:t>
            </m:r>
          </m:sub>
        </m:sSub>
        <m:r>
          <w:rPr>
            <w:rFonts w:ascii="Cambria Math" w:hAnsi="Cambria Math" w:cs="宋体"/>
            <w:kern w:val="0"/>
          </w:rPr>
          <m:t>)</m:t>
        </m:r>
      </m:oMath>
      <w:r>
        <w:rPr>
          <w:rFonts w:ascii="宋体" w:cs="宋体"/>
          <w:kern w:val="0"/>
        </w:rPr>
        <w:t>，则被校测量表功率因数（相位）的示值误差</w:t>
      </w:r>
      <m:oMath>
        <m:sSub>
          <m:sSubPr>
            <m:ctrlPr>
              <w:rPr>
                <w:rFonts w:ascii="Cambria Math" w:hAnsi="Cambria Math" w:cs="宋体"/>
                <w:kern w:val="0"/>
              </w:rPr>
            </m:ctrlPr>
          </m:sSubPr>
          <m:e>
            <m:r>
              <m:rPr>
                <m:sty m:val="p"/>
              </m:rPr>
              <w:rPr>
                <w:rFonts w:ascii="Cambria Math" w:hAnsi="Cambria Math" w:cs="宋体"/>
                <w:kern w:val="0"/>
              </w:rPr>
              <m:t>∆</m:t>
            </m:r>
          </m:e>
          <m:sub>
            <m:r>
              <w:rPr>
                <w:rFonts w:ascii="Cambria Math" w:hAnsi="Cambria Math" w:cs="宋体"/>
                <w:kern w:val="0"/>
              </w:rPr>
              <m:t>PF</m:t>
            </m:r>
          </m:sub>
        </m:sSub>
        <m:r>
          <m:rPr>
            <m:sty m:val="p"/>
          </m:rPr>
          <w:rPr>
            <w:rFonts w:ascii="Cambria Math" w:hAnsi="Cambria Math" w:cs="宋体"/>
            <w:kern w:val="0"/>
          </w:rPr>
          <m:t>(</m:t>
        </m:r>
        <m:sSub>
          <m:sSubPr>
            <m:ctrlPr>
              <w:rPr>
                <w:rFonts w:ascii="Cambria Math" w:hAnsi="Cambria Math" w:cs="宋体"/>
                <w:kern w:val="0"/>
              </w:rPr>
            </m:ctrlPr>
          </m:sSubPr>
          <m:e>
            <m:r>
              <m:rPr>
                <m:sty m:val="p"/>
              </m:rPr>
              <w:rPr>
                <w:rFonts w:ascii="Cambria Math" w:hAnsi="Cambria Math" w:cs="宋体"/>
                <w:kern w:val="0"/>
              </w:rPr>
              <m:t>∆</m:t>
            </m:r>
          </m:e>
          <m:sub>
            <m:r>
              <m:rPr>
                <m:sty m:val="p"/>
              </m:rPr>
              <w:rPr>
                <w:rFonts w:ascii="Cambria Math" w:hAnsi="Cambria Math" w:cs="宋体"/>
                <w:kern w:val="0"/>
              </w:rPr>
              <m:t>Φ</m:t>
            </m:r>
          </m:sub>
        </m:sSub>
        <m:r>
          <m:rPr>
            <m:sty m:val="p"/>
          </m:rPr>
          <w:rPr>
            <w:rFonts w:ascii="Cambria Math" w:hAnsi="Cambria Math" w:cs="宋体"/>
            <w:kern w:val="0"/>
          </w:rPr>
          <m:t>)</m:t>
        </m:r>
      </m:oMath>
      <w:r>
        <w:rPr>
          <w:rFonts w:ascii="宋体" w:cs="宋体"/>
          <w:kern w:val="0"/>
        </w:rPr>
        <w:t>为：</w:t>
      </w:r>
    </w:p>
    <w:p w:rsidR="00F900B4" w:rsidRDefault="009F7534" w:rsidP="00B42EF6">
      <w:pPr>
        <w:wordWrap w:val="0"/>
        <w:autoSpaceDE w:val="0"/>
        <w:autoSpaceDN w:val="0"/>
        <w:adjustRightInd w:val="0"/>
        <w:spacing w:before="40" w:line="240" w:lineRule="auto"/>
        <w:jc w:val="right"/>
        <w:rPr>
          <w:rFonts w:ascii="宋体" w:cs="宋体"/>
          <w:kern w:val="0"/>
        </w:rPr>
      </w:pPr>
      <m:oMath>
        <m:sSub>
          <m:sSubPr>
            <m:ctrlPr>
              <w:rPr>
                <w:rFonts w:ascii="Cambria Math" w:hAnsi="Cambria Math" w:cs="宋体"/>
                <w:kern w:val="0"/>
              </w:rPr>
            </m:ctrlPr>
          </m:sSubPr>
          <m:e>
            <m:r>
              <m:rPr>
                <m:sty m:val="p"/>
              </m:rPr>
              <w:rPr>
                <w:rFonts w:ascii="Cambria Math" w:hAnsi="Cambria Math" w:cs="宋体"/>
                <w:kern w:val="0"/>
              </w:rPr>
              <m:t>∆</m:t>
            </m:r>
          </m:e>
          <m:sub>
            <m:r>
              <w:rPr>
                <w:rFonts w:ascii="Cambria Math" w:hAnsi="Cambria Math" w:cs="宋体"/>
                <w:kern w:val="0"/>
              </w:rPr>
              <m:t>PF</m:t>
            </m:r>
          </m:sub>
        </m:sSub>
        <m:r>
          <m:rPr>
            <m:sty m:val="p"/>
          </m:rPr>
          <w:rPr>
            <w:rFonts w:ascii="Cambria Math" w:hAnsi="Cambria Math" w:cs="宋体"/>
            <w:kern w:val="0"/>
          </w:rPr>
          <m:t>=</m:t>
        </m:r>
        <m:sSub>
          <m:sSubPr>
            <m:ctrlPr>
              <w:rPr>
                <w:rFonts w:ascii="Cambria Math" w:hAnsi="Cambria Math" w:cs="宋体"/>
                <w:i/>
                <w:kern w:val="0"/>
              </w:rPr>
            </m:ctrlPr>
          </m:sSubPr>
          <m:e>
            <m:r>
              <w:rPr>
                <w:rFonts w:ascii="Cambria Math" w:hAnsi="Cambria Math" w:cs="宋体"/>
                <w:kern w:val="0"/>
              </w:rPr>
              <m:t>PF</m:t>
            </m:r>
          </m:e>
          <m:sub>
            <m:r>
              <w:rPr>
                <w:rFonts w:ascii="Cambria Math" w:hAnsi="Cambria Math" w:cs="宋体"/>
                <w:kern w:val="0"/>
              </w:rPr>
              <m:t>x</m:t>
            </m:r>
          </m:sub>
        </m:sSub>
        <m:r>
          <w:rPr>
            <w:rFonts w:ascii="Cambria Math" w:hAnsi="Cambria Math" w:cs="宋体"/>
            <w:kern w:val="0"/>
          </w:rPr>
          <m:t>-</m:t>
        </m:r>
        <m:sSub>
          <m:sSubPr>
            <m:ctrlPr>
              <w:rPr>
                <w:rFonts w:ascii="Cambria Math" w:hAnsi="Cambria Math" w:cs="宋体"/>
                <w:i/>
                <w:kern w:val="0"/>
              </w:rPr>
            </m:ctrlPr>
          </m:sSubPr>
          <m:e>
            <m:r>
              <w:rPr>
                <w:rFonts w:ascii="Cambria Math" w:hAnsi="Cambria Math" w:cs="宋体"/>
                <w:kern w:val="0"/>
              </w:rPr>
              <m:t>PF</m:t>
            </m:r>
          </m:e>
          <m:sub>
            <m:r>
              <w:rPr>
                <w:rFonts w:ascii="Cambria Math" w:hAnsi="Cambria Math" w:cs="宋体"/>
                <w:kern w:val="0"/>
              </w:rPr>
              <m:t>N</m:t>
            </m:r>
          </m:sub>
        </m:sSub>
      </m:oMath>
      <w:r w:rsidR="00873A91">
        <w:rPr>
          <w:rFonts w:cs="Times New Roman" w:hint="eastAsia"/>
          <w:kern w:val="0"/>
        </w:rPr>
        <w:t xml:space="preserve">                    </w:t>
      </w:r>
      <w:r w:rsidR="00634AB4">
        <w:rPr>
          <w:rFonts w:cs="Times New Roman"/>
          <w:kern w:val="0"/>
        </w:rPr>
        <w:t>（</w:t>
      </w:r>
      <w:r w:rsidR="00E60508">
        <w:rPr>
          <w:rFonts w:cs="Times New Roman" w:hint="eastAsia"/>
          <w:kern w:val="0"/>
        </w:rPr>
        <w:t>6</w:t>
      </w:r>
      <w:r w:rsidR="00634AB4">
        <w:rPr>
          <w:rFonts w:cs="Times New Roman"/>
          <w:kern w:val="0"/>
        </w:rPr>
        <w:t>）</w:t>
      </w:r>
    </w:p>
    <w:p w:rsidR="00F900B4" w:rsidRDefault="009F7534" w:rsidP="00B42EF6">
      <w:pPr>
        <w:wordWrap w:val="0"/>
        <w:autoSpaceDE w:val="0"/>
        <w:autoSpaceDN w:val="0"/>
        <w:adjustRightInd w:val="0"/>
        <w:spacing w:before="40" w:line="240" w:lineRule="auto"/>
        <w:jc w:val="right"/>
      </w:pPr>
      <m:oMath>
        <m:sSub>
          <m:sSubPr>
            <m:ctrlPr>
              <w:rPr>
                <w:rFonts w:ascii="Cambria Math" w:hAnsi="Cambria Math" w:cs="宋体"/>
                <w:kern w:val="0"/>
              </w:rPr>
            </m:ctrlPr>
          </m:sSubPr>
          <m:e>
            <m:r>
              <m:rPr>
                <m:sty m:val="p"/>
              </m:rPr>
              <w:rPr>
                <w:rFonts w:ascii="Cambria Math" w:hAnsi="Cambria Math" w:cs="宋体"/>
                <w:kern w:val="0"/>
              </w:rPr>
              <m:t>∆</m:t>
            </m:r>
          </m:e>
          <m:sub>
            <m:r>
              <m:rPr>
                <m:sty m:val="p"/>
              </m:rPr>
              <w:rPr>
                <w:rFonts w:ascii="Cambria Math" w:hAnsi="Cambria Math" w:cs="宋体"/>
                <w:kern w:val="0"/>
              </w:rPr>
              <m:t>Φ</m:t>
            </m:r>
          </m:sub>
        </m:sSub>
        <m:r>
          <m:rPr>
            <m:sty m:val="p"/>
          </m:rPr>
          <w:rPr>
            <w:rFonts w:ascii="Cambria Math" w:hAnsi="Cambria Math" w:cs="宋体"/>
            <w:kern w:val="0"/>
          </w:rPr>
          <m:t>=</m:t>
        </m:r>
        <m:sSub>
          <m:sSubPr>
            <m:ctrlPr>
              <w:rPr>
                <w:rFonts w:ascii="Cambria Math" w:hAnsi="Cambria Math" w:cs="宋体"/>
                <w:kern w:val="0"/>
              </w:rPr>
            </m:ctrlPr>
          </m:sSubPr>
          <m:e>
            <m:r>
              <m:rPr>
                <m:sty m:val="p"/>
              </m:rPr>
              <w:rPr>
                <w:rFonts w:ascii="Cambria Math" w:hAnsi="Cambria Math" w:cs="宋体"/>
                <w:kern w:val="0"/>
              </w:rPr>
              <m:t>Φ</m:t>
            </m:r>
          </m:e>
          <m:sub>
            <m:r>
              <w:rPr>
                <w:rFonts w:ascii="Cambria Math" w:hAnsi="Cambria Math" w:cs="宋体"/>
                <w:kern w:val="0"/>
              </w:rPr>
              <m:t>x</m:t>
            </m:r>
          </m:sub>
        </m:sSub>
        <m:r>
          <m:rPr>
            <m:sty m:val="p"/>
          </m:rPr>
          <w:rPr>
            <w:rFonts w:ascii="Cambria Math" w:hAnsi="Cambria Math" w:cs="宋体"/>
            <w:kern w:val="0"/>
          </w:rPr>
          <m:t>-</m:t>
        </m:r>
        <m:sSub>
          <m:sSubPr>
            <m:ctrlPr>
              <w:rPr>
                <w:rFonts w:ascii="Cambria Math" w:hAnsi="Cambria Math" w:cs="宋体"/>
                <w:kern w:val="0"/>
              </w:rPr>
            </m:ctrlPr>
          </m:sSubPr>
          <m:e>
            <m:r>
              <m:rPr>
                <m:sty m:val="p"/>
              </m:rPr>
              <w:rPr>
                <w:rFonts w:ascii="Cambria Math" w:hAnsi="Cambria Math" w:cs="宋体"/>
                <w:kern w:val="0"/>
              </w:rPr>
              <m:t>Φ</m:t>
            </m:r>
          </m:e>
          <m:sub>
            <m:r>
              <w:rPr>
                <w:rFonts w:ascii="Cambria Math" w:hAnsi="Cambria Math" w:cs="宋体"/>
                <w:kern w:val="0"/>
              </w:rPr>
              <m:t>y</m:t>
            </m:r>
          </m:sub>
        </m:sSub>
      </m:oMath>
      <w:r w:rsidR="00873A91">
        <w:rPr>
          <w:rFonts w:cs="Times New Roman" w:hint="eastAsia"/>
          <w:kern w:val="0"/>
        </w:rPr>
        <w:t xml:space="preserve">                     </w:t>
      </w:r>
      <w:r w:rsidR="00634AB4">
        <w:rPr>
          <w:rFonts w:cs="Times New Roman"/>
          <w:kern w:val="0"/>
        </w:rPr>
        <w:t>（</w:t>
      </w:r>
      <w:r w:rsidR="00E60508">
        <w:rPr>
          <w:rFonts w:cs="Times New Roman" w:hint="eastAsia"/>
          <w:kern w:val="0"/>
        </w:rPr>
        <w:t>7</w:t>
      </w:r>
      <w:r w:rsidR="00634AB4">
        <w:rPr>
          <w:rFonts w:cs="Times New Roman"/>
          <w:kern w:val="0"/>
        </w:rPr>
        <w:t>）</w:t>
      </w:r>
    </w:p>
    <w:p w:rsidR="00B42EF6" w:rsidRDefault="00634AB4">
      <w:pPr>
        <w:pStyle w:val="a8"/>
        <w:adjustRightInd w:val="0"/>
        <w:spacing w:line="400" w:lineRule="exact"/>
        <w:ind w:firstLine="480"/>
        <w:jc w:val="both"/>
        <w:rPr>
          <w:rFonts w:ascii="Times New Roman" w:hAnsi="Times New Roman" w:hint="default"/>
          <w:sz w:val="24"/>
        </w:rPr>
      </w:pPr>
      <w:r>
        <w:rPr>
          <w:rFonts w:ascii="Times New Roman" w:hAnsi="Times New Roman"/>
          <w:sz w:val="24"/>
        </w:rPr>
        <w:t>式中：</w:t>
      </w:r>
    </w:p>
    <w:p w:rsidR="00F900B4" w:rsidRDefault="009F7534">
      <w:pPr>
        <w:pStyle w:val="a8"/>
        <w:adjustRightInd w:val="0"/>
        <w:spacing w:line="400" w:lineRule="exact"/>
        <w:ind w:firstLine="480"/>
        <w:jc w:val="both"/>
        <w:rPr>
          <w:rFonts w:hint="default"/>
          <w:sz w:val="24"/>
        </w:rPr>
      </w:pPr>
      <m:oMath>
        <m:sSub>
          <m:sSubPr>
            <m:ctrlPr>
              <w:rPr>
                <w:rFonts w:ascii="Cambria Math" w:hAnsi="Cambria Math" w:cs="宋体" w:hint="default"/>
                <w:kern w:val="0"/>
                <w:sz w:val="24"/>
              </w:rPr>
            </m:ctrlPr>
          </m:sSubPr>
          <m:e>
            <m:r>
              <m:rPr>
                <m:sty m:val="p"/>
              </m:rPr>
              <w:rPr>
                <w:rFonts w:ascii="Cambria Math" w:hAnsi="Cambria Math" w:cs="宋体"/>
                <w:kern w:val="0"/>
                <w:sz w:val="24"/>
              </w:rPr>
              <m:t>∆</m:t>
            </m:r>
          </m:e>
          <m:sub>
            <m:r>
              <w:rPr>
                <w:rFonts w:ascii="Cambria Math" w:hAnsi="Cambria Math" w:cs="宋体"/>
                <w:kern w:val="0"/>
                <w:sz w:val="24"/>
              </w:rPr>
              <m:t>PF</m:t>
            </m:r>
          </m:sub>
        </m:sSub>
      </m:oMath>
      <w:r w:rsidR="00634AB4" w:rsidRPr="000F7F14">
        <w:rPr>
          <w:rFonts w:ascii="Times New Roman" w:hAnsi="Times New Roman" w:cs="Times New Roman" w:hint="default"/>
          <w:kern w:val="0"/>
          <w:sz w:val="24"/>
        </w:rPr>
        <w:t>——</w:t>
      </w:r>
      <w:r w:rsidR="000D5A02" w:rsidRPr="000D5A02">
        <w:rPr>
          <w:rFonts w:cs="Times New Roman"/>
          <w:sz w:val="24"/>
        </w:rPr>
        <w:t>被</w:t>
      </w:r>
      <w:r w:rsidR="000D5A02" w:rsidRPr="000D5A02">
        <w:rPr>
          <w:sz w:val="24"/>
        </w:rPr>
        <w:t>校测量仪</w:t>
      </w:r>
      <w:r w:rsidR="00634AB4">
        <w:rPr>
          <w:rFonts w:ascii="Times New Roman" w:hAnsi="Times New Roman"/>
          <w:sz w:val="24"/>
        </w:rPr>
        <w:t>功率因数示值误差；</w:t>
      </w:r>
    </w:p>
    <w:p w:rsidR="00F900B4" w:rsidRDefault="000D5A02">
      <w:pPr>
        <w:pStyle w:val="a8"/>
        <w:adjustRightInd w:val="0"/>
        <w:spacing w:line="400" w:lineRule="exact"/>
        <w:ind w:firstLineChars="0" w:firstLine="0"/>
        <w:jc w:val="both"/>
        <w:rPr>
          <w:rFonts w:ascii="Times New Roman" w:hAnsi="Times New Roman" w:hint="default"/>
          <w:sz w:val="24"/>
        </w:rPr>
      </w:pPr>
      <w:r>
        <w:rPr>
          <w:kern w:val="0"/>
          <w:sz w:val="24"/>
        </w:rPr>
        <w:t xml:space="preserve">    </w:t>
      </w:r>
      <m:oMath>
        <m:sSub>
          <m:sSubPr>
            <m:ctrlPr>
              <w:rPr>
                <w:rFonts w:ascii="Cambria Math" w:hAnsi="Cambria Math" w:cs="宋体" w:hint="default"/>
                <w:i/>
                <w:kern w:val="0"/>
                <w:sz w:val="24"/>
              </w:rPr>
            </m:ctrlPr>
          </m:sSubPr>
          <m:e>
            <m:r>
              <w:rPr>
                <w:rFonts w:ascii="Cambria Math" w:hAnsi="Cambria Math" w:cs="宋体"/>
                <w:kern w:val="0"/>
                <w:sz w:val="24"/>
              </w:rPr>
              <m:t>PF</m:t>
            </m:r>
          </m:e>
          <m:sub>
            <m:r>
              <w:rPr>
                <w:rFonts w:ascii="Cambria Math" w:hAnsi="Cambria Math" w:cs="宋体"/>
                <w:kern w:val="0"/>
                <w:sz w:val="24"/>
              </w:rPr>
              <m:t>x</m:t>
            </m:r>
          </m:sub>
        </m:sSub>
      </m:oMath>
      <w:r w:rsidR="00634AB4" w:rsidRPr="000F7F14">
        <w:rPr>
          <w:rFonts w:ascii="Times New Roman" w:hAnsi="Times New Roman" w:cs="Times New Roman" w:hint="default"/>
          <w:sz w:val="24"/>
        </w:rPr>
        <w:t>——</w:t>
      </w:r>
      <w:r w:rsidRPr="000D5A02">
        <w:rPr>
          <w:rFonts w:cs="Times New Roman"/>
          <w:sz w:val="24"/>
        </w:rPr>
        <w:t>被</w:t>
      </w:r>
      <w:r w:rsidRPr="000D5A02">
        <w:rPr>
          <w:sz w:val="24"/>
        </w:rPr>
        <w:t>校测量仪</w:t>
      </w:r>
      <w:r w:rsidR="00634AB4">
        <w:rPr>
          <w:rFonts w:ascii="Times New Roman" w:hAnsi="Times New Roman"/>
          <w:sz w:val="24"/>
        </w:rPr>
        <w:t>功率因数显示值；</w:t>
      </w:r>
    </w:p>
    <w:p w:rsidR="00F900B4" w:rsidRDefault="000D5A02">
      <w:pPr>
        <w:pStyle w:val="a8"/>
        <w:adjustRightInd w:val="0"/>
        <w:spacing w:line="400" w:lineRule="exact"/>
        <w:ind w:firstLineChars="0" w:firstLine="0"/>
        <w:jc w:val="both"/>
        <w:rPr>
          <w:rFonts w:ascii="Times New Roman" w:hAnsi="Times New Roman" w:hint="default"/>
          <w:sz w:val="24"/>
        </w:rPr>
      </w:pPr>
      <w:r>
        <w:rPr>
          <w:rFonts w:ascii="Times New Roman" w:hAnsi="Times New Roman"/>
          <w:kern w:val="0"/>
          <w:sz w:val="24"/>
        </w:rPr>
        <w:t xml:space="preserve">    </w:t>
      </w:r>
      <m:oMath>
        <m:sSub>
          <m:sSubPr>
            <m:ctrlPr>
              <w:rPr>
                <w:rFonts w:ascii="Cambria Math" w:hAnsi="Cambria Math" w:cs="宋体" w:hint="default"/>
                <w:i/>
                <w:kern w:val="0"/>
                <w:sz w:val="24"/>
              </w:rPr>
            </m:ctrlPr>
          </m:sSubPr>
          <m:e>
            <m:r>
              <w:rPr>
                <w:rFonts w:ascii="Cambria Math" w:hAnsi="Cambria Math" w:cs="宋体"/>
                <w:kern w:val="0"/>
                <w:sz w:val="24"/>
              </w:rPr>
              <m:t>PF</m:t>
            </m:r>
          </m:e>
          <m:sub>
            <m:r>
              <w:rPr>
                <w:rFonts w:ascii="Cambria Math" w:hAnsi="Cambria Math" w:cs="宋体"/>
                <w:kern w:val="0"/>
                <w:sz w:val="24"/>
              </w:rPr>
              <m:t>N</m:t>
            </m:r>
          </m:sub>
        </m:sSub>
      </m:oMath>
      <w:r w:rsidR="00634AB4" w:rsidRPr="000F7F14">
        <w:rPr>
          <w:rFonts w:ascii="Times New Roman" w:hAnsi="Times New Roman" w:cs="Times New Roman" w:hint="default"/>
          <w:sz w:val="24"/>
        </w:rPr>
        <w:t>——</w:t>
      </w:r>
      <w:r w:rsidR="00634AB4">
        <w:rPr>
          <w:rFonts w:ascii="Times New Roman" w:hAnsi="Times New Roman"/>
          <w:sz w:val="24"/>
        </w:rPr>
        <w:t>功率因数标准值；</w:t>
      </w:r>
    </w:p>
    <w:p w:rsidR="00F900B4" w:rsidRPr="00B42EF6" w:rsidRDefault="009F7534" w:rsidP="000F7F14">
      <w:pPr>
        <w:autoSpaceDE w:val="0"/>
        <w:autoSpaceDN w:val="0"/>
        <w:adjustRightInd w:val="0"/>
        <w:spacing w:before="40"/>
        <w:ind w:firstLineChars="250" w:firstLine="600"/>
        <w:rPr>
          <w:rFonts w:ascii="宋体" w:cs="宋体"/>
          <w:kern w:val="0"/>
        </w:rPr>
      </w:pPr>
      <m:oMath>
        <m:sSub>
          <m:sSubPr>
            <m:ctrlPr>
              <w:rPr>
                <w:rFonts w:ascii="Cambria Math" w:hAnsi="Cambria Math" w:cs="宋体"/>
                <w:kern w:val="0"/>
              </w:rPr>
            </m:ctrlPr>
          </m:sSubPr>
          <m:e>
            <m:r>
              <m:rPr>
                <m:sty m:val="p"/>
              </m:rPr>
              <w:rPr>
                <w:rFonts w:ascii="Cambria Math" w:hAnsi="Cambria Math" w:cs="宋体"/>
                <w:kern w:val="0"/>
              </w:rPr>
              <m:t>∆</m:t>
            </m:r>
          </m:e>
          <m:sub>
            <m:r>
              <m:rPr>
                <m:sty m:val="p"/>
              </m:rPr>
              <w:rPr>
                <w:rFonts w:ascii="Cambria Math" w:hAnsi="Cambria Math" w:cs="宋体"/>
                <w:kern w:val="0"/>
              </w:rPr>
              <m:t>Φ</m:t>
            </m:r>
          </m:sub>
        </m:sSub>
      </m:oMath>
      <w:r w:rsidR="00634AB4" w:rsidRPr="000F7F14">
        <w:rPr>
          <w:rFonts w:cs="Times New Roman"/>
          <w:kern w:val="0"/>
        </w:rPr>
        <w:t>——</w:t>
      </w:r>
      <w:r w:rsidR="000D5A02" w:rsidRPr="000D5A02">
        <w:rPr>
          <w:rFonts w:cs="Times New Roman"/>
        </w:rPr>
        <w:t>被</w:t>
      </w:r>
      <w:r w:rsidR="000D5A02" w:rsidRPr="000D5A02">
        <w:rPr>
          <w:rFonts w:hint="eastAsia"/>
        </w:rPr>
        <w:t>校测量仪</w:t>
      </w:r>
      <w:r w:rsidR="00634AB4" w:rsidRPr="00B42EF6">
        <w:rPr>
          <w:rFonts w:ascii="宋体" w:cs="宋体"/>
          <w:kern w:val="0"/>
        </w:rPr>
        <w:t>相位示值误差，（</w:t>
      </w:r>
      <w:r w:rsidR="00634AB4" w:rsidRPr="00B42EF6">
        <w:rPr>
          <w:rFonts w:ascii="宋体" w:cs="宋体"/>
          <w:kern w:val="0"/>
        </w:rPr>
        <w:t>º</w:t>
      </w:r>
      <w:r w:rsidR="00634AB4" w:rsidRPr="00B42EF6">
        <w:rPr>
          <w:rFonts w:ascii="宋体" w:cs="宋体"/>
          <w:kern w:val="0"/>
        </w:rPr>
        <w:t>）；</w:t>
      </w:r>
    </w:p>
    <w:p w:rsidR="00F900B4" w:rsidRPr="00B42EF6" w:rsidRDefault="009F7534" w:rsidP="000F7F14">
      <w:pPr>
        <w:autoSpaceDE w:val="0"/>
        <w:autoSpaceDN w:val="0"/>
        <w:adjustRightInd w:val="0"/>
        <w:spacing w:before="40"/>
        <w:ind w:firstLineChars="250" w:firstLine="600"/>
        <w:rPr>
          <w:rFonts w:ascii="宋体" w:cs="宋体"/>
          <w:kern w:val="0"/>
        </w:rPr>
      </w:pPr>
      <m:oMath>
        <m:sSub>
          <m:sSubPr>
            <m:ctrlPr>
              <w:rPr>
                <w:rFonts w:ascii="Cambria Math" w:hAnsi="Cambria Math" w:cs="宋体"/>
                <w:kern w:val="0"/>
              </w:rPr>
            </m:ctrlPr>
          </m:sSubPr>
          <m:e>
            <m:r>
              <m:rPr>
                <m:sty m:val="p"/>
              </m:rPr>
              <w:rPr>
                <w:rFonts w:ascii="Cambria Math" w:hAnsi="Cambria Math" w:cs="宋体"/>
                <w:kern w:val="0"/>
              </w:rPr>
              <m:t>Φ</m:t>
            </m:r>
          </m:e>
          <m:sub>
            <m:r>
              <m:rPr>
                <m:sty m:val="p"/>
              </m:rPr>
              <w:rPr>
                <w:rFonts w:ascii="Cambria Math" w:hAnsi="Cambria Math" w:cs="宋体"/>
                <w:kern w:val="0"/>
              </w:rPr>
              <m:t>x</m:t>
            </m:r>
          </m:sub>
        </m:sSub>
      </m:oMath>
      <w:r w:rsidR="00634AB4" w:rsidRPr="000F7F14">
        <w:rPr>
          <w:rFonts w:cs="Times New Roman"/>
          <w:kern w:val="0"/>
        </w:rPr>
        <w:t>——</w:t>
      </w:r>
      <w:r w:rsidR="000D5A02" w:rsidRPr="000D5A02">
        <w:rPr>
          <w:rFonts w:cs="Times New Roman"/>
        </w:rPr>
        <w:t>被</w:t>
      </w:r>
      <w:r w:rsidR="000D5A02" w:rsidRPr="000D5A02">
        <w:rPr>
          <w:rFonts w:hint="eastAsia"/>
        </w:rPr>
        <w:t>校测量仪</w:t>
      </w:r>
      <w:r w:rsidR="00634AB4" w:rsidRPr="00B42EF6">
        <w:rPr>
          <w:rFonts w:ascii="宋体" w:cs="宋体"/>
          <w:kern w:val="0"/>
        </w:rPr>
        <w:t>相位显示值，（</w:t>
      </w:r>
      <w:r w:rsidR="00634AB4" w:rsidRPr="00B42EF6">
        <w:rPr>
          <w:rFonts w:ascii="宋体" w:cs="宋体"/>
          <w:kern w:val="0"/>
        </w:rPr>
        <w:t>º</w:t>
      </w:r>
      <w:r w:rsidR="00634AB4" w:rsidRPr="00B42EF6">
        <w:rPr>
          <w:rFonts w:ascii="宋体" w:cs="宋体"/>
          <w:kern w:val="0"/>
        </w:rPr>
        <w:t>）；</w:t>
      </w:r>
    </w:p>
    <w:p w:rsidR="00F900B4" w:rsidRPr="00B42EF6" w:rsidRDefault="009F7534" w:rsidP="000F7F14">
      <w:pPr>
        <w:autoSpaceDE w:val="0"/>
        <w:autoSpaceDN w:val="0"/>
        <w:adjustRightInd w:val="0"/>
        <w:spacing w:before="40"/>
        <w:ind w:firstLineChars="250" w:firstLine="600"/>
        <w:rPr>
          <w:rFonts w:ascii="宋体" w:cs="宋体"/>
          <w:kern w:val="0"/>
        </w:rPr>
      </w:pPr>
      <m:oMath>
        <m:sSub>
          <m:sSubPr>
            <m:ctrlPr>
              <w:rPr>
                <w:rFonts w:ascii="Cambria Math" w:hAnsi="Cambria Math" w:cs="宋体"/>
                <w:kern w:val="0"/>
              </w:rPr>
            </m:ctrlPr>
          </m:sSubPr>
          <m:e>
            <m:r>
              <m:rPr>
                <m:sty m:val="p"/>
              </m:rPr>
              <w:rPr>
                <w:rFonts w:ascii="Cambria Math" w:hAnsi="Cambria Math" w:cs="宋体"/>
                <w:kern w:val="0"/>
              </w:rPr>
              <m:t>Φ</m:t>
            </m:r>
          </m:e>
          <m:sub>
            <m:r>
              <m:rPr>
                <m:sty m:val="p"/>
              </m:rPr>
              <w:rPr>
                <w:rFonts w:ascii="Cambria Math" w:hAnsi="Cambria Math" w:cs="宋体"/>
                <w:kern w:val="0"/>
              </w:rPr>
              <m:t>y</m:t>
            </m:r>
          </m:sub>
        </m:sSub>
      </m:oMath>
      <w:r w:rsidR="00634AB4" w:rsidRPr="000F7F14">
        <w:rPr>
          <w:rFonts w:cs="Times New Roman"/>
          <w:kern w:val="0"/>
        </w:rPr>
        <w:t>——</w:t>
      </w:r>
      <w:r w:rsidR="00634AB4" w:rsidRPr="00B42EF6">
        <w:rPr>
          <w:rFonts w:ascii="宋体" w:cs="宋体"/>
          <w:kern w:val="0"/>
        </w:rPr>
        <w:t>相位标准值，（</w:t>
      </w:r>
      <w:r w:rsidR="00634AB4" w:rsidRPr="00B42EF6">
        <w:rPr>
          <w:rFonts w:ascii="宋体" w:cs="宋体"/>
          <w:kern w:val="0"/>
        </w:rPr>
        <w:t>º</w:t>
      </w:r>
      <w:r w:rsidR="00634AB4" w:rsidRPr="00B42EF6">
        <w:rPr>
          <w:rFonts w:ascii="宋体" w:cs="宋体"/>
          <w:kern w:val="0"/>
        </w:rPr>
        <w:t>）。</w:t>
      </w:r>
    </w:p>
    <w:p w:rsidR="00F900B4" w:rsidRDefault="000C60F5">
      <w:pPr>
        <w:pStyle w:val="2"/>
        <w:numPr>
          <w:ilvl w:val="1"/>
          <w:numId w:val="1"/>
        </w:numPr>
        <w:rPr>
          <w:rFonts w:cs="宋体"/>
          <w:kern w:val="0"/>
        </w:rPr>
      </w:pPr>
      <w:bookmarkStart w:id="57" w:name="_Toc500421174"/>
      <w:r>
        <w:rPr>
          <w:rFonts w:cs="宋体" w:hint="eastAsia"/>
          <w:kern w:val="0"/>
        </w:rPr>
        <w:t>扭矩传感器</w:t>
      </w:r>
      <w:r w:rsidR="00634AB4">
        <w:rPr>
          <w:rFonts w:cs="宋体" w:hint="eastAsia"/>
          <w:kern w:val="0"/>
        </w:rPr>
        <w:t>校准</w:t>
      </w:r>
      <w:bookmarkEnd w:id="57"/>
    </w:p>
    <w:p w:rsidR="00F900B4" w:rsidRDefault="00634AB4" w:rsidP="00D2689B">
      <w:pPr>
        <w:pStyle w:val="3"/>
        <w:ind w:left="567" w:hanging="567"/>
        <w:rPr>
          <w:rFonts w:cs="Times New Roman"/>
        </w:rPr>
      </w:pPr>
      <w:r>
        <w:rPr>
          <w:rFonts w:cs="Times New Roman"/>
        </w:rPr>
        <w:t>转矩零点漂移的</w:t>
      </w:r>
      <w:r>
        <w:rPr>
          <w:rFonts w:cs="Times New Roman" w:hint="eastAsia"/>
        </w:rPr>
        <w:t>校准</w:t>
      </w:r>
    </w:p>
    <w:p w:rsidR="00F900B4" w:rsidRDefault="00634AB4">
      <w:pPr>
        <w:rPr>
          <w:rFonts w:cs="Times New Roman"/>
        </w:rPr>
      </w:pPr>
      <w:r>
        <w:rPr>
          <w:rFonts w:cs="Times New Roman"/>
        </w:rPr>
        <w:t>将传感器信号输出线对应接至测量仪，预热</w:t>
      </w:r>
      <w:r>
        <w:rPr>
          <w:rFonts w:cs="Times New Roman"/>
        </w:rPr>
        <w:t>15min</w:t>
      </w:r>
      <w:r>
        <w:rPr>
          <w:rFonts w:cs="Times New Roman"/>
        </w:rPr>
        <w:t>后将测</w:t>
      </w:r>
      <w:r>
        <w:rPr>
          <w:rFonts w:cs="Times New Roman" w:hint="eastAsia"/>
        </w:rPr>
        <w:t>量</w:t>
      </w:r>
      <w:r>
        <w:rPr>
          <w:rFonts w:cs="Times New Roman"/>
        </w:rPr>
        <w:t>仪调准至零点。必要时按传感器的额定转矩、额定转速、标定温度、标定系数、齿数等在测量仪</w:t>
      </w:r>
      <w:r>
        <w:rPr>
          <w:rFonts w:cs="Times New Roman"/>
        </w:rPr>
        <w:lastRenderedPageBreak/>
        <w:t>中进行设定，对于磁电相位差式传感器还需启动传感器上的驱动电机。</w:t>
      </w:r>
    </w:p>
    <w:p w:rsidR="00F900B4" w:rsidRDefault="00634AB4">
      <w:pPr>
        <w:rPr>
          <w:rFonts w:cs="Times New Roman"/>
        </w:rPr>
      </w:pPr>
      <w:r>
        <w:rPr>
          <w:rFonts w:cs="Times New Roman"/>
        </w:rPr>
        <w:t>目测</w:t>
      </w:r>
      <w:r>
        <w:rPr>
          <w:rFonts w:cs="Times New Roman"/>
        </w:rPr>
        <w:t>15min</w:t>
      </w:r>
      <w:r>
        <w:rPr>
          <w:rFonts w:cs="Times New Roman"/>
        </w:rPr>
        <w:t>内零点变化，并记录偏离零点的最大转矩。零点漂移按公式</w:t>
      </w:r>
      <w:r>
        <w:rPr>
          <w:rFonts w:cs="Times New Roman"/>
        </w:rPr>
        <w:t>(</w:t>
      </w:r>
      <w:r w:rsidR="00E60508">
        <w:rPr>
          <w:rFonts w:cs="Times New Roman" w:hint="eastAsia"/>
        </w:rPr>
        <w:t>8</w:t>
      </w:r>
      <w:r>
        <w:rPr>
          <w:rFonts w:cs="Times New Roman"/>
        </w:rPr>
        <w:t>)</w:t>
      </w:r>
      <w:r>
        <w:rPr>
          <w:rFonts w:cs="Times New Roman"/>
        </w:rPr>
        <w:t>计算</w:t>
      </w:r>
      <w:r>
        <w:rPr>
          <w:rFonts w:cs="Times New Roman" w:hint="eastAsia"/>
        </w:rPr>
        <w:t>：</w:t>
      </w:r>
    </w:p>
    <w:p w:rsidR="00F900B4" w:rsidRDefault="009F7534">
      <w:pPr>
        <w:wordWrap w:val="0"/>
        <w:spacing w:line="240" w:lineRule="auto"/>
        <w:jc w:val="right"/>
        <w:rPr>
          <w:rFonts w:cs="Times New Roman"/>
        </w:rPr>
      </w:pPr>
      <m:oMath>
        <m:sSub>
          <m:sSubPr>
            <m:ctrlPr>
              <w:rPr>
                <w:rFonts w:ascii="Cambria Math" w:hAnsi="Cambria Math"/>
                <w:i/>
              </w:rPr>
            </m:ctrlPr>
          </m:sSubPr>
          <m:e>
            <m:r>
              <w:rPr>
                <w:rFonts w:ascii="Cambria Math" w:hAnsi="Cambria Math"/>
              </w:rPr>
              <m:t>Z</m:t>
            </m:r>
          </m:e>
          <m:sub>
            <m:r>
              <w:rPr>
                <w:rFonts w:ascii="Cambria Math" w:hAnsi="Cambria Math"/>
              </w:rPr>
              <m:t>Td</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Zmax</m:t>
                </m:r>
              </m:sub>
            </m:sSub>
          </m:num>
          <m:den>
            <m:sSub>
              <m:sSubPr>
                <m:ctrlPr>
                  <w:rPr>
                    <w:rFonts w:ascii="Cambria Math" w:hAnsi="Cambria Math"/>
                    <w:i/>
                  </w:rPr>
                </m:ctrlPr>
              </m:sSubPr>
              <m:e>
                <m:r>
                  <w:rPr>
                    <w:rFonts w:ascii="Cambria Math" w:hAnsi="Cambria Math"/>
                  </w:rPr>
                  <m:t>T</m:t>
                </m:r>
              </m:e>
              <m:sub>
                <m:r>
                  <w:rPr>
                    <w:rFonts w:ascii="Cambria Math" w:hAnsi="Cambria Math"/>
                  </w:rPr>
                  <m:t>r</m:t>
                </m:r>
              </m:sub>
            </m:sSub>
          </m:den>
        </m:f>
        <m:r>
          <m:rPr>
            <m:sty m:val="p"/>
          </m:rPr>
          <w:rPr>
            <w:rFonts w:ascii="Cambria Math" w:hAnsi="Cambria Math"/>
          </w:rPr>
          <m:t>×</m:t>
        </m:r>
        <m:r>
          <w:rPr>
            <w:rFonts w:ascii="Cambria Math" w:hAnsi="Cambria Math"/>
          </w:rPr>
          <m:t>100%</m:t>
        </m:r>
      </m:oMath>
      <w:r w:rsidR="00873A91">
        <w:rPr>
          <w:rFonts w:cs="Times New Roman" w:hint="eastAsia"/>
        </w:rPr>
        <w:t xml:space="preserve">                      </w:t>
      </w:r>
      <w:r w:rsidR="00634AB4">
        <w:rPr>
          <w:rFonts w:cs="Times New Roman" w:hint="eastAsia"/>
        </w:rPr>
        <w:t>（</w:t>
      </w:r>
      <w:r w:rsidR="00E60508">
        <w:rPr>
          <w:rFonts w:cs="Times New Roman" w:hint="eastAsia"/>
        </w:rPr>
        <w:t>8</w:t>
      </w:r>
      <w:r w:rsidR="00634AB4">
        <w:rPr>
          <w:rFonts w:cs="Times New Roman" w:hint="eastAsia"/>
        </w:rPr>
        <w:t>）</w:t>
      </w:r>
    </w:p>
    <w:p w:rsidR="00B42EF6" w:rsidRDefault="00634AB4">
      <w:pPr>
        <w:spacing w:line="240" w:lineRule="auto"/>
        <w:rPr>
          <w:rFonts w:cs="Times New Roman"/>
        </w:rPr>
      </w:pPr>
      <w:r>
        <w:rPr>
          <w:rFonts w:cs="Times New Roman" w:hint="eastAsia"/>
        </w:rPr>
        <w:t>式中：</w:t>
      </w:r>
    </w:p>
    <w:p w:rsidR="00F900B4" w:rsidRDefault="0090496A" w:rsidP="000F7F14">
      <w:pPr>
        <w:spacing w:line="240" w:lineRule="auto"/>
        <w:ind w:firstLineChars="150" w:firstLine="360"/>
        <w:rPr>
          <w:rFonts w:cs="Times New Roman"/>
        </w:rPr>
      </w:pPr>
      <w:r>
        <w:rPr>
          <w:rFonts w:cs="Times New Roman" w:hint="eastAsia"/>
        </w:rPr>
        <w:t xml:space="preserve">    </w:t>
      </w:r>
      <m:oMath>
        <m:sSub>
          <m:sSubPr>
            <m:ctrlPr>
              <w:rPr>
                <w:rFonts w:ascii="Cambria Math" w:hAnsi="Cambria Math"/>
                <w:i/>
              </w:rPr>
            </m:ctrlPr>
          </m:sSubPr>
          <m:e>
            <m:r>
              <w:rPr>
                <w:rFonts w:ascii="Cambria Math" w:hAnsi="Cambria Math"/>
              </w:rPr>
              <m:t>Z</m:t>
            </m:r>
          </m:e>
          <m:sub>
            <m:r>
              <w:rPr>
                <w:rFonts w:ascii="Cambria Math" w:hAnsi="Cambria Math"/>
              </w:rPr>
              <m:t>Td</m:t>
            </m:r>
          </m:sub>
        </m:sSub>
      </m:oMath>
      <w:r w:rsidR="00634AB4" w:rsidRPr="000F7F14">
        <w:rPr>
          <w:rFonts w:cs="Times New Roman"/>
        </w:rPr>
        <w:t>——</w:t>
      </w:r>
      <w:r w:rsidR="00634AB4">
        <w:rPr>
          <w:rFonts w:cs="Times New Roman" w:hint="eastAsia"/>
        </w:rPr>
        <w:t>转矩零点漂移；</w:t>
      </w:r>
    </w:p>
    <w:p w:rsidR="00F900B4" w:rsidRDefault="0090496A" w:rsidP="000F7F14">
      <w:pPr>
        <w:spacing w:line="240" w:lineRule="auto"/>
        <w:ind w:firstLineChars="0" w:firstLine="0"/>
        <w:rPr>
          <w:rFonts w:cs="Times New Roman"/>
        </w:rPr>
      </w:pPr>
      <w:r>
        <w:rPr>
          <w:rFonts w:cs="Times New Roman" w:hint="eastAsia"/>
        </w:rPr>
        <w:t xml:space="preserve">    </w:t>
      </w:r>
      <m:oMath>
        <m:sSub>
          <m:sSubPr>
            <m:ctrlPr>
              <w:rPr>
                <w:rFonts w:ascii="Cambria Math" w:hAnsi="Cambria Math"/>
                <w:i/>
              </w:rPr>
            </m:ctrlPr>
          </m:sSubPr>
          <m:e>
            <m:r>
              <w:rPr>
                <w:rFonts w:ascii="Cambria Math" w:hAnsi="Cambria Math"/>
              </w:rPr>
              <m:t>∆T</m:t>
            </m:r>
          </m:e>
          <m:sub>
            <m:r>
              <w:rPr>
                <w:rFonts w:ascii="Cambria Math" w:hAnsi="Cambria Math"/>
              </w:rPr>
              <m:t>Zmax</m:t>
            </m:r>
          </m:sub>
        </m:sSub>
      </m:oMath>
      <w:r w:rsidR="00634AB4" w:rsidRPr="000F7F14">
        <w:rPr>
          <w:rFonts w:cs="Times New Roman"/>
        </w:rPr>
        <w:t>——</w:t>
      </w:r>
      <w:r w:rsidR="00634AB4">
        <w:rPr>
          <w:rFonts w:cs="Times New Roman" w:hint="eastAsia"/>
        </w:rPr>
        <w:t>15min</w:t>
      </w:r>
      <w:r w:rsidR="00634AB4">
        <w:rPr>
          <w:rFonts w:cs="Times New Roman" w:hint="eastAsia"/>
        </w:rPr>
        <w:t>内偏离零点的最大转矩值，</w:t>
      </w:r>
      <w:r w:rsidR="00634AB4">
        <w:rPr>
          <w:rFonts w:cs="Times New Roman" w:hint="eastAsia"/>
        </w:rPr>
        <w:t>Nm</w:t>
      </w:r>
      <w:r w:rsidR="00634AB4">
        <w:rPr>
          <w:rFonts w:cs="Times New Roman" w:hint="eastAsia"/>
        </w:rPr>
        <w:t>；</w:t>
      </w:r>
    </w:p>
    <w:p w:rsidR="00F900B4" w:rsidRDefault="0090496A">
      <w:pPr>
        <w:spacing w:line="240" w:lineRule="auto"/>
        <w:rPr>
          <w:rFonts w:cs="Times New Roman"/>
        </w:rPr>
      </w:pPr>
      <w:r>
        <w:rPr>
          <w:rFonts w:cs="Times New Roman" w:hint="eastAsia"/>
        </w:rPr>
        <w:t xml:space="preserve">    </w:t>
      </w:r>
      <m:oMath>
        <m:sSub>
          <m:sSubPr>
            <m:ctrlPr>
              <w:rPr>
                <w:rFonts w:ascii="Cambria Math" w:hAnsi="Cambria Math"/>
                <w:i/>
              </w:rPr>
            </m:ctrlPr>
          </m:sSubPr>
          <m:e>
            <m:r>
              <w:rPr>
                <w:rFonts w:ascii="Cambria Math" w:hAnsi="Cambria Math"/>
              </w:rPr>
              <m:t>T</m:t>
            </m:r>
          </m:e>
          <m:sub>
            <m:r>
              <w:rPr>
                <w:rFonts w:ascii="Cambria Math" w:hAnsi="Cambria Math"/>
              </w:rPr>
              <m:t>r</m:t>
            </m:r>
          </m:sub>
        </m:sSub>
      </m:oMath>
      <w:r w:rsidR="00634AB4" w:rsidRPr="000F7F14">
        <w:rPr>
          <w:rFonts w:cs="Times New Roman"/>
        </w:rPr>
        <w:t>——</w:t>
      </w:r>
      <w:r w:rsidR="00634AB4">
        <w:rPr>
          <w:rFonts w:cs="Times New Roman" w:hint="eastAsia"/>
        </w:rPr>
        <w:t>额定转矩值，</w:t>
      </w:r>
      <w:r w:rsidR="00634AB4">
        <w:rPr>
          <w:rFonts w:cs="Times New Roman" w:hint="eastAsia"/>
        </w:rPr>
        <w:t>Nm</w:t>
      </w:r>
      <w:r w:rsidR="00634AB4">
        <w:rPr>
          <w:rFonts w:cs="Times New Roman" w:hint="eastAsia"/>
        </w:rPr>
        <w:t>。</w:t>
      </w:r>
    </w:p>
    <w:p w:rsidR="00F900B4" w:rsidRDefault="00634AB4" w:rsidP="00D2689B">
      <w:pPr>
        <w:pStyle w:val="3"/>
        <w:ind w:left="567" w:hanging="567"/>
        <w:rPr>
          <w:rFonts w:ascii="Times New Roman" w:hAnsi="Times New Roman" w:cs="Times New Roman"/>
        </w:rPr>
      </w:pPr>
      <w:r>
        <w:rPr>
          <w:rFonts w:ascii="Times New Roman" w:hAnsi="Times New Roman" w:cs="Times New Roman" w:hint="eastAsia"/>
        </w:rPr>
        <w:t>转矩回零差的校准</w:t>
      </w:r>
    </w:p>
    <w:p w:rsidR="00AF2505" w:rsidRDefault="00634AB4">
      <w:pPr>
        <w:rPr>
          <w:rFonts w:cs="Times New Roman"/>
        </w:rPr>
      </w:pPr>
      <w:r>
        <w:rPr>
          <w:rFonts w:cs="Times New Roman"/>
        </w:rPr>
        <w:t>将传感器转轴与扭矩标准机同轴串接，检查并调整</w:t>
      </w:r>
      <w:r w:rsidR="000D5A02" w:rsidRPr="000D5A02">
        <w:rPr>
          <w:rFonts w:cs="Times New Roman"/>
        </w:rPr>
        <w:t>被</w:t>
      </w:r>
      <w:r w:rsidR="000D5A02" w:rsidRPr="000D5A02">
        <w:rPr>
          <w:rFonts w:hint="eastAsia"/>
        </w:rPr>
        <w:t>校测量仪</w:t>
      </w:r>
      <w:r>
        <w:rPr>
          <w:rFonts w:cs="Times New Roman"/>
        </w:rPr>
        <w:t>的零点。选择一个方向施加扭矩</w:t>
      </w:r>
      <w:r>
        <w:rPr>
          <w:rFonts w:cs="Times New Roman"/>
        </w:rPr>
        <w:t>(</w:t>
      </w:r>
      <w:r>
        <w:rPr>
          <w:rFonts w:cs="Times New Roman"/>
        </w:rPr>
        <w:t>正向或反向</w:t>
      </w:r>
      <w:r>
        <w:rPr>
          <w:rFonts w:cs="Times New Roman"/>
        </w:rPr>
        <w:t>)</w:t>
      </w:r>
      <w:r>
        <w:rPr>
          <w:rFonts w:cs="Times New Roman"/>
        </w:rPr>
        <w:t>，并按传感器的额定转矩值预扭</w:t>
      </w:r>
      <w:r>
        <w:rPr>
          <w:rFonts w:cs="Times New Roman" w:hint="eastAsia"/>
        </w:rPr>
        <w:t>3</w:t>
      </w:r>
      <w:r>
        <w:rPr>
          <w:rFonts w:cs="Times New Roman"/>
        </w:rPr>
        <w:t>次，记录最后</w:t>
      </w:r>
      <w:r>
        <w:rPr>
          <w:rFonts w:cs="Times New Roman" w:hint="eastAsia"/>
        </w:rPr>
        <w:t>3</w:t>
      </w:r>
      <w:r>
        <w:rPr>
          <w:rFonts w:cs="Times New Roman"/>
        </w:rPr>
        <w:t>次预扭前、</w:t>
      </w:r>
      <w:r w:rsidR="00AF2505">
        <w:rPr>
          <w:rFonts w:cs="Times New Roman"/>
        </w:rPr>
        <w:t>预扭</w:t>
      </w:r>
      <w:r>
        <w:rPr>
          <w:rFonts w:cs="Times New Roman"/>
        </w:rPr>
        <w:t>后</w:t>
      </w:r>
      <w:r w:rsidR="00AF2505">
        <w:rPr>
          <w:rFonts w:cs="Times New Roman" w:hint="eastAsia"/>
        </w:rPr>
        <w:t>30s</w:t>
      </w:r>
      <w:r>
        <w:rPr>
          <w:rFonts w:cs="Times New Roman"/>
        </w:rPr>
        <w:t>测量仪转矩零点指示值的差值。</w:t>
      </w:r>
    </w:p>
    <w:p w:rsidR="00F900B4" w:rsidRDefault="00634AB4">
      <w:r>
        <w:rPr>
          <w:rFonts w:cs="Times New Roman"/>
        </w:rPr>
        <w:t>转矩回零差按公式</w:t>
      </w:r>
      <w:r>
        <w:rPr>
          <w:rFonts w:cs="Times New Roman"/>
        </w:rPr>
        <w:t>(</w:t>
      </w:r>
      <w:r w:rsidR="00E60508">
        <w:rPr>
          <w:rFonts w:cs="Times New Roman" w:hint="eastAsia"/>
        </w:rPr>
        <w:t>9</w:t>
      </w:r>
      <w:r>
        <w:rPr>
          <w:rFonts w:cs="Times New Roman"/>
        </w:rPr>
        <w:t>)</w:t>
      </w:r>
      <w:r>
        <w:rPr>
          <w:color w:val="131313"/>
          <w:w w:val="105"/>
        </w:rPr>
        <w:t>计算</w:t>
      </w:r>
      <w:r>
        <w:rPr>
          <w:rFonts w:hint="eastAsia"/>
          <w:color w:val="131313"/>
          <w:w w:val="105"/>
        </w:rPr>
        <w:t>：</w:t>
      </w:r>
    </w:p>
    <w:p w:rsidR="00F900B4" w:rsidRDefault="009F7534">
      <w:pPr>
        <w:spacing w:line="240" w:lineRule="auto"/>
        <w:jc w:val="right"/>
      </w:pPr>
      <m:oMath>
        <m:sSub>
          <m:sSubPr>
            <m:ctrlPr>
              <w:rPr>
                <w:rFonts w:ascii="Cambria Math" w:hAnsi="Cambria Math"/>
                <w:i/>
              </w:rPr>
            </m:ctrlPr>
          </m:sSubPr>
          <m:e>
            <m:r>
              <w:rPr>
                <w:rFonts w:ascii="Cambria Math" w:hAnsi="Cambria Math"/>
              </w:rPr>
              <m:t>Z</m:t>
            </m:r>
          </m:e>
          <m:sub>
            <m:r>
              <w:rPr>
                <w:rFonts w:ascii="Cambria Math" w:hAnsi="Cambria Math"/>
              </w:rPr>
              <m:t>T</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0</m:t>
                </m:r>
              </m:sub>
            </m:sSub>
          </m:num>
          <m:den>
            <m:sSub>
              <m:sSubPr>
                <m:ctrlPr>
                  <w:rPr>
                    <w:rFonts w:ascii="Cambria Math" w:hAnsi="Cambria Math"/>
                    <w:i/>
                  </w:rPr>
                </m:ctrlPr>
              </m:sSubPr>
              <m:e>
                <m:r>
                  <w:rPr>
                    <w:rFonts w:ascii="Cambria Math" w:hAnsi="Cambria Math"/>
                  </w:rPr>
                  <m:t>T</m:t>
                </m:r>
              </m:e>
              <m:sub>
                <m:r>
                  <w:rPr>
                    <w:rFonts w:ascii="Cambria Math" w:hAnsi="Cambria Math"/>
                  </w:rPr>
                  <m:t>r</m:t>
                </m:r>
              </m:sub>
            </m:sSub>
          </m:den>
        </m:f>
        <m:r>
          <m:rPr>
            <m:sty m:val="p"/>
          </m:rPr>
          <w:rPr>
            <w:rFonts w:ascii="Cambria Math" w:hAnsi="Cambria Math"/>
          </w:rPr>
          <m:t>×</m:t>
        </m:r>
        <m:r>
          <w:rPr>
            <w:rFonts w:ascii="Cambria Math" w:hAnsi="Cambria Math"/>
          </w:rPr>
          <m:t>100%</m:t>
        </m:r>
      </m:oMath>
      <w:r w:rsidR="00E60508">
        <w:rPr>
          <w:rFonts w:hint="eastAsia"/>
        </w:rPr>
        <w:t xml:space="preserve">                           (9</w:t>
      </w:r>
      <w:r w:rsidR="00634AB4">
        <w:rPr>
          <w:rFonts w:hint="eastAsia"/>
        </w:rPr>
        <w:t>)</w:t>
      </w:r>
    </w:p>
    <w:p w:rsidR="00B42EF6" w:rsidRDefault="00634AB4" w:rsidP="00B42EF6">
      <w:pPr>
        <w:rPr>
          <w:rFonts w:cs="Times New Roman"/>
        </w:rPr>
      </w:pPr>
      <w:r>
        <w:rPr>
          <w:rFonts w:cs="Times New Roman" w:hint="eastAsia"/>
        </w:rPr>
        <w:t>式中：</w:t>
      </w:r>
    </w:p>
    <w:p w:rsidR="00F900B4" w:rsidRDefault="00CB2EA2">
      <w:pPr>
        <w:ind w:firstLineChars="0" w:firstLine="0"/>
        <w:rPr>
          <w:rFonts w:cs="Times New Roman"/>
        </w:rPr>
      </w:pPr>
      <w:r>
        <w:rPr>
          <w:rFonts w:cs="Times New Roman" w:hint="eastAsia"/>
          <w:sz w:val="21"/>
          <w:szCs w:val="21"/>
        </w:rPr>
        <w:t xml:space="preserve">     </w:t>
      </w:r>
      <m:oMath>
        <m:sSub>
          <m:sSubPr>
            <m:ctrlPr>
              <w:rPr>
                <w:rFonts w:ascii="Cambria Math" w:hAnsi="Cambria Math"/>
                <w:i/>
                <w:sz w:val="21"/>
                <w:szCs w:val="21"/>
              </w:rPr>
            </m:ctrlPr>
          </m:sSubPr>
          <m:e>
            <m:r>
              <w:rPr>
                <w:rFonts w:ascii="Cambria Math" w:hAnsi="Cambria Math"/>
                <w:sz w:val="21"/>
                <w:szCs w:val="21"/>
              </w:rPr>
              <m:t>Z</m:t>
            </m:r>
          </m:e>
          <m:sub>
            <m:r>
              <w:rPr>
                <w:rFonts w:ascii="Cambria Math" w:hAnsi="Cambria Math"/>
                <w:sz w:val="21"/>
                <w:szCs w:val="21"/>
              </w:rPr>
              <m:t>T</m:t>
            </m:r>
          </m:sub>
        </m:sSub>
      </m:oMath>
      <w:r w:rsidR="00634AB4" w:rsidRPr="000F7F14">
        <w:rPr>
          <w:rFonts w:cs="Times New Roman"/>
        </w:rPr>
        <w:t>——</w:t>
      </w:r>
      <w:r w:rsidR="00634AB4">
        <w:rPr>
          <w:rFonts w:cs="Times New Roman" w:hint="eastAsia"/>
        </w:rPr>
        <w:t>转矩回零差；</w:t>
      </w:r>
    </w:p>
    <w:p w:rsidR="00F900B4" w:rsidRDefault="00CB2EA2">
      <w:pPr>
        <w:ind w:firstLineChars="0" w:firstLine="0"/>
        <w:rPr>
          <w:rFonts w:cs="Times New Roman"/>
        </w:rPr>
      </w:pPr>
      <w:r>
        <w:rPr>
          <w:rFonts w:cs="Times New Roman" w:hint="eastAsia"/>
          <w:sz w:val="21"/>
          <w:szCs w:val="21"/>
        </w:rPr>
        <w:t xml:space="preserve">     </w:t>
      </w:r>
      <m:oMath>
        <m:sSub>
          <m:sSubPr>
            <m:ctrlPr>
              <w:rPr>
                <w:rFonts w:ascii="Cambria Math" w:hAnsi="Cambria Math"/>
                <w:i/>
                <w:sz w:val="21"/>
                <w:szCs w:val="21"/>
              </w:rPr>
            </m:ctrlPr>
          </m:sSubPr>
          <m:e>
            <m:r>
              <w:rPr>
                <w:rFonts w:ascii="Cambria Math" w:hAnsi="Cambria Math"/>
                <w:sz w:val="21"/>
                <w:szCs w:val="21"/>
              </w:rPr>
              <m:t>∆T</m:t>
            </m:r>
          </m:e>
          <m:sub>
            <m:r>
              <w:rPr>
                <w:rFonts w:ascii="Cambria Math" w:hAnsi="Cambria Math"/>
                <w:sz w:val="21"/>
                <w:szCs w:val="21"/>
              </w:rPr>
              <m:t>0</m:t>
            </m:r>
          </m:sub>
        </m:sSub>
      </m:oMath>
      <w:r w:rsidR="00634AB4" w:rsidRPr="000F7F14">
        <w:rPr>
          <w:rFonts w:cs="Times New Roman"/>
        </w:rPr>
        <w:t>——</w:t>
      </w:r>
      <w:r w:rsidR="00634AB4">
        <w:rPr>
          <w:rFonts w:cs="Times New Roman" w:hint="eastAsia"/>
        </w:rPr>
        <w:t>最后</w:t>
      </w:r>
      <w:r w:rsidR="00634AB4">
        <w:rPr>
          <w:rFonts w:cs="Times New Roman" w:hint="eastAsia"/>
        </w:rPr>
        <w:t>1</w:t>
      </w:r>
      <w:r w:rsidR="00634AB4">
        <w:rPr>
          <w:rFonts w:cs="Times New Roman" w:hint="eastAsia"/>
        </w:rPr>
        <w:t>次预扭后</w:t>
      </w:r>
      <w:r w:rsidR="000D5A02" w:rsidRPr="000D5A02">
        <w:rPr>
          <w:rFonts w:cs="Times New Roman"/>
        </w:rPr>
        <w:t>被</w:t>
      </w:r>
      <w:r w:rsidR="000D5A02" w:rsidRPr="000D5A02">
        <w:rPr>
          <w:rFonts w:hint="eastAsia"/>
        </w:rPr>
        <w:t>校测量仪</w:t>
      </w:r>
      <w:r w:rsidR="00634AB4">
        <w:rPr>
          <w:rFonts w:cs="Times New Roman" w:hint="eastAsia"/>
        </w:rPr>
        <w:t>转矩零点指示值减预扭前</w:t>
      </w:r>
      <w:r w:rsidR="000D5A02" w:rsidRPr="000D5A02">
        <w:rPr>
          <w:rFonts w:cs="Times New Roman"/>
        </w:rPr>
        <w:t>被</w:t>
      </w:r>
      <w:r w:rsidR="000D5A02" w:rsidRPr="000D5A02">
        <w:rPr>
          <w:rFonts w:hint="eastAsia"/>
        </w:rPr>
        <w:t>校测量仪</w:t>
      </w:r>
      <w:r w:rsidR="00634AB4">
        <w:rPr>
          <w:rFonts w:cs="Times New Roman" w:hint="eastAsia"/>
        </w:rPr>
        <w:t>转矩零点指示值得到的差值，</w:t>
      </w:r>
      <w:r w:rsidR="00634AB4">
        <w:rPr>
          <w:rFonts w:cs="Times New Roman" w:hint="eastAsia"/>
        </w:rPr>
        <w:t>Nm</w:t>
      </w:r>
      <w:r w:rsidR="00634AB4">
        <w:rPr>
          <w:rFonts w:cs="Times New Roman" w:hint="eastAsia"/>
        </w:rPr>
        <w:t>；</w:t>
      </w:r>
    </w:p>
    <w:p w:rsidR="00F900B4" w:rsidRDefault="00CB2EA2">
      <w:pPr>
        <w:ind w:firstLineChars="0" w:firstLine="0"/>
        <w:rPr>
          <w:rFonts w:cs="Times New Roman"/>
        </w:rPr>
      </w:pPr>
      <w:r>
        <w:rPr>
          <w:rFonts w:cs="Times New Roman" w:hint="eastAsia"/>
        </w:rPr>
        <w:t xml:space="preserve">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r</m:t>
            </m:r>
          </m:sub>
        </m:sSub>
      </m:oMath>
      <w:r w:rsidR="00634AB4" w:rsidRPr="000F7F14">
        <w:rPr>
          <w:rFonts w:cs="Times New Roman"/>
        </w:rPr>
        <w:t>——</w:t>
      </w:r>
      <w:r w:rsidR="00634AB4">
        <w:rPr>
          <w:rFonts w:cs="Times New Roman" w:hint="eastAsia"/>
        </w:rPr>
        <w:t>额定转矩值，</w:t>
      </w:r>
      <w:r w:rsidR="00634AB4">
        <w:rPr>
          <w:rFonts w:cs="Times New Roman" w:hint="eastAsia"/>
        </w:rPr>
        <w:t>Nm</w:t>
      </w:r>
      <w:r w:rsidR="00634AB4">
        <w:rPr>
          <w:rFonts w:cs="Times New Roman" w:hint="eastAsia"/>
        </w:rPr>
        <w:t>。</w:t>
      </w:r>
    </w:p>
    <w:p w:rsidR="00F900B4" w:rsidRDefault="00634AB4" w:rsidP="00D2689B">
      <w:pPr>
        <w:pStyle w:val="3"/>
        <w:ind w:left="567" w:hanging="567"/>
        <w:rPr>
          <w:rFonts w:cs="Times New Roman"/>
        </w:rPr>
      </w:pPr>
      <w:r>
        <w:rPr>
          <w:rFonts w:cs="Times New Roman" w:hint="eastAsia"/>
        </w:rPr>
        <w:t>扭矩示值误差和重复性的校准</w:t>
      </w:r>
    </w:p>
    <w:p w:rsidR="00F900B4" w:rsidRDefault="00634AB4">
      <w:pPr>
        <w:rPr>
          <w:rFonts w:cs="Times New Roman"/>
        </w:rPr>
      </w:pPr>
      <w:r>
        <w:rPr>
          <w:rFonts w:cs="Times New Roman" w:hint="eastAsia"/>
        </w:rPr>
        <w:t>静态转矩的测量范围应从额定转矩值的</w:t>
      </w:r>
      <w:r>
        <w:rPr>
          <w:rFonts w:cs="Times New Roman" w:hint="eastAsia"/>
        </w:rPr>
        <w:t>20%</w:t>
      </w:r>
      <w:r>
        <w:rPr>
          <w:rFonts w:cs="Times New Roman" w:hint="eastAsia"/>
        </w:rPr>
        <w:t>开始至额定转矩值。校准点不得少于</w:t>
      </w:r>
      <w:r>
        <w:rPr>
          <w:rFonts w:cs="Times New Roman" w:hint="eastAsia"/>
        </w:rPr>
        <w:t>5</w:t>
      </w:r>
      <w:r>
        <w:rPr>
          <w:rFonts w:cs="Times New Roman" w:hint="eastAsia"/>
        </w:rPr>
        <w:t>点，各点应均匀分布。</w:t>
      </w:r>
    </w:p>
    <w:p w:rsidR="00F900B4" w:rsidRDefault="00634AB4">
      <w:pPr>
        <w:rPr>
          <w:rFonts w:cs="Times New Roman"/>
        </w:rPr>
      </w:pPr>
      <w:r>
        <w:rPr>
          <w:rFonts w:cs="Times New Roman" w:hint="eastAsia"/>
        </w:rPr>
        <w:t>按照选定的校准点，逐级平稳地施加递增扭矩，直至额定扭矩值，然后再逐级卸除扭矩，直至全部卸除。在加载或卸载到每个校准点后，读取并记录</w:t>
      </w:r>
      <w:r w:rsidR="000D5A02" w:rsidRPr="000D5A02">
        <w:rPr>
          <w:rFonts w:cs="Times New Roman"/>
        </w:rPr>
        <w:t>被</w:t>
      </w:r>
      <w:r w:rsidR="000D5A02" w:rsidRPr="000D5A02">
        <w:rPr>
          <w:rFonts w:hint="eastAsia"/>
        </w:rPr>
        <w:t>校测量仪</w:t>
      </w:r>
      <w:r>
        <w:rPr>
          <w:rFonts w:cs="Times New Roman" w:hint="eastAsia"/>
        </w:rPr>
        <w:t>的扭矩指示值。此过程进行</w:t>
      </w:r>
      <w:r>
        <w:rPr>
          <w:rFonts w:cs="Times New Roman" w:hint="eastAsia"/>
        </w:rPr>
        <w:t>3</w:t>
      </w:r>
      <w:r>
        <w:rPr>
          <w:rFonts w:cs="Times New Roman" w:hint="eastAsia"/>
        </w:rPr>
        <w:t>次，根据需要在每次开始时重新调整</w:t>
      </w:r>
      <w:r w:rsidR="000D5A02" w:rsidRPr="000D5A02">
        <w:rPr>
          <w:rFonts w:cs="Times New Roman"/>
        </w:rPr>
        <w:t>被</w:t>
      </w:r>
      <w:r w:rsidR="000D5A02" w:rsidRPr="000D5A02">
        <w:rPr>
          <w:rFonts w:hint="eastAsia"/>
        </w:rPr>
        <w:t>校测量仪</w:t>
      </w:r>
      <w:r>
        <w:rPr>
          <w:rFonts w:cs="Times New Roman" w:hint="eastAsia"/>
        </w:rPr>
        <w:t>的零点。</w:t>
      </w:r>
    </w:p>
    <w:p w:rsidR="00F900B4" w:rsidRDefault="00634AB4">
      <w:pPr>
        <w:rPr>
          <w:rFonts w:cs="Times New Roman"/>
        </w:rPr>
      </w:pPr>
      <w:r>
        <w:rPr>
          <w:rFonts w:cs="Times New Roman" w:hint="eastAsia"/>
        </w:rPr>
        <w:t>需要时按照上述方法进行另一方向转矩的校准。</w:t>
      </w:r>
    </w:p>
    <w:p w:rsidR="00F900B4" w:rsidRDefault="00634AB4">
      <w:pPr>
        <w:rPr>
          <w:rFonts w:cs="Times New Roman"/>
        </w:rPr>
      </w:pPr>
      <w:r>
        <w:rPr>
          <w:rFonts w:cs="Times New Roman" w:hint="eastAsia"/>
        </w:rPr>
        <w:t>静态扭矩示值误差按照公式（</w:t>
      </w:r>
      <w:r w:rsidR="00E60508">
        <w:rPr>
          <w:rFonts w:cs="Times New Roman" w:hint="eastAsia"/>
        </w:rPr>
        <w:t>10</w:t>
      </w:r>
      <w:r>
        <w:rPr>
          <w:rFonts w:cs="Times New Roman" w:hint="eastAsia"/>
        </w:rPr>
        <w:t>）计算，静态扭矩重复性按公式（</w:t>
      </w:r>
      <w:r w:rsidR="00E60508">
        <w:rPr>
          <w:rFonts w:cs="Times New Roman" w:hint="eastAsia"/>
        </w:rPr>
        <w:t>11</w:t>
      </w:r>
      <w:r>
        <w:rPr>
          <w:rFonts w:cs="Times New Roman" w:hint="eastAsia"/>
        </w:rPr>
        <w:t>）计算：</w:t>
      </w:r>
    </w:p>
    <w:p w:rsidR="00F900B4" w:rsidRDefault="009F7534">
      <w:pPr>
        <w:kinsoku w:val="0"/>
        <w:overflowPunct w:val="0"/>
        <w:autoSpaceDE w:val="0"/>
        <w:autoSpaceDN w:val="0"/>
        <w:adjustRightInd w:val="0"/>
        <w:spacing w:line="240" w:lineRule="auto"/>
        <w:ind w:firstLineChars="0"/>
        <w:jc w:val="right"/>
        <w:rPr>
          <w:rFonts w:eastAsiaTheme="minorEastAsia" w:cs="Times New Roman"/>
          <w:kern w:val="0"/>
        </w:rPr>
      </w:pPr>
      <m:oMath>
        <m:sSub>
          <m:sSubPr>
            <m:ctrlPr>
              <w:rPr>
                <w:rFonts w:ascii="Cambria Math" w:hAnsi="Cambria Math"/>
                <w:i/>
              </w:rPr>
            </m:ctrlPr>
          </m:sSubPr>
          <m:e>
            <m:r>
              <w:rPr>
                <w:rFonts w:ascii="Cambria Math" w:hAnsi="Cambria Math"/>
              </w:rPr>
              <m:t>E</m:t>
            </m:r>
          </m:e>
          <m:sub>
            <m:r>
              <w:rPr>
                <w:rFonts w:ascii="Cambria Math" w:hAnsi="Cambria Math"/>
              </w:rPr>
              <m:t>T</m:t>
            </m:r>
          </m:sub>
        </m:sSub>
        <m:r>
          <w:rPr>
            <w:rFonts w:ascii="Cambria Math" w:hAnsi="Cambria Math"/>
          </w:rPr>
          <m:t>=</m:t>
        </m:r>
        <m:f>
          <m:fPr>
            <m:ctrlPr>
              <w:rPr>
                <w:rFonts w:ascii="Cambria Math" w:hAnsi="Cambria Math"/>
                <w:i/>
              </w:rPr>
            </m:ctrlPr>
          </m:fPr>
          <m:num>
            <m:acc>
              <m:accPr>
                <m:chr m:val="̅"/>
                <m:ctrlPr>
                  <w:rPr>
                    <w:rFonts w:ascii="Cambria Math" w:hAnsi="Cambria Math"/>
                    <w:i/>
                  </w:rPr>
                </m:ctrlPr>
              </m:accPr>
              <m:e>
                <m:r>
                  <w:rPr>
                    <w:rFonts w:ascii="Cambria Math" w:hAnsi="Cambria Math"/>
                  </w:rPr>
                  <m:t>T</m:t>
                </m:r>
              </m:e>
            </m:acc>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m:t>
                </m:r>
              </m:sub>
            </m:sSub>
          </m:num>
          <m:den>
            <m:sSub>
              <m:sSubPr>
                <m:ctrlPr>
                  <w:rPr>
                    <w:rFonts w:ascii="Cambria Math" w:hAnsi="Cambria Math"/>
                    <w:i/>
                  </w:rPr>
                </m:ctrlPr>
              </m:sSubPr>
              <m:e>
                <m:r>
                  <w:rPr>
                    <w:rFonts w:ascii="Cambria Math" w:hAnsi="Cambria Math"/>
                  </w:rPr>
                  <m:t>T</m:t>
                </m:r>
              </m:e>
              <m:sub>
                <m:r>
                  <w:rPr>
                    <w:rFonts w:ascii="Cambria Math" w:hAnsi="Cambria Math"/>
                  </w:rPr>
                  <m:t>r</m:t>
                </m:r>
              </m:sub>
            </m:sSub>
          </m:den>
        </m:f>
        <m:r>
          <w:rPr>
            <w:rFonts w:ascii="Cambria Math" w:hAnsi="Cambria Math"/>
          </w:rPr>
          <m:t>×100%</m:t>
        </m:r>
      </m:oMath>
      <w:r w:rsidR="00634AB4">
        <w:rPr>
          <w:rFonts w:eastAsiaTheme="minorEastAsia" w:cs="Times New Roman" w:hint="eastAsia"/>
        </w:rPr>
        <w:t xml:space="preserve">      </w:t>
      </w:r>
      <w:r w:rsidR="00E60508">
        <w:rPr>
          <w:rFonts w:eastAsiaTheme="minorEastAsia" w:cs="Times New Roman" w:hint="eastAsia"/>
        </w:rPr>
        <w:t xml:space="preserve">                        (10</w:t>
      </w:r>
      <w:r w:rsidR="00634AB4">
        <w:rPr>
          <w:rFonts w:eastAsiaTheme="minorEastAsia" w:cs="Times New Roman" w:hint="eastAsia"/>
        </w:rPr>
        <w:t>)</w:t>
      </w:r>
    </w:p>
    <w:p w:rsidR="00F900B4" w:rsidRDefault="009F7534">
      <w:pPr>
        <w:kinsoku w:val="0"/>
        <w:overflowPunct w:val="0"/>
        <w:autoSpaceDE w:val="0"/>
        <w:autoSpaceDN w:val="0"/>
        <w:adjustRightInd w:val="0"/>
        <w:spacing w:line="240" w:lineRule="auto"/>
        <w:ind w:left="119" w:firstLineChars="0" w:firstLine="0"/>
        <w:jc w:val="right"/>
        <w:rPr>
          <w:rFonts w:eastAsiaTheme="minorEastAsia" w:cs="Times New Roman"/>
          <w:kern w:val="0"/>
          <w:sz w:val="20"/>
          <w:szCs w:val="20"/>
        </w:rPr>
      </w:pPr>
      <m:oMath>
        <m:sSub>
          <m:sSubPr>
            <m:ctrlPr>
              <w:rPr>
                <w:rFonts w:ascii="Cambria Math" w:hAnsi="Cambria Math"/>
                <w:i/>
              </w:rPr>
            </m:ctrlPr>
          </m:sSubPr>
          <m:e>
            <m:r>
              <w:rPr>
                <w:rFonts w:ascii="Cambria Math" w:hAnsi="Cambria Math"/>
              </w:rPr>
              <m:t>R</m:t>
            </m:r>
          </m:e>
          <m:sub>
            <m:r>
              <w:rPr>
                <w:rFonts w:ascii="Cambria Math" w:hAnsi="Cambria Math"/>
              </w:rPr>
              <m:t>T</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min</m:t>
                </m:r>
              </m:sub>
            </m:sSub>
          </m:num>
          <m:den>
            <m:sSub>
              <m:sSubPr>
                <m:ctrlPr>
                  <w:rPr>
                    <w:rFonts w:ascii="Cambria Math" w:hAnsi="Cambria Math"/>
                    <w:i/>
                  </w:rPr>
                </m:ctrlPr>
              </m:sSubPr>
              <m:e>
                <m:r>
                  <w:rPr>
                    <w:rFonts w:ascii="Cambria Math" w:hAnsi="Cambria Math"/>
                  </w:rPr>
                  <m:t>T</m:t>
                </m:r>
              </m:e>
              <m:sub>
                <m:r>
                  <w:rPr>
                    <w:rFonts w:ascii="Cambria Math" w:hAnsi="Cambria Math"/>
                  </w:rPr>
                  <m:t>r</m:t>
                </m:r>
              </m:sub>
            </m:sSub>
          </m:den>
        </m:f>
        <m:r>
          <w:rPr>
            <w:rFonts w:ascii="Cambria Math" w:hAnsi="Cambria Math"/>
          </w:rPr>
          <m:t>×100%</m:t>
        </m:r>
      </m:oMath>
      <w:r w:rsidR="00634AB4">
        <w:rPr>
          <w:rFonts w:eastAsiaTheme="minorEastAsia" w:cs="Times New Roman" w:hint="eastAsia"/>
        </w:rPr>
        <w:t xml:space="preserve">                           (1</w:t>
      </w:r>
      <w:r w:rsidR="00E60508">
        <w:rPr>
          <w:rFonts w:eastAsiaTheme="minorEastAsia" w:cs="Times New Roman" w:hint="eastAsia"/>
        </w:rPr>
        <w:t>1</w:t>
      </w:r>
      <w:r w:rsidR="00634AB4">
        <w:rPr>
          <w:rFonts w:eastAsiaTheme="minorEastAsia" w:cs="Times New Roman" w:hint="eastAsia"/>
        </w:rPr>
        <w:t>)</w:t>
      </w:r>
    </w:p>
    <w:p w:rsidR="00B42EF6" w:rsidRDefault="00634AB4" w:rsidP="00B42EF6">
      <w:pPr>
        <w:rPr>
          <w:rFonts w:cs="Times New Roman"/>
        </w:rPr>
      </w:pPr>
      <w:r>
        <w:rPr>
          <w:rFonts w:cs="Times New Roman" w:hint="eastAsia"/>
        </w:rPr>
        <w:t>式中：</w:t>
      </w:r>
    </w:p>
    <w:p w:rsidR="00F900B4" w:rsidRPr="0091359D" w:rsidRDefault="00510AC4" w:rsidP="00B42EF6">
      <w:pPr>
        <w:rPr>
          <w:rFonts w:cs="Times New Roman"/>
          <w:color w:val="auto"/>
        </w:rPr>
      </w:pPr>
      <w:r w:rsidRPr="0091359D">
        <w:rPr>
          <w:rFonts w:cs="Times New Roman" w:hint="eastAsia"/>
          <w:color w:val="auto"/>
        </w:rPr>
        <w:t xml:space="preserve"> </w:t>
      </w:r>
      <m:oMath>
        <m:sSub>
          <m:sSubPr>
            <m:ctrlPr>
              <w:rPr>
                <w:rFonts w:ascii="Cambria Math" w:hAnsi="Cambria Math" w:cs="Times New Roman"/>
                <w:i/>
                <w:color w:val="auto"/>
              </w:rPr>
            </m:ctrlPr>
          </m:sSubPr>
          <m:e>
            <m:r>
              <w:rPr>
                <w:rFonts w:ascii="Cambria Math" w:cs="Times New Roman"/>
                <w:color w:val="auto"/>
              </w:rPr>
              <m:t>E</m:t>
            </m:r>
          </m:e>
          <m:sub>
            <m:r>
              <w:rPr>
                <w:rFonts w:ascii="Cambria Math" w:cs="Times New Roman"/>
                <w:color w:val="auto"/>
              </w:rPr>
              <m:t>T</m:t>
            </m:r>
          </m:sub>
        </m:sSub>
      </m:oMath>
      <w:r w:rsidR="00634AB4" w:rsidRPr="0091359D">
        <w:rPr>
          <w:rFonts w:cs="Times New Roman"/>
          <w:color w:val="auto"/>
        </w:rPr>
        <w:t>——</w:t>
      </w:r>
      <w:r w:rsidR="00634AB4" w:rsidRPr="0091359D">
        <w:rPr>
          <w:rFonts w:cs="Times New Roman"/>
          <w:color w:val="auto"/>
        </w:rPr>
        <w:t>静态扭矩示值误差；</w:t>
      </w:r>
    </w:p>
    <w:p w:rsidR="00F900B4" w:rsidRPr="0091359D" w:rsidRDefault="00510AC4" w:rsidP="00B42EF6">
      <w:pPr>
        <w:rPr>
          <w:rFonts w:cs="Times New Roman"/>
          <w:color w:val="auto"/>
        </w:rPr>
      </w:pPr>
      <w:r w:rsidRPr="0091359D">
        <w:rPr>
          <w:rFonts w:cs="Times New Roman" w:hint="eastAsia"/>
          <w:color w:val="auto"/>
        </w:rPr>
        <w:t xml:space="preserve">  </w:t>
      </w:r>
      <m:oMath>
        <m:acc>
          <m:accPr>
            <m:chr m:val="̅"/>
            <m:ctrlPr>
              <w:rPr>
                <w:rFonts w:ascii="Cambria Math" w:hAnsi="Cambria Math" w:cs="Times New Roman"/>
                <w:i/>
                <w:color w:val="auto"/>
              </w:rPr>
            </m:ctrlPr>
          </m:accPr>
          <m:e>
            <m:r>
              <w:rPr>
                <w:rFonts w:ascii="Cambria Math" w:cs="Times New Roman"/>
                <w:color w:val="auto"/>
              </w:rPr>
              <m:t>T</m:t>
            </m:r>
          </m:e>
        </m:acc>
      </m:oMath>
      <w:r w:rsidR="00634AB4" w:rsidRPr="0091359D">
        <w:rPr>
          <w:rFonts w:cs="Times New Roman"/>
          <w:color w:val="auto"/>
        </w:rPr>
        <w:t>——</w:t>
      </w:r>
      <w:r w:rsidR="00634AB4" w:rsidRPr="0091359D">
        <w:rPr>
          <w:rFonts w:hAnsi="Cambria Math" w:cs="Times New Roman"/>
          <w:color w:val="auto"/>
        </w:rPr>
        <w:t>校准</w:t>
      </w:r>
      <w:r w:rsidR="00634AB4" w:rsidRPr="0091359D">
        <w:rPr>
          <w:rFonts w:cs="Times New Roman"/>
          <w:color w:val="auto"/>
        </w:rPr>
        <w:t>3</w:t>
      </w:r>
      <w:r w:rsidR="00634AB4" w:rsidRPr="0091359D">
        <w:rPr>
          <w:rFonts w:hAnsi="Cambria Math" w:cs="Times New Roman"/>
          <w:color w:val="auto"/>
        </w:rPr>
        <w:t>次测量值的平均值，</w:t>
      </w:r>
      <w:r w:rsidR="00634AB4" w:rsidRPr="0091359D">
        <w:rPr>
          <w:rFonts w:cs="Times New Roman"/>
          <w:color w:val="auto"/>
        </w:rPr>
        <w:t>Nm</w:t>
      </w:r>
      <w:r w:rsidR="00634AB4" w:rsidRPr="0091359D">
        <w:rPr>
          <w:rFonts w:hAnsi="Cambria Math" w:cs="Times New Roman"/>
          <w:color w:val="auto"/>
        </w:rPr>
        <w:t>；</w:t>
      </w:r>
    </w:p>
    <w:p w:rsidR="00F900B4" w:rsidRPr="0091359D" w:rsidRDefault="00510AC4" w:rsidP="00B42EF6">
      <w:pPr>
        <w:rPr>
          <w:rFonts w:cs="Times New Roman"/>
          <w:color w:val="auto"/>
        </w:rPr>
      </w:pPr>
      <w:r w:rsidRPr="0091359D">
        <w:rPr>
          <w:rFonts w:cs="Times New Roman" w:hint="eastAsia"/>
          <w:color w:val="auto"/>
        </w:rPr>
        <w:t xml:space="preserve"> </w:t>
      </w:r>
      <m:oMath>
        <m:sSub>
          <m:sSubPr>
            <m:ctrlPr>
              <w:rPr>
                <w:rFonts w:ascii="Cambria Math" w:hAnsi="Cambria Math" w:cs="Times New Roman"/>
                <w:i/>
                <w:color w:val="auto"/>
              </w:rPr>
            </m:ctrlPr>
          </m:sSubPr>
          <m:e>
            <m:r>
              <w:rPr>
                <w:rFonts w:ascii="Cambria Math" w:cs="Times New Roman"/>
                <w:color w:val="auto"/>
              </w:rPr>
              <m:t>T</m:t>
            </m:r>
          </m:e>
          <m:sub>
            <m:r>
              <w:rPr>
                <w:rFonts w:ascii="Cambria Math" w:cs="Times New Roman"/>
                <w:color w:val="auto"/>
              </w:rPr>
              <m:t>n</m:t>
            </m:r>
          </m:sub>
        </m:sSub>
      </m:oMath>
      <w:r w:rsidR="00634AB4" w:rsidRPr="0091359D">
        <w:rPr>
          <w:rFonts w:cs="Times New Roman"/>
          <w:color w:val="auto"/>
        </w:rPr>
        <w:t>——</w:t>
      </w:r>
      <w:r w:rsidR="00634AB4" w:rsidRPr="0091359D">
        <w:rPr>
          <w:rFonts w:hAnsi="Cambria Math" w:cs="Times New Roman"/>
          <w:color w:val="auto"/>
        </w:rPr>
        <w:t>校准点标准扭矩</w:t>
      </w:r>
      <w:r w:rsidR="0091359D" w:rsidRPr="0091359D">
        <w:rPr>
          <w:rFonts w:hAnsi="Cambria Math" w:cs="Times New Roman"/>
          <w:color w:val="auto"/>
        </w:rPr>
        <w:t>，</w:t>
      </w:r>
      <w:r w:rsidR="0091359D" w:rsidRPr="0091359D">
        <w:rPr>
          <w:rFonts w:cs="Times New Roman"/>
          <w:color w:val="auto"/>
        </w:rPr>
        <w:t>Nm</w:t>
      </w:r>
      <w:r w:rsidR="00634AB4" w:rsidRPr="0091359D">
        <w:rPr>
          <w:rFonts w:hAnsi="Cambria Math" w:cs="Times New Roman"/>
          <w:color w:val="auto"/>
        </w:rPr>
        <w:t>；</w:t>
      </w:r>
    </w:p>
    <w:p w:rsidR="00F900B4" w:rsidRPr="0091359D" w:rsidRDefault="00510AC4" w:rsidP="00B42EF6">
      <w:pPr>
        <w:rPr>
          <w:rFonts w:cs="Times New Roman"/>
          <w:color w:val="auto"/>
        </w:rPr>
      </w:pPr>
      <w:r w:rsidRPr="0091359D">
        <w:rPr>
          <w:rFonts w:cs="Times New Roman" w:hint="eastAsia"/>
          <w:color w:val="auto"/>
        </w:rPr>
        <w:t xml:space="preserve"> </w:t>
      </w:r>
      <m:oMath>
        <m:sSub>
          <m:sSubPr>
            <m:ctrlPr>
              <w:rPr>
                <w:rFonts w:ascii="Cambria Math" w:hAnsi="Cambria Math" w:cs="Times New Roman"/>
                <w:i/>
                <w:color w:val="auto"/>
              </w:rPr>
            </m:ctrlPr>
          </m:sSubPr>
          <m:e>
            <m:r>
              <w:rPr>
                <w:rFonts w:ascii="Cambria Math" w:cs="Times New Roman"/>
                <w:color w:val="auto"/>
              </w:rPr>
              <m:t>R</m:t>
            </m:r>
          </m:e>
          <m:sub>
            <m:r>
              <w:rPr>
                <w:rFonts w:ascii="Cambria Math" w:cs="Times New Roman"/>
                <w:color w:val="auto"/>
              </w:rPr>
              <m:t>T</m:t>
            </m:r>
          </m:sub>
        </m:sSub>
      </m:oMath>
      <w:r w:rsidR="00634AB4" w:rsidRPr="0091359D">
        <w:rPr>
          <w:rFonts w:cs="Times New Roman"/>
          <w:color w:val="auto"/>
        </w:rPr>
        <w:t>——</w:t>
      </w:r>
      <w:r w:rsidR="00634AB4" w:rsidRPr="0091359D">
        <w:rPr>
          <w:rFonts w:hAnsi="Cambria Math" w:cs="Times New Roman"/>
          <w:color w:val="auto"/>
        </w:rPr>
        <w:t>静态转矩重复性；</w:t>
      </w:r>
    </w:p>
    <w:p w:rsidR="00F900B4" w:rsidRPr="0091359D" w:rsidRDefault="00510AC4" w:rsidP="00B42EF6">
      <w:pPr>
        <w:ind w:firstLineChars="100" w:firstLine="240"/>
        <w:rPr>
          <w:rFonts w:cs="Times New Roman"/>
          <w:color w:val="auto"/>
        </w:rPr>
      </w:pPr>
      <w:r w:rsidRPr="0091359D">
        <w:rPr>
          <w:rFonts w:cs="Times New Roman" w:hint="eastAsia"/>
          <w:color w:val="auto"/>
        </w:rPr>
        <w:lastRenderedPageBreak/>
        <w:t xml:space="preserve"> </w:t>
      </w:r>
      <m:oMath>
        <m:sSub>
          <m:sSubPr>
            <m:ctrlPr>
              <w:rPr>
                <w:rFonts w:ascii="Cambria Math" w:hAnsi="Cambria Math" w:cs="Times New Roman"/>
                <w:i/>
                <w:color w:val="auto"/>
              </w:rPr>
            </m:ctrlPr>
          </m:sSubPr>
          <m:e>
            <m:r>
              <w:rPr>
                <w:rFonts w:ascii="Cambria Math" w:cs="Times New Roman"/>
                <w:color w:val="auto"/>
              </w:rPr>
              <m:t>T</m:t>
            </m:r>
          </m:e>
          <m:sub>
            <m:r>
              <w:rPr>
                <w:rFonts w:ascii="Cambria Math" w:cs="Times New Roman"/>
                <w:color w:val="auto"/>
              </w:rPr>
              <m:t>max</m:t>
            </m:r>
          </m:sub>
        </m:sSub>
      </m:oMath>
      <w:r w:rsidR="00634AB4" w:rsidRPr="0091359D">
        <w:rPr>
          <w:rFonts w:cs="Times New Roman"/>
          <w:color w:val="auto"/>
        </w:rPr>
        <w:t>——3</w:t>
      </w:r>
      <w:r w:rsidR="00634AB4" w:rsidRPr="0091359D">
        <w:rPr>
          <w:rFonts w:hAnsi="Cambria Math" w:cs="Times New Roman"/>
          <w:color w:val="auto"/>
        </w:rPr>
        <w:t>次测量值的最大值，</w:t>
      </w:r>
      <w:r w:rsidR="00634AB4" w:rsidRPr="0091359D">
        <w:rPr>
          <w:rFonts w:cs="Times New Roman"/>
          <w:color w:val="auto"/>
        </w:rPr>
        <w:t>Nm</w:t>
      </w:r>
      <w:r w:rsidR="00634AB4" w:rsidRPr="0091359D">
        <w:rPr>
          <w:rFonts w:hAnsi="Cambria Math" w:cs="Times New Roman"/>
          <w:color w:val="auto"/>
        </w:rPr>
        <w:t>；</w:t>
      </w:r>
    </w:p>
    <w:p w:rsidR="00F900B4" w:rsidRPr="0091359D" w:rsidRDefault="00510AC4" w:rsidP="00510AC4">
      <w:pPr>
        <w:ind w:firstLineChars="0" w:firstLine="0"/>
        <w:rPr>
          <w:rFonts w:cs="Times New Roman"/>
          <w:color w:val="auto"/>
        </w:rPr>
      </w:pPr>
      <w:r w:rsidRPr="0091359D">
        <w:rPr>
          <w:rFonts w:cs="Times New Roman" w:hint="eastAsia"/>
          <w:color w:val="auto"/>
        </w:rPr>
        <w:t xml:space="preserve">   </w:t>
      </w:r>
      <m:oMath>
        <m:sSub>
          <m:sSubPr>
            <m:ctrlPr>
              <w:rPr>
                <w:rFonts w:ascii="Cambria Math" w:hAnsi="Cambria Math" w:cs="Times New Roman"/>
                <w:i/>
                <w:color w:val="auto"/>
              </w:rPr>
            </m:ctrlPr>
          </m:sSubPr>
          <m:e>
            <m:r>
              <w:rPr>
                <w:rFonts w:ascii="Cambria Math" w:cs="Times New Roman"/>
                <w:color w:val="auto"/>
              </w:rPr>
              <m:t>T</m:t>
            </m:r>
          </m:e>
          <m:sub>
            <m:r>
              <w:rPr>
                <w:rFonts w:ascii="Cambria Math" w:cs="Times New Roman"/>
                <w:color w:val="auto"/>
              </w:rPr>
              <m:t>min</m:t>
            </m:r>
          </m:sub>
        </m:sSub>
      </m:oMath>
      <w:r w:rsidR="00634AB4" w:rsidRPr="0091359D">
        <w:rPr>
          <w:rFonts w:cs="Times New Roman"/>
          <w:color w:val="auto"/>
        </w:rPr>
        <w:t>——3</w:t>
      </w:r>
      <w:r w:rsidR="003530CD">
        <w:rPr>
          <w:rFonts w:hAnsi="Cambria Math" w:cs="Times New Roman"/>
          <w:color w:val="auto"/>
        </w:rPr>
        <w:t>次测量值的最</w:t>
      </w:r>
      <w:r w:rsidR="003530CD">
        <w:rPr>
          <w:rFonts w:hAnsi="Cambria Math" w:cs="Times New Roman" w:hint="eastAsia"/>
          <w:color w:val="auto"/>
        </w:rPr>
        <w:t>小</w:t>
      </w:r>
      <w:r w:rsidR="00634AB4" w:rsidRPr="0091359D">
        <w:rPr>
          <w:rFonts w:hAnsi="Cambria Math" w:cs="Times New Roman"/>
          <w:color w:val="auto"/>
        </w:rPr>
        <w:t>值，</w:t>
      </w:r>
      <w:r w:rsidR="00634AB4" w:rsidRPr="0091359D">
        <w:rPr>
          <w:rFonts w:cs="Times New Roman"/>
          <w:color w:val="auto"/>
        </w:rPr>
        <w:t>Nm</w:t>
      </w:r>
      <w:r w:rsidR="00634AB4" w:rsidRPr="0091359D">
        <w:rPr>
          <w:rFonts w:hAnsi="Cambria Math" w:cs="Times New Roman"/>
          <w:color w:val="auto"/>
        </w:rPr>
        <w:t>。</w:t>
      </w:r>
    </w:p>
    <w:p w:rsidR="00F900B4" w:rsidRPr="00EF7DE6" w:rsidRDefault="00634AB4">
      <w:pPr>
        <w:pStyle w:val="2"/>
        <w:numPr>
          <w:ilvl w:val="1"/>
          <w:numId w:val="1"/>
        </w:numPr>
        <w:rPr>
          <w:rFonts w:ascii="Times New Roman" w:hAnsi="Times New Roman" w:cs="宋体"/>
          <w:kern w:val="0"/>
        </w:rPr>
      </w:pPr>
      <w:bookmarkStart w:id="58" w:name="_Toc500421175"/>
      <w:r w:rsidRPr="00EF7DE6">
        <w:rPr>
          <w:rFonts w:ascii="Times New Roman" w:hAnsi="Times New Roman" w:cs="宋体" w:hint="eastAsia"/>
          <w:kern w:val="0"/>
        </w:rPr>
        <w:t>转速校准</w:t>
      </w:r>
      <w:bookmarkEnd w:id="58"/>
    </w:p>
    <w:p w:rsidR="00F900B4" w:rsidRDefault="00634AB4">
      <w:pPr>
        <w:autoSpaceDE w:val="0"/>
        <w:autoSpaceDN w:val="0"/>
        <w:adjustRightInd w:val="0"/>
        <w:jc w:val="left"/>
        <w:rPr>
          <w:rFonts w:ascii="宋体" w:cs="宋体"/>
          <w:kern w:val="0"/>
        </w:rPr>
      </w:pPr>
      <w:r>
        <w:rPr>
          <w:rFonts w:ascii="宋体" w:cs="宋体" w:hint="eastAsia"/>
          <w:kern w:val="0"/>
        </w:rPr>
        <w:t>在</w:t>
      </w:r>
      <w:r w:rsidR="00FA63C0">
        <w:rPr>
          <w:rFonts w:ascii="宋体" w:cs="宋体" w:hint="eastAsia"/>
          <w:kern w:val="0"/>
        </w:rPr>
        <w:t>被校</w:t>
      </w:r>
      <w:r>
        <w:rPr>
          <w:rFonts w:ascii="宋体" w:cs="宋体" w:hint="eastAsia"/>
          <w:kern w:val="0"/>
        </w:rPr>
        <w:t>转速装置的常用量限内均匀选择5个校准点（包括上限值和下限值），其余量限各选1</w:t>
      </w:r>
      <w:r w:rsidR="002C7682">
        <w:rPr>
          <w:rFonts w:ascii="宋体" w:cs="宋体" w:hint="eastAsia"/>
          <w:kern w:val="0"/>
        </w:rPr>
        <w:t>个校准点。也</w:t>
      </w:r>
      <w:r>
        <w:rPr>
          <w:rFonts w:ascii="宋体" w:cs="宋体" w:hint="eastAsia"/>
          <w:kern w:val="0"/>
        </w:rPr>
        <w:t>可根据用户的要求增加校准点或对有疑问的刻度进行抽检。</w:t>
      </w:r>
    </w:p>
    <w:p w:rsidR="00F900B4" w:rsidRDefault="00634AB4">
      <w:pPr>
        <w:autoSpaceDE w:val="0"/>
        <w:autoSpaceDN w:val="0"/>
        <w:adjustRightInd w:val="0"/>
        <w:jc w:val="left"/>
        <w:rPr>
          <w:rFonts w:ascii="宋体" w:cs="宋体"/>
          <w:kern w:val="0"/>
        </w:rPr>
      </w:pPr>
      <w:r>
        <w:rPr>
          <w:rFonts w:ascii="宋体" w:cs="宋体" w:hint="eastAsia"/>
          <w:kern w:val="0"/>
        </w:rPr>
        <w:t>在校准时应调整好被校准转速装置的转速感应探头与转速标准装置转轴的间距，在常用量限的中间值进行</w:t>
      </w:r>
      <w:r w:rsidRPr="00F72759">
        <w:rPr>
          <w:rFonts w:cs="Times New Roman"/>
          <w:kern w:val="0"/>
        </w:rPr>
        <w:t>3</w:t>
      </w:r>
      <w:r>
        <w:rPr>
          <w:rFonts w:ascii="宋体" w:cs="宋体" w:hint="eastAsia"/>
          <w:kern w:val="0"/>
        </w:rPr>
        <w:t>次试运转，待转速表无异常现象出现时再进行示值校准。</w:t>
      </w:r>
    </w:p>
    <w:p w:rsidR="00F900B4" w:rsidRDefault="00634AB4">
      <w:pPr>
        <w:autoSpaceDE w:val="0"/>
        <w:autoSpaceDN w:val="0"/>
        <w:adjustRightInd w:val="0"/>
        <w:jc w:val="left"/>
        <w:rPr>
          <w:rFonts w:cs="Times New Roman"/>
          <w:kern w:val="0"/>
        </w:rPr>
      </w:pPr>
      <w:r>
        <w:rPr>
          <w:rFonts w:ascii="宋体" w:cs="宋体" w:hint="eastAsia"/>
          <w:kern w:val="0"/>
        </w:rPr>
        <w:t>示值</w:t>
      </w:r>
      <w:r>
        <w:rPr>
          <w:rFonts w:cs="Times New Roman" w:hint="eastAsia"/>
          <w:kern w:val="0"/>
        </w:rPr>
        <w:t>校准</w:t>
      </w:r>
      <w:r>
        <w:rPr>
          <w:rFonts w:cs="Times New Roman"/>
          <w:kern w:val="0"/>
        </w:rPr>
        <w:t>时，将转速标准装置分别调到校准点的转速值，在同一</w:t>
      </w:r>
      <w:r>
        <w:rPr>
          <w:rFonts w:cs="Times New Roman" w:hint="eastAsia"/>
          <w:kern w:val="0"/>
        </w:rPr>
        <w:t>校准</w:t>
      </w:r>
      <w:r>
        <w:rPr>
          <w:rFonts w:cs="Times New Roman"/>
          <w:kern w:val="0"/>
        </w:rPr>
        <w:t>点上连续读取并记录</w:t>
      </w:r>
      <w:r w:rsidR="00FA63C0">
        <w:rPr>
          <w:rFonts w:cs="Times New Roman"/>
          <w:kern w:val="0"/>
        </w:rPr>
        <w:t>被校</w:t>
      </w:r>
      <w:r>
        <w:rPr>
          <w:rFonts w:cs="Times New Roman"/>
          <w:kern w:val="0"/>
        </w:rPr>
        <w:t>转速表</w:t>
      </w:r>
      <w:r>
        <w:rPr>
          <w:rFonts w:cs="Times New Roman" w:hint="eastAsia"/>
          <w:kern w:val="0"/>
        </w:rPr>
        <w:t>3</w:t>
      </w:r>
      <w:r>
        <w:rPr>
          <w:rFonts w:cs="Times New Roman"/>
          <w:kern w:val="0"/>
        </w:rPr>
        <w:t>个显示值。</w:t>
      </w:r>
    </w:p>
    <w:p w:rsidR="00F900B4" w:rsidRDefault="00634AB4">
      <w:pPr>
        <w:autoSpaceDE w:val="0"/>
        <w:autoSpaceDN w:val="0"/>
        <w:adjustRightInd w:val="0"/>
        <w:jc w:val="left"/>
        <w:rPr>
          <w:rFonts w:cs="Times New Roman"/>
          <w:kern w:val="0"/>
        </w:rPr>
      </w:pPr>
      <w:r>
        <w:rPr>
          <w:rFonts w:cs="Times New Roman"/>
          <w:kern w:val="0"/>
        </w:rPr>
        <w:t>按下式计算转速的示值误差：</w:t>
      </w:r>
    </w:p>
    <w:p w:rsidR="00F900B4" w:rsidRDefault="007B77C7" w:rsidP="00873A91">
      <w:pPr>
        <w:wordWrap w:val="0"/>
        <w:autoSpaceDE w:val="0"/>
        <w:autoSpaceDN w:val="0"/>
        <w:adjustRightInd w:val="0"/>
        <w:spacing w:before="40" w:line="240" w:lineRule="auto"/>
        <w:jc w:val="right"/>
        <w:rPr>
          <w:rFonts w:cs="Times New Roman"/>
          <w:i/>
          <w:kern w:val="0"/>
        </w:rPr>
      </w:pPr>
      <m:oMath>
        <m:r>
          <w:rPr>
            <w:rFonts w:ascii="Cambria Math" w:hAnsi="Cambria Math" w:cs="Times New Roman"/>
            <w:kern w:val="0"/>
          </w:rPr>
          <m:t>∆n</m:t>
        </m:r>
        <m:r>
          <w:rPr>
            <w:rFonts w:ascii="Cambria Math" w:cs="Times New Roman"/>
            <w:kern w:val="0"/>
          </w:rPr>
          <m:t>=</m:t>
        </m:r>
        <m:acc>
          <m:accPr>
            <m:chr m:val="̅"/>
            <m:ctrlPr>
              <w:rPr>
                <w:rFonts w:ascii="Cambria Math" w:hAnsi="Cambria Math" w:cs="Times New Roman"/>
                <w:i/>
                <w:kern w:val="0"/>
              </w:rPr>
            </m:ctrlPr>
          </m:accPr>
          <m:e>
            <m:r>
              <w:rPr>
                <w:rFonts w:ascii="Cambria Math" w:hAnsi="Cambria Math" w:cs="Times New Roman"/>
                <w:kern w:val="0"/>
              </w:rPr>
              <m:t>n</m:t>
            </m:r>
          </m:e>
        </m:acc>
        <m:r>
          <w:rPr>
            <w:rFonts w:ascii="Cambria Math" w:hAnsi="Cambria Math" w:cs="Times New Roman"/>
            <w:kern w:val="0"/>
          </w:rPr>
          <m:t>-</m:t>
        </m:r>
        <m:sSub>
          <m:sSubPr>
            <m:ctrlPr>
              <w:rPr>
                <w:rFonts w:ascii="Cambria Math" w:hAnsi="Cambria Math" w:cs="Times New Roman"/>
                <w:i/>
                <w:kern w:val="0"/>
              </w:rPr>
            </m:ctrlPr>
          </m:sSubPr>
          <m:e>
            <m:r>
              <w:rPr>
                <w:rFonts w:ascii="Cambria Math" w:hAnsi="Cambria Math" w:cs="Times New Roman"/>
                <w:kern w:val="0"/>
              </w:rPr>
              <m:t>n</m:t>
            </m:r>
          </m:e>
          <m:sub>
            <m:r>
              <w:rPr>
                <w:rFonts w:ascii="Cambria Math" w:hAnsi="Cambria Math" w:cs="Times New Roman"/>
                <w:kern w:val="0"/>
              </w:rPr>
              <m:t>0</m:t>
            </m:r>
          </m:sub>
        </m:sSub>
      </m:oMath>
      <w:r w:rsidR="00873A91">
        <w:rPr>
          <w:rFonts w:cs="Times New Roman" w:hint="eastAsia"/>
          <w:kern w:val="0"/>
        </w:rPr>
        <w:t xml:space="preserve">                        </w:t>
      </w:r>
      <w:r w:rsidR="00657134">
        <w:rPr>
          <w:rFonts w:cs="Times New Roman" w:hint="eastAsia"/>
          <w:kern w:val="0"/>
        </w:rPr>
        <w:t>(</w:t>
      </w:r>
      <w:r w:rsidR="00634AB4" w:rsidRPr="00657134">
        <w:rPr>
          <w:rFonts w:cs="Times New Roman"/>
          <w:kern w:val="0"/>
        </w:rPr>
        <w:t>12</w:t>
      </w:r>
      <w:r w:rsidR="00657134">
        <w:rPr>
          <w:rFonts w:cs="Times New Roman" w:hint="eastAsia"/>
          <w:kern w:val="0"/>
        </w:rPr>
        <w:t>)</w:t>
      </w:r>
    </w:p>
    <w:p w:rsidR="00B42EF6" w:rsidRDefault="00634AB4">
      <w:pPr>
        <w:autoSpaceDE w:val="0"/>
        <w:autoSpaceDN w:val="0"/>
        <w:adjustRightInd w:val="0"/>
        <w:spacing w:before="40" w:line="240" w:lineRule="auto"/>
        <w:rPr>
          <w:rFonts w:hAnsiTheme="minorEastAsia" w:cs="Times New Roman" w:hint="eastAsia"/>
          <w:kern w:val="0"/>
        </w:rPr>
      </w:pPr>
      <w:r>
        <w:rPr>
          <w:rFonts w:hAnsiTheme="minorEastAsia" w:cs="Times New Roman"/>
          <w:kern w:val="0"/>
        </w:rPr>
        <w:t>式中：</w:t>
      </w:r>
    </w:p>
    <w:p w:rsidR="00F900B4" w:rsidRDefault="009F7534">
      <w:pPr>
        <w:autoSpaceDE w:val="0"/>
        <w:autoSpaceDN w:val="0"/>
        <w:adjustRightInd w:val="0"/>
        <w:spacing w:before="40" w:line="240" w:lineRule="auto"/>
        <w:rPr>
          <w:rFonts w:cs="Times New Roman"/>
          <w:kern w:val="0"/>
        </w:rPr>
      </w:pPr>
      <m:oMath>
        <m:acc>
          <m:accPr>
            <m:chr m:val="̅"/>
            <m:ctrlPr>
              <w:rPr>
                <w:rFonts w:ascii="Cambria Math" w:hAnsi="Cambria Math" w:cs="Times New Roman"/>
                <w:kern w:val="0"/>
              </w:rPr>
            </m:ctrlPr>
          </m:accPr>
          <m:e>
            <m:r>
              <w:rPr>
                <w:rFonts w:ascii="Cambria Math" w:hAnsi="Cambria Math" w:cs="Times New Roman"/>
                <w:kern w:val="0"/>
              </w:rPr>
              <m:t>n</m:t>
            </m:r>
          </m:e>
        </m:acc>
      </m:oMath>
      <w:r w:rsidR="00634AB4" w:rsidRPr="000F7F14">
        <w:rPr>
          <w:rFonts w:cs="Times New Roman"/>
        </w:rPr>
        <w:t>——</w:t>
      </w:r>
      <w:r w:rsidR="00634AB4">
        <w:rPr>
          <w:rFonts w:hAnsiTheme="minorEastAsia" w:cs="Times New Roman"/>
          <w:kern w:val="0"/>
        </w:rPr>
        <w:t>被校转速装置测量平均值</w:t>
      </w:r>
      <w:r w:rsidR="000E38C1">
        <w:rPr>
          <w:rFonts w:hAnsiTheme="minorEastAsia" w:cs="Times New Roman" w:hint="eastAsia"/>
          <w:kern w:val="0"/>
        </w:rPr>
        <w:t>，</w:t>
      </w:r>
      <w:r w:rsidR="000E38C1" w:rsidRPr="000E38C1">
        <w:rPr>
          <w:rFonts w:hAnsiTheme="minorEastAsia" w:cs="Times New Roman" w:hint="eastAsia"/>
          <w:i/>
          <w:kern w:val="0"/>
        </w:rPr>
        <w:t>r</w:t>
      </w:r>
      <w:r w:rsidR="000E38C1">
        <w:rPr>
          <w:rFonts w:hAnsiTheme="minorEastAsia" w:cs="Times New Roman" w:hint="eastAsia"/>
          <w:kern w:val="0"/>
        </w:rPr>
        <w:t>/min</w:t>
      </w:r>
      <w:r w:rsidR="00634AB4">
        <w:rPr>
          <w:rFonts w:hAnsiTheme="minorEastAsia" w:cs="Times New Roman" w:hint="eastAsia"/>
          <w:kern w:val="0"/>
        </w:rPr>
        <w:t>；</w:t>
      </w:r>
    </w:p>
    <w:p w:rsidR="00F900B4" w:rsidRDefault="009F7534" w:rsidP="00873A91">
      <w:pPr>
        <w:autoSpaceDE w:val="0"/>
        <w:autoSpaceDN w:val="0"/>
        <w:adjustRightInd w:val="0"/>
        <w:spacing w:before="40" w:line="360" w:lineRule="auto"/>
        <w:rPr>
          <w:rFonts w:cs="Times New Roman"/>
          <w:kern w:val="0"/>
        </w:rPr>
      </w:pPr>
      <m:oMath>
        <m:sSub>
          <m:sSubPr>
            <m:ctrlPr>
              <w:rPr>
                <w:rFonts w:ascii="Cambria Math" w:hAnsi="Cambria Math" w:cs="Times New Roman"/>
                <w:i/>
                <w:kern w:val="0"/>
              </w:rPr>
            </m:ctrlPr>
          </m:sSubPr>
          <m:e>
            <m:r>
              <w:rPr>
                <w:rFonts w:ascii="Cambria Math" w:hAnsi="Cambria Math" w:cs="Times New Roman"/>
                <w:kern w:val="0"/>
              </w:rPr>
              <m:t>n</m:t>
            </m:r>
          </m:e>
          <m:sub>
            <m:r>
              <w:rPr>
                <w:rFonts w:ascii="Cambria Math" w:hAnsi="Cambria Math" w:cs="Times New Roman"/>
                <w:kern w:val="0"/>
              </w:rPr>
              <m:t>0</m:t>
            </m:r>
          </m:sub>
        </m:sSub>
      </m:oMath>
      <w:r w:rsidR="00634AB4" w:rsidRPr="000F7F14">
        <w:rPr>
          <w:rFonts w:cs="Times New Roman"/>
        </w:rPr>
        <w:t>——</w:t>
      </w:r>
      <w:r w:rsidR="00AF2505">
        <w:rPr>
          <w:rFonts w:ascii="宋体" w:hAnsi="宋体" w:cs="Times New Roman" w:hint="eastAsia"/>
          <w:kern w:val="0"/>
        </w:rPr>
        <w:t>转速</w:t>
      </w:r>
      <w:r w:rsidR="00634AB4">
        <w:rPr>
          <w:rFonts w:ascii="宋体" w:hAnsi="宋体" w:cs="Times New Roman" w:hint="eastAsia"/>
          <w:kern w:val="0"/>
        </w:rPr>
        <w:t>标准装置示值</w:t>
      </w:r>
      <w:r w:rsidR="000E38C1">
        <w:rPr>
          <w:rFonts w:hAnsiTheme="minorEastAsia" w:cs="Times New Roman" w:hint="eastAsia"/>
          <w:kern w:val="0"/>
        </w:rPr>
        <w:t>，</w:t>
      </w:r>
      <w:r w:rsidR="000E38C1" w:rsidRPr="000E38C1">
        <w:rPr>
          <w:rFonts w:hAnsiTheme="minorEastAsia" w:cs="Times New Roman" w:hint="eastAsia"/>
          <w:i/>
          <w:kern w:val="0"/>
        </w:rPr>
        <w:t>r</w:t>
      </w:r>
      <w:r w:rsidR="000E38C1">
        <w:rPr>
          <w:rFonts w:hAnsiTheme="minorEastAsia" w:cs="Times New Roman" w:hint="eastAsia"/>
          <w:kern w:val="0"/>
        </w:rPr>
        <w:t>/min</w:t>
      </w:r>
      <w:r w:rsidR="00634AB4">
        <w:rPr>
          <w:rFonts w:cs="Times New Roman" w:hint="eastAsia"/>
          <w:kern w:val="0"/>
        </w:rPr>
        <w:t>。</w:t>
      </w:r>
    </w:p>
    <w:p w:rsidR="00F900B4" w:rsidRDefault="00634AB4">
      <w:pPr>
        <w:pStyle w:val="2"/>
        <w:numPr>
          <w:ilvl w:val="1"/>
          <w:numId w:val="1"/>
        </w:numPr>
        <w:rPr>
          <w:rFonts w:ascii="Times New Roman" w:hAnsi="Times New Roman" w:cs="宋体"/>
          <w:kern w:val="0"/>
        </w:rPr>
      </w:pPr>
      <w:bookmarkStart w:id="59" w:name="_Toc500421176"/>
      <w:r>
        <w:rPr>
          <w:rFonts w:ascii="Times New Roman" w:hAnsi="Times New Roman" w:cs="宋体" w:hint="eastAsia"/>
          <w:kern w:val="0"/>
        </w:rPr>
        <w:t>湿度计校准</w:t>
      </w:r>
      <w:bookmarkEnd w:id="59"/>
    </w:p>
    <w:p w:rsidR="00F900B4" w:rsidRDefault="00072B0D">
      <w:pPr>
        <w:autoSpaceDE w:val="0"/>
        <w:autoSpaceDN w:val="0"/>
        <w:jc w:val="left"/>
        <w:rPr>
          <w:rFonts w:cs="Times New Roman"/>
          <w:kern w:val="0"/>
        </w:rPr>
      </w:pPr>
      <w:r w:rsidRPr="0006042B">
        <w:rPr>
          <w:rFonts w:cs="Times New Roman"/>
          <w:kern w:val="0"/>
        </w:rPr>
        <w:t>将被校准的湿度传感器放</w:t>
      </w:r>
      <w:r w:rsidR="002914A5">
        <w:rPr>
          <w:rFonts w:cs="Times New Roman"/>
          <w:kern w:val="0"/>
        </w:rPr>
        <w:t>入</w:t>
      </w:r>
      <w:r w:rsidRPr="0006042B">
        <w:rPr>
          <w:rFonts w:cs="Times New Roman"/>
          <w:kern w:val="0"/>
        </w:rPr>
        <w:t>标准湿度发生器的测试室内，同时放</w:t>
      </w:r>
      <w:bookmarkStart w:id="60" w:name="OLE_LINK3"/>
      <w:bookmarkStart w:id="61" w:name="OLE_LINK4"/>
      <w:r w:rsidRPr="0006042B">
        <w:rPr>
          <w:rFonts w:cs="Times New Roman"/>
          <w:kern w:val="0"/>
        </w:rPr>
        <w:t>入</w:t>
      </w:r>
      <w:bookmarkEnd w:id="60"/>
      <w:bookmarkEnd w:id="61"/>
      <w:r>
        <w:rPr>
          <w:rFonts w:cs="Times New Roman" w:hint="eastAsia"/>
          <w:kern w:val="0"/>
        </w:rPr>
        <w:t>标准器</w:t>
      </w:r>
      <w:r w:rsidR="00634AB4">
        <w:rPr>
          <w:rFonts w:cs="Times New Roman"/>
          <w:kern w:val="0"/>
        </w:rPr>
        <w:t>。连接好被校准湿度传感器的电源和二次仪表，盖好湿度发生器的测试室的盖子。</w:t>
      </w:r>
    </w:p>
    <w:p w:rsidR="00F900B4" w:rsidRDefault="00634AB4">
      <w:pPr>
        <w:autoSpaceDE w:val="0"/>
        <w:autoSpaceDN w:val="0"/>
        <w:jc w:val="left"/>
        <w:rPr>
          <w:rFonts w:cs="Times New Roman"/>
          <w:kern w:val="0"/>
        </w:rPr>
      </w:pPr>
      <w:r>
        <w:rPr>
          <w:rFonts w:cs="Times New Roman"/>
          <w:kern w:val="0"/>
        </w:rPr>
        <w:t>校准时，设定湿度发生器的温度值，当温度平衡后，再设定湿度发生器的湿度值，一般由低湿</w:t>
      </w:r>
      <w:r>
        <w:rPr>
          <w:rFonts w:cs="Times New Roman" w:hint="eastAsia"/>
          <w:kern w:val="0"/>
        </w:rPr>
        <w:t>（</w:t>
      </w:r>
      <w:r>
        <w:rPr>
          <w:rFonts w:cs="Times New Roman"/>
          <w:kern w:val="0"/>
        </w:rPr>
        <w:t>10%RH</w:t>
      </w:r>
      <w:r>
        <w:rPr>
          <w:rFonts w:cs="Times New Roman" w:hint="eastAsia"/>
          <w:kern w:val="0"/>
        </w:rPr>
        <w:t>）</w:t>
      </w:r>
      <w:r>
        <w:rPr>
          <w:rFonts w:cs="Times New Roman"/>
          <w:kern w:val="0"/>
        </w:rPr>
        <w:t>到高湿</w:t>
      </w:r>
      <w:r>
        <w:rPr>
          <w:rFonts w:cs="Times New Roman" w:hint="eastAsia"/>
          <w:kern w:val="0"/>
        </w:rPr>
        <w:t>（</w:t>
      </w:r>
      <w:r>
        <w:rPr>
          <w:rFonts w:cs="Times New Roman"/>
          <w:kern w:val="0"/>
        </w:rPr>
        <w:t>90%RH</w:t>
      </w:r>
      <w:r>
        <w:rPr>
          <w:rFonts w:cs="Times New Roman" w:hint="eastAsia"/>
          <w:kern w:val="0"/>
        </w:rPr>
        <w:t>）</w:t>
      </w:r>
      <w:r>
        <w:rPr>
          <w:rFonts w:cs="Times New Roman"/>
          <w:kern w:val="0"/>
        </w:rPr>
        <w:t>，每间隔</w:t>
      </w:r>
      <w:r>
        <w:rPr>
          <w:rFonts w:cs="Times New Roman"/>
          <w:kern w:val="0"/>
        </w:rPr>
        <w:t>10%RH</w:t>
      </w:r>
      <w:r>
        <w:rPr>
          <w:rFonts w:cs="Times New Roman"/>
          <w:kern w:val="0"/>
        </w:rPr>
        <w:t>做一个校准点。如果有特殊要求，可以根据湿度传感器的技术文件或用户的要求选做。</w:t>
      </w:r>
    </w:p>
    <w:p w:rsidR="00F900B4" w:rsidRDefault="00634AB4">
      <w:pPr>
        <w:autoSpaceDE w:val="0"/>
        <w:autoSpaceDN w:val="0"/>
        <w:jc w:val="left"/>
        <w:rPr>
          <w:rFonts w:cs="Times New Roman"/>
          <w:kern w:val="0"/>
        </w:rPr>
      </w:pPr>
      <w:r>
        <w:rPr>
          <w:rFonts w:cs="Times New Roman"/>
          <w:kern w:val="0"/>
        </w:rPr>
        <w:t>每个校准点在温湿度达到设定值后稳定</w:t>
      </w:r>
      <w:r>
        <w:rPr>
          <w:rFonts w:cs="Times New Roman"/>
          <w:kern w:val="0"/>
        </w:rPr>
        <w:t>10min</w:t>
      </w:r>
      <w:r>
        <w:rPr>
          <w:rFonts w:cs="Times New Roman"/>
          <w:kern w:val="0"/>
        </w:rPr>
        <w:t>，然后每隔</w:t>
      </w:r>
      <w:r>
        <w:rPr>
          <w:rFonts w:cs="Times New Roman"/>
          <w:kern w:val="0"/>
        </w:rPr>
        <w:t>2min</w:t>
      </w:r>
      <w:r>
        <w:rPr>
          <w:rFonts w:cs="Times New Roman"/>
          <w:kern w:val="0"/>
        </w:rPr>
        <w:t>记录</w:t>
      </w:r>
      <w:r w:rsidR="00072B0D">
        <w:rPr>
          <w:rFonts w:cs="Times New Roman" w:hint="eastAsia"/>
          <w:kern w:val="0"/>
        </w:rPr>
        <w:t>标准器</w:t>
      </w:r>
      <w:r>
        <w:rPr>
          <w:rFonts w:cs="Times New Roman"/>
          <w:kern w:val="0"/>
        </w:rPr>
        <w:t>的相对湿度值</w:t>
      </w:r>
      <m:oMath>
        <m:sSub>
          <m:sSubPr>
            <m:ctrlPr>
              <w:rPr>
                <w:rFonts w:ascii="Cambria Math" w:hAnsi="Cambria Math" w:cs="Times New Roman"/>
                <w:kern w:val="0"/>
              </w:rPr>
            </m:ctrlPr>
          </m:sSubPr>
          <m:e>
            <m:r>
              <w:rPr>
                <w:rFonts w:ascii="Cambria Math" w:hAnsi="Cambria Math" w:cs="Times New Roman"/>
                <w:kern w:val="0"/>
              </w:rPr>
              <m:t>H</m:t>
            </m:r>
          </m:e>
          <m:sub>
            <m:r>
              <w:rPr>
                <w:rFonts w:ascii="Cambria Math" w:hAnsi="Cambria Math" w:cs="Times New Roman"/>
                <w:kern w:val="0"/>
              </w:rPr>
              <m:t>N</m:t>
            </m:r>
          </m:sub>
        </m:sSub>
      </m:oMath>
      <w:r>
        <w:rPr>
          <w:rFonts w:cs="Times New Roman" w:hint="eastAsia"/>
          <w:kern w:val="0"/>
        </w:rPr>
        <w:t>（</w:t>
      </w:r>
      <w:r>
        <w:rPr>
          <w:rFonts w:cs="Times New Roman"/>
          <w:kern w:val="0"/>
        </w:rPr>
        <w:t>%RH</w:t>
      </w:r>
      <w:r>
        <w:rPr>
          <w:rFonts w:cs="Times New Roman" w:hint="eastAsia"/>
          <w:kern w:val="0"/>
        </w:rPr>
        <w:t>）</w:t>
      </w:r>
      <w:r>
        <w:rPr>
          <w:rFonts w:cs="Times New Roman"/>
          <w:kern w:val="0"/>
        </w:rPr>
        <w:t>和湿度传感器的输出值</w:t>
      </w:r>
      <m:oMath>
        <m:sSub>
          <m:sSubPr>
            <m:ctrlPr>
              <w:rPr>
                <w:rFonts w:ascii="Cambria Math" w:hAnsi="Cambria Math" w:cs="Times New Roman"/>
                <w:kern w:val="0"/>
              </w:rPr>
            </m:ctrlPr>
          </m:sSubPr>
          <m:e>
            <m:r>
              <w:rPr>
                <w:rFonts w:ascii="Cambria Math" w:hAnsi="Cambria Math" w:cs="Times New Roman"/>
                <w:kern w:val="0"/>
              </w:rPr>
              <m:t>H</m:t>
            </m:r>
          </m:e>
          <m:sub>
            <m:r>
              <w:rPr>
                <w:rFonts w:ascii="Cambria Math" w:hAnsi="Cambria Math" w:cs="Times New Roman"/>
                <w:kern w:val="0"/>
              </w:rPr>
              <m:t>X</m:t>
            </m:r>
          </m:sub>
        </m:sSub>
      </m:oMath>
      <w:r>
        <w:rPr>
          <w:rFonts w:cs="Times New Roman" w:hint="eastAsia"/>
          <w:kern w:val="0"/>
        </w:rPr>
        <w:t>（</w:t>
      </w:r>
      <w:r>
        <w:rPr>
          <w:rFonts w:cs="Times New Roman"/>
          <w:kern w:val="0"/>
        </w:rPr>
        <w:t>%RH</w:t>
      </w:r>
      <w:r>
        <w:rPr>
          <w:rFonts w:cs="Times New Roman" w:hint="eastAsia"/>
          <w:kern w:val="0"/>
        </w:rPr>
        <w:t>）</w:t>
      </w:r>
      <w:r>
        <w:rPr>
          <w:rFonts w:cs="Times New Roman"/>
          <w:kern w:val="0"/>
        </w:rPr>
        <w:t>，共记录</w:t>
      </w:r>
      <w:r>
        <w:rPr>
          <w:rFonts w:cs="Times New Roman"/>
          <w:kern w:val="0"/>
        </w:rPr>
        <w:t>3</w:t>
      </w:r>
      <w:r>
        <w:rPr>
          <w:rFonts w:cs="Times New Roman"/>
          <w:kern w:val="0"/>
        </w:rPr>
        <w:t>个数据，然后做下一个校准点，至所有的校准点测试完毕。</w:t>
      </w:r>
    </w:p>
    <w:p w:rsidR="00F900B4" w:rsidRPr="00DC1A6A" w:rsidRDefault="00634AB4" w:rsidP="00250ACE">
      <w:pPr>
        <w:autoSpaceDE w:val="0"/>
        <w:autoSpaceDN w:val="0"/>
        <w:jc w:val="left"/>
        <w:rPr>
          <w:rFonts w:cs="Times New Roman"/>
          <w:kern w:val="0"/>
        </w:rPr>
      </w:pPr>
      <w:r w:rsidRPr="00DC1A6A">
        <w:rPr>
          <w:rFonts w:cs="Times New Roman"/>
          <w:kern w:val="0"/>
        </w:rPr>
        <w:t>计算出每个校准点下湿度传感器输出值的平均值</w:t>
      </w:r>
      <w:r w:rsidRPr="00DC1A6A">
        <w:rPr>
          <w:rFonts w:cs="Times New Roman" w:hint="eastAsia"/>
          <w:kern w:val="0"/>
        </w:rPr>
        <w:t>，</w:t>
      </w:r>
      <w:r w:rsidR="00250ACE" w:rsidRPr="00250ACE">
        <w:rPr>
          <w:rFonts w:cs="Times New Roman" w:hint="eastAsia"/>
          <w:kern w:val="0"/>
        </w:rPr>
        <w:t>如果湿度传感器的输出值是电压、电流或频率值，要换算成相对湿度值</w:t>
      </w:r>
      <w:r w:rsidR="00250ACE">
        <w:rPr>
          <w:rFonts w:cs="Times New Roman" w:hint="eastAsia"/>
          <w:kern w:val="0"/>
        </w:rPr>
        <w:t>（</w:t>
      </w:r>
      <w:r w:rsidR="00250ACE">
        <w:rPr>
          <w:rFonts w:cs="Times New Roman"/>
          <w:kern w:val="0"/>
        </w:rPr>
        <w:t>%RH</w:t>
      </w:r>
      <w:r w:rsidR="00250ACE">
        <w:rPr>
          <w:rFonts w:cs="Times New Roman" w:hint="eastAsia"/>
          <w:kern w:val="0"/>
        </w:rPr>
        <w:t>）</w:t>
      </w:r>
      <w:r w:rsidR="00250ACE" w:rsidRPr="00DC1A6A">
        <w:rPr>
          <w:rFonts w:cs="Times New Roman" w:hint="eastAsia"/>
          <w:kern w:val="0"/>
        </w:rPr>
        <w:t>，</w:t>
      </w:r>
      <w:r w:rsidRPr="00DC1A6A">
        <w:rPr>
          <w:rFonts w:cs="Times New Roman" w:hint="eastAsia"/>
          <w:kern w:val="0"/>
        </w:rPr>
        <w:t>并</w:t>
      </w:r>
      <w:r w:rsidRPr="00DC1A6A">
        <w:rPr>
          <w:rFonts w:cs="Times New Roman"/>
          <w:kern w:val="0"/>
        </w:rPr>
        <w:t>按下式计算出湿度传感器在每个校准点下的</w:t>
      </w:r>
      <w:r w:rsidR="002C7682">
        <w:rPr>
          <w:rFonts w:cs="Times New Roman" w:hint="eastAsia"/>
          <w:kern w:val="0"/>
        </w:rPr>
        <w:t>误差</w:t>
      </w:r>
      <w:r w:rsidRPr="00DC1A6A">
        <w:rPr>
          <w:rFonts w:cs="Times New Roman"/>
          <w:kern w:val="0"/>
        </w:rPr>
        <w:t>值</w:t>
      </w:r>
      <m:oMath>
        <m:r>
          <m:rPr>
            <m:sty m:val="p"/>
          </m:rPr>
          <w:rPr>
            <w:rFonts w:ascii="Cambria Math" w:hAnsi="Cambria Math" w:cs="Times New Roman"/>
            <w:kern w:val="0"/>
          </w:rPr>
          <m:t>∆</m:t>
        </m:r>
        <m:r>
          <w:rPr>
            <w:rFonts w:ascii="Cambria Math" w:hAnsi="Cambria Math" w:cs="Times New Roman"/>
            <w:kern w:val="0"/>
          </w:rPr>
          <m:t>H</m:t>
        </m:r>
      </m:oMath>
      <w:r w:rsidRPr="00DC1A6A">
        <w:rPr>
          <w:rFonts w:cs="Times New Roman" w:hint="eastAsia"/>
          <w:kern w:val="0"/>
        </w:rPr>
        <w:t>（</w:t>
      </w:r>
      <w:r w:rsidRPr="00DC1A6A">
        <w:rPr>
          <w:rFonts w:cs="Times New Roman"/>
          <w:kern w:val="0"/>
        </w:rPr>
        <w:t>%RH</w:t>
      </w:r>
      <w:r w:rsidRPr="00DC1A6A">
        <w:rPr>
          <w:rFonts w:cs="Times New Roman" w:hint="eastAsia"/>
          <w:kern w:val="0"/>
        </w:rPr>
        <w:t>）：</w:t>
      </w:r>
    </w:p>
    <w:p w:rsidR="00F900B4" w:rsidRDefault="00634AB4">
      <w:pPr>
        <w:autoSpaceDE w:val="0"/>
        <w:autoSpaceDN w:val="0"/>
        <w:adjustRightInd w:val="0"/>
        <w:jc w:val="right"/>
        <w:rPr>
          <w:rFonts w:ascii="宋体" w:cs="宋体"/>
          <w:kern w:val="0"/>
        </w:rPr>
      </w:pPr>
      <m:oMath>
        <m:r>
          <m:rPr>
            <m:sty m:val="p"/>
          </m:rPr>
          <w:rPr>
            <w:rFonts w:ascii="Cambria Math" w:hAnsi="Cambria Math" w:cs="宋体"/>
            <w:kern w:val="0"/>
          </w:rPr>
          <m:t>∆</m:t>
        </m:r>
        <m:r>
          <w:rPr>
            <w:rFonts w:ascii="Cambria Math" w:hAnsi="Cambria Math" w:cs="宋体"/>
            <w:kern w:val="0"/>
          </w:rPr>
          <m:t>H</m:t>
        </m:r>
        <m:r>
          <m:rPr>
            <m:sty m:val="p"/>
          </m:rPr>
          <w:rPr>
            <w:rFonts w:ascii="Cambria Math" w:hAnsi="Cambria Math" w:cs="宋体"/>
            <w:kern w:val="0"/>
          </w:rPr>
          <m:t>=</m:t>
        </m:r>
        <m:sSub>
          <m:sSubPr>
            <m:ctrlPr>
              <w:rPr>
                <w:rFonts w:ascii="Cambria Math" w:hAnsi="Cambria Math" w:cs="宋体"/>
                <w:kern w:val="0"/>
              </w:rPr>
            </m:ctrlPr>
          </m:sSubPr>
          <m:e>
            <m:r>
              <w:rPr>
                <w:rFonts w:ascii="Cambria Math" w:hAnsi="Cambria Math" w:cs="宋体"/>
                <w:kern w:val="0"/>
              </w:rPr>
              <m:t>H</m:t>
            </m:r>
          </m:e>
          <m:sub>
            <m:r>
              <w:rPr>
                <w:rFonts w:ascii="Cambria Math" w:hAnsi="Cambria Math" w:cs="宋体"/>
                <w:kern w:val="0"/>
              </w:rPr>
              <m:t>X</m:t>
            </m:r>
          </m:sub>
        </m:sSub>
        <m:r>
          <m:rPr>
            <m:sty m:val="p"/>
          </m:rPr>
          <w:rPr>
            <w:rFonts w:ascii="Cambria Math" w:hAnsi="Cambria Math" w:cs="宋体"/>
            <w:kern w:val="0"/>
          </w:rPr>
          <m:t>-</m:t>
        </m:r>
        <m:sSub>
          <m:sSubPr>
            <m:ctrlPr>
              <w:rPr>
                <w:rFonts w:ascii="Cambria Math" w:hAnsi="Cambria Math" w:cs="宋体"/>
                <w:kern w:val="0"/>
              </w:rPr>
            </m:ctrlPr>
          </m:sSubPr>
          <m:e>
            <m:r>
              <w:rPr>
                <w:rFonts w:ascii="Cambria Math" w:hAnsi="Cambria Math" w:cs="宋体"/>
                <w:kern w:val="0"/>
              </w:rPr>
              <m:t>H</m:t>
            </m:r>
          </m:e>
          <m:sub>
            <m:r>
              <w:rPr>
                <w:rFonts w:ascii="Cambria Math" w:hAnsi="Cambria Math" w:cs="宋体"/>
                <w:kern w:val="0"/>
              </w:rPr>
              <m:t>N</m:t>
            </m:r>
          </m:sub>
        </m:sSub>
      </m:oMath>
      <w:r>
        <w:rPr>
          <w:rFonts w:ascii="宋体" w:cs="宋体" w:hint="eastAsia"/>
          <w:kern w:val="0"/>
        </w:rPr>
        <w:t xml:space="preserve">                        </w:t>
      </w:r>
      <w:r w:rsidR="00657134">
        <w:rPr>
          <w:rFonts w:cs="Times New Roman" w:hint="eastAsia"/>
          <w:kern w:val="0"/>
        </w:rPr>
        <w:t>(</w:t>
      </w:r>
      <w:r w:rsidR="00657134">
        <w:rPr>
          <w:rFonts w:cs="Times New Roman"/>
          <w:kern w:val="0"/>
        </w:rPr>
        <w:t>1</w:t>
      </w:r>
      <w:r w:rsidR="00657134">
        <w:rPr>
          <w:rFonts w:cs="Times New Roman" w:hint="eastAsia"/>
          <w:kern w:val="0"/>
        </w:rPr>
        <w:t>3)</w:t>
      </w:r>
    </w:p>
    <w:p w:rsidR="00920F36" w:rsidRDefault="00920F36" w:rsidP="00920F36">
      <w:pPr>
        <w:pStyle w:val="2"/>
        <w:numPr>
          <w:ilvl w:val="1"/>
          <w:numId w:val="1"/>
        </w:numPr>
        <w:rPr>
          <w:rFonts w:cs="宋体"/>
          <w:kern w:val="0"/>
        </w:rPr>
      </w:pPr>
      <w:bookmarkStart w:id="62" w:name="_Toc500421177"/>
      <w:r>
        <w:rPr>
          <w:rFonts w:cs="宋体" w:hint="eastAsia"/>
          <w:kern w:val="0"/>
        </w:rPr>
        <w:t>电流互感器校准</w:t>
      </w:r>
      <w:bookmarkEnd w:id="62"/>
    </w:p>
    <w:p w:rsidR="00920F36" w:rsidRDefault="00920F36" w:rsidP="00D2689B">
      <w:pPr>
        <w:pStyle w:val="3"/>
        <w:ind w:left="426"/>
      </w:pPr>
      <w:r>
        <w:rPr>
          <w:rFonts w:hint="eastAsia"/>
        </w:rPr>
        <w:t>校准接线要求</w:t>
      </w:r>
    </w:p>
    <w:p w:rsidR="00920F36" w:rsidRPr="00E72A2B" w:rsidRDefault="00C1197E" w:rsidP="00E72A2B">
      <w:pPr>
        <w:autoSpaceDE w:val="0"/>
        <w:autoSpaceDN w:val="0"/>
        <w:jc w:val="left"/>
        <w:rPr>
          <w:rFonts w:cs="Times New Roman"/>
          <w:kern w:val="0"/>
        </w:rPr>
      </w:pPr>
      <w:r w:rsidRPr="00E72A2B">
        <w:rPr>
          <w:rFonts w:cs="Times New Roman" w:hint="eastAsia"/>
          <w:kern w:val="0"/>
        </w:rPr>
        <w:t>标准互感器一次绕组的极性端和被校互感器一次绕组的极性端对接，标准互感器二次绕组的极性端和被校互感器二次绕组的极性端对接；电流互感器二次极性端与误差测量装置的差流回路极性端连接，二次测量回路接地端与差流回路非极性端连接，差流回路两端电位应尽量相等并等于地位。标准电流互感器校准电</w:t>
      </w:r>
      <w:r w:rsidRPr="00E72A2B">
        <w:rPr>
          <w:rFonts w:cs="Times New Roman" w:hint="eastAsia"/>
          <w:kern w:val="0"/>
        </w:rPr>
        <w:lastRenderedPageBreak/>
        <w:t>流互感器的接线如图</w:t>
      </w:r>
      <w:r w:rsidRPr="00E72A2B">
        <w:rPr>
          <w:rFonts w:cs="Times New Roman" w:hint="eastAsia"/>
          <w:kern w:val="0"/>
        </w:rPr>
        <w:t>8</w:t>
      </w:r>
      <w:r w:rsidRPr="00E72A2B">
        <w:rPr>
          <w:rFonts w:cs="Times New Roman" w:hint="eastAsia"/>
          <w:kern w:val="0"/>
        </w:rPr>
        <w:t>所示：</w:t>
      </w:r>
    </w:p>
    <w:p w:rsidR="00C1197E" w:rsidRDefault="009E1990" w:rsidP="00E72A2B">
      <w:pPr>
        <w:pStyle w:val="afffa"/>
        <w:spacing w:line="240" w:lineRule="auto"/>
        <w:ind w:left="840" w:firstLineChars="0" w:firstLine="0"/>
      </w:pPr>
      <w:r>
        <w:object w:dxaOrig="7165" w:dyaOrig="4902">
          <v:shape id="_x0000_i1038" type="#_x0000_t75" style="width:348pt;height:240pt" o:ole="">
            <v:imagedata r:id="rId44" o:title=""/>
          </v:shape>
          <o:OLEObject Type="Embed" ProgID="Visio.Drawing.11" ShapeID="_x0000_i1038" DrawAspect="Content" ObjectID="_1574668696" r:id="rId45"/>
        </w:object>
      </w:r>
    </w:p>
    <w:p w:rsidR="00E72A2B" w:rsidRDefault="00E72A2B" w:rsidP="00E72A2B">
      <w:pPr>
        <w:pStyle w:val="afffa"/>
        <w:spacing w:line="240" w:lineRule="auto"/>
        <w:ind w:left="840" w:firstLineChars="0" w:firstLine="0"/>
        <w:jc w:val="center"/>
        <w:rPr>
          <w:rFonts w:ascii="宋体" w:hAnsi="宋体" w:cs="Times New Roman"/>
          <w:kern w:val="0"/>
          <w:sz w:val="21"/>
          <w:szCs w:val="21"/>
        </w:rPr>
      </w:pPr>
      <w:r w:rsidRPr="00E72A2B">
        <w:rPr>
          <w:rFonts w:ascii="宋体" w:hAnsi="宋体" w:hint="eastAsia"/>
          <w:sz w:val="21"/>
          <w:szCs w:val="21"/>
        </w:rPr>
        <w:t xml:space="preserve">图8 </w:t>
      </w:r>
      <w:r w:rsidRPr="00E72A2B">
        <w:rPr>
          <w:rFonts w:ascii="宋体" w:hAnsi="宋体" w:cs="Times New Roman" w:hint="eastAsia"/>
          <w:kern w:val="0"/>
          <w:sz w:val="21"/>
          <w:szCs w:val="21"/>
        </w:rPr>
        <w:t>标准电流互感器校准电流互感器的接线图</w:t>
      </w:r>
    </w:p>
    <w:p w:rsidR="00144D3D" w:rsidRDefault="00144D3D" w:rsidP="00144D3D">
      <w:pPr>
        <w:pStyle w:val="3"/>
        <w:ind w:left="425"/>
      </w:pPr>
      <w:r>
        <w:rPr>
          <w:rFonts w:hint="eastAsia"/>
        </w:rPr>
        <w:t>测量误差的校准</w:t>
      </w:r>
    </w:p>
    <w:p w:rsidR="00144D3D" w:rsidRDefault="00144D3D" w:rsidP="00144D3D">
      <w:pPr>
        <w:ind w:firstLineChars="0" w:firstLine="482"/>
      </w:pPr>
      <w:r>
        <w:rPr>
          <w:rFonts w:hint="eastAsia"/>
        </w:rPr>
        <w:t>按照图</w:t>
      </w:r>
      <w:r>
        <w:rPr>
          <w:rFonts w:hint="eastAsia"/>
        </w:rPr>
        <w:t>8</w:t>
      </w:r>
      <w:r>
        <w:rPr>
          <w:rFonts w:hint="eastAsia"/>
        </w:rPr>
        <w:t>所示将被校电流互感器和标准电流互感器连接好，按照表</w:t>
      </w:r>
      <w:r w:rsidR="00657134">
        <w:rPr>
          <w:rFonts w:hint="eastAsia"/>
        </w:rPr>
        <w:t>1</w:t>
      </w:r>
      <w:r>
        <w:rPr>
          <w:rFonts w:hint="eastAsia"/>
        </w:rPr>
        <w:t>所示条件进行互感器电流误差测量，每个测量点只需测量电流上升时的误差。</w:t>
      </w:r>
    </w:p>
    <w:p w:rsidR="00144D3D" w:rsidRPr="00043265" w:rsidRDefault="00144D3D" w:rsidP="00144D3D">
      <w:pPr>
        <w:ind w:firstLineChars="0"/>
        <w:jc w:val="center"/>
        <w:rPr>
          <w:rFonts w:ascii="黑体" w:eastAsia="黑体"/>
          <w:sz w:val="21"/>
          <w:szCs w:val="21"/>
        </w:rPr>
      </w:pPr>
      <w:r w:rsidRPr="00043265">
        <w:rPr>
          <w:rFonts w:ascii="黑体" w:eastAsia="黑体" w:hint="eastAsia"/>
          <w:sz w:val="21"/>
          <w:szCs w:val="21"/>
        </w:rPr>
        <w:t>表</w:t>
      </w:r>
      <w:r w:rsidR="00657134">
        <w:rPr>
          <w:rFonts w:ascii="黑体" w:eastAsia="黑体" w:hint="eastAsia"/>
          <w:sz w:val="21"/>
          <w:szCs w:val="21"/>
        </w:rPr>
        <w:t>1</w:t>
      </w:r>
      <w:r>
        <w:rPr>
          <w:rFonts w:ascii="黑体" w:eastAsia="黑体" w:hint="eastAsia"/>
          <w:sz w:val="21"/>
          <w:szCs w:val="21"/>
        </w:rPr>
        <w:t xml:space="preserve"> </w:t>
      </w:r>
      <w:r w:rsidRPr="00043265">
        <w:rPr>
          <w:rFonts w:ascii="黑体" w:eastAsia="黑体" w:hint="eastAsia"/>
          <w:sz w:val="21"/>
          <w:szCs w:val="21"/>
        </w:rPr>
        <w:t>周期校准时误差的测量要求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3"/>
        <w:gridCol w:w="2976"/>
        <w:gridCol w:w="1843"/>
        <w:gridCol w:w="1438"/>
      </w:tblGrid>
      <w:tr w:rsidR="00144D3D" w:rsidTr="00D933C9">
        <w:trPr>
          <w:trHeight w:val="210"/>
          <w:jc w:val="center"/>
        </w:trPr>
        <w:tc>
          <w:tcPr>
            <w:tcW w:w="1393" w:type="dxa"/>
            <w:vMerge w:val="restart"/>
            <w:vAlign w:val="center"/>
          </w:tcPr>
          <w:p w:rsidR="00144D3D" w:rsidRPr="00BB1CD7" w:rsidRDefault="00144D3D" w:rsidP="00D933C9">
            <w:pPr>
              <w:ind w:firstLineChars="0" w:firstLine="0"/>
              <w:rPr>
                <w:rFonts w:cs="Times New Roman"/>
                <w:sz w:val="21"/>
                <w:szCs w:val="21"/>
              </w:rPr>
            </w:pPr>
            <w:r w:rsidRPr="00BB1CD7">
              <w:rPr>
                <w:rFonts w:hAnsi="宋体" w:cs="Times New Roman"/>
                <w:sz w:val="21"/>
                <w:szCs w:val="21"/>
              </w:rPr>
              <w:t>准确度级别</w:t>
            </w:r>
          </w:p>
        </w:tc>
        <w:tc>
          <w:tcPr>
            <w:tcW w:w="2976" w:type="dxa"/>
            <w:vMerge w:val="restart"/>
            <w:vAlign w:val="center"/>
          </w:tcPr>
          <w:p w:rsidR="00144D3D" w:rsidRPr="00BB1CD7" w:rsidRDefault="00144D3D" w:rsidP="00D933C9">
            <w:pPr>
              <w:ind w:firstLineChars="0" w:firstLine="0"/>
              <w:rPr>
                <w:rFonts w:cs="Times New Roman"/>
                <w:sz w:val="21"/>
                <w:szCs w:val="21"/>
              </w:rPr>
            </w:pPr>
            <w:r w:rsidRPr="00BB1CD7">
              <w:rPr>
                <w:rFonts w:hAnsi="宋体" w:cs="Times New Roman"/>
                <w:sz w:val="21"/>
                <w:szCs w:val="21"/>
              </w:rPr>
              <w:t>额定电流的百分比</w:t>
            </w:r>
          </w:p>
        </w:tc>
        <w:tc>
          <w:tcPr>
            <w:tcW w:w="3281" w:type="dxa"/>
            <w:gridSpan w:val="2"/>
            <w:vAlign w:val="center"/>
          </w:tcPr>
          <w:p w:rsidR="00144D3D" w:rsidRPr="00BB1CD7" w:rsidRDefault="00144D3D" w:rsidP="00D933C9">
            <w:pPr>
              <w:ind w:firstLineChars="0" w:firstLine="0"/>
              <w:rPr>
                <w:rFonts w:cs="Times New Roman"/>
                <w:sz w:val="21"/>
                <w:szCs w:val="21"/>
              </w:rPr>
            </w:pPr>
            <w:r w:rsidRPr="00BB1CD7">
              <w:rPr>
                <w:rFonts w:hAnsi="宋体" w:cs="Times New Roman"/>
                <w:sz w:val="21"/>
                <w:szCs w:val="21"/>
              </w:rPr>
              <w:t>二次负荷</w:t>
            </w:r>
          </w:p>
        </w:tc>
      </w:tr>
      <w:tr w:rsidR="00144D3D" w:rsidTr="00D933C9">
        <w:trPr>
          <w:trHeight w:val="180"/>
          <w:jc w:val="center"/>
        </w:trPr>
        <w:tc>
          <w:tcPr>
            <w:tcW w:w="1393" w:type="dxa"/>
            <w:vMerge/>
            <w:vAlign w:val="center"/>
          </w:tcPr>
          <w:p w:rsidR="00144D3D" w:rsidRPr="00BB1CD7" w:rsidRDefault="00144D3D" w:rsidP="00D933C9">
            <w:pPr>
              <w:spacing w:line="240" w:lineRule="auto"/>
              <w:ind w:firstLineChars="0" w:firstLine="0"/>
              <w:rPr>
                <w:rFonts w:cs="Times New Roman"/>
                <w:sz w:val="21"/>
                <w:szCs w:val="21"/>
              </w:rPr>
            </w:pPr>
          </w:p>
        </w:tc>
        <w:tc>
          <w:tcPr>
            <w:tcW w:w="2976" w:type="dxa"/>
            <w:vMerge/>
            <w:vAlign w:val="center"/>
          </w:tcPr>
          <w:p w:rsidR="00144D3D" w:rsidRPr="00BB1CD7" w:rsidRDefault="00144D3D" w:rsidP="00D933C9">
            <w:pPr>
              <w:ind w:firstLineChars="0" w:firstLine="0"/>
              <w:rPr>
                <w:rFonts w:cs="Times New Roman"/>
                <w:sz w:val="21"/>
                <w:szCs w:val="21"/>
              </w:rPr>
            </w:pPr>
          </w:p>
        </w:tc>
        <w:tc>
          <w:tcPr>
            <w:tcW w:w="1843" w:type="dxa"/>
            <w:vAlign w:val="center"/>
          </w:tcPr>
          <w:p w:rsidR="00144D3D" w:rsidRPr="00BB1CD7" w:rsidRDefault="00144D3D" w:rsidP="00D933C9">
            <w:pPr>
              <w:ind w:firstLineChars="0" w:firstLine="0"/>
              <w:rPr>
                <w:rFonts w:cs="Times New Roman"/>
                <w:sz w:val="21"/>
                <w:szCs w:val="21"/>
              </w:rPr>
            </w:pPr>
            <w:r w:rsidRPr="00BB1CD7">
              <w:rPr>
                <w:rFonts w:hAnsi="宋体" w:cs="Times New Roman"/>
                <w:sz w:val="21"/>
                <w:szCs w:val="21"/>
              </w:rPr>
              <w:t>伏安值</w:t>
            </w:r>
          </w:p>
        </w:tc>
        <w:tc>
          <w:tcPr>
            <w:tcW w:w="1438" w:type="dxa"/>
            <w:vAlign w:val="center"/>
          </w:tcPr>
          <w:p w:rsidR="00144D3D" w:rsidRPr="00BB1CD7" w:rsidRDefault="00144D3D" w:rsidP="00D933C9">
            <w:pPr>
              <w:ind w:firstLineChars="0" w:firstLine="0"/>
              <w:rPr>
                <w:rFonts w:cs="Times New Roman"/>
                <w:sz w:val="21"/>
                <w:szCs w:val="21"/>
              </w:rPr>
            </w:pPr>
            <w:r w:rsidRPr="00BB1CD7">
              <w:rPr>
                <w:rFonts w:hAnsi="宋体" w:cs="Times New Roman"/>
                <w:sz w:val="21"/>
                <w:szCs w:val="21"/>
              </w:rPr>
              <w:t>功率因数</w:t>
            </w:r>
          </w:p>
        </w:tc>
      </w:tr>
      <w:tr w:rsidR="00144D3D" w:rsidTr="00D933C9">
        <w:trPr>
          <w:trHeight w:val="180"/>
          <w:jc w:val="center"/>
        </w:trPr>
        <w:tc>
          <w:tcPr>
            <w:tcW w:w="1393" w:type="dxa"/>
            <w:vMerge w:val="restart"/>
            <w:vAlign w:val="center"/>
          </w:tcPr>
          <w:p w:rsidR="00144D3D" w:rsidRPr="00043265" w:rsidRDefault="00144D3D" w:rsidP="00D933C9">
            <w:pPr>
              <w:spacing w:line="240" w:lineRule="auto"/>
              <w:ind w:firstLineChars="0" w:firstLine="0"/>
              <w:rPr>
                <w:rFonts w:cs="Times New Roman"/>
                <w:sz w:val="21"/>
                <w:szCs w:val="21"/>
              </w:rPr>
            </w:pPr>
            <w:r w:rsidRPr="00043265">
              <w:rPr>
                <w:rFonts w:cs="Times New Roman"/>
                <w:sz w:val="21"/>
                <w:szCs w:val="21"/>
              </w:rPr>
              <w:t>0.2</w:t>
            </w:r>
            <w:r w:rsidRPr="00043265">
              <w:rPr>
                <w:rFonts w:hAnsi="宋体" w:cs="Times New Roman"/>
                <w:sz w:val="21"/>
                <w:szCs w:val="21"/>
              </w:rPr>
              <w:t>级</w:t>
            </w:r>
          </w:p>
        </w:tc>
        <w:tc>
          <w:tcPr>
            <w:tcW w:w="2976" w:type="dxa"/>
            <w:vAlign w:val="center"/>
          </w:tcPr>
          <w:p w:rsidR="00144D3D" w:rsidRPr="00043265" w:rsidRDefault="00144D3D" w:rsidP="00D933C9">
            <w:pPr>
              <w:ind w:firstLineChars="0" w:firstLine="0"/>
              <w:rPr>
                <w:rFonts w:cs="Times New Roman"/>
                <w:sz w:val="21"/>
                <w:szCs w:val="21"/>
              </w:rPr>
            </w:pPr>
            <w:r w:rsidRPr="00043265">
              <w:rPr>
                <w:rFonts w:cs="Times New Roman"/>
                <w:sz w:val="21"/>
                <w:szCs w:val="21"/>
              </w:rPr>
              <w:t>5%</w:t>
            </w:r>
            <w:r w:rsidRPr="00043265">
              <w:rPr>
                <w:rFonts w:hAnsi="宋体" w:cs="Times New Roman"/>
                <w:sz w:val="21"/>
                <w:szCs w:val="21"/>
              </w:rPr>
              <w:t>、</w:t>
            </w:r>
            <w:r w:rsidRPr="00043265">
              <w:rPr>
                <w:rFonts w:cs="Times New Roman"/>
                <w:sz w:val="21"/>
                <w:szCs w:val="21"/>
              </w:rPr>
              <w:t>20%</w:t>
            </w:r>
            <w:r w:rsidRPr="00043265">
              <w:rPr>
                <w:rFonts w:hAnsi="宋体" w:cs="Times New Roman"/>
                <w:sz w:val="21"/>
                <w:szCs w:val="21"/>
              </w:rPr>
              <w:t>、</w:t>
            </w:r>
            <w:r w:rsidRPr="00043265">
              <w:rPr>
                <w:rFonts w:cs="Times New Roman"/>
                <w:sz w:val="21"/>
                <w:szCs w:val="21"/>
              </w:rPr>
              <w:t>100%</w:t>
            </w:r>
            <w:r w:rsidRPr="00043265">
              <w:rPr>
                <w:rFonts w:hAnsi="宋体" w:cs="Times New Roman"/>
                <w:sz w:val="21"/>
                <w:szCs w:val="21"/>
              </w:rPr>
              <w:t>、</w:t>
            </w:r>
            <w:r w:rsidRPr="00043265">
              <w:rPr>
                <w:rFonts w:cs="Times New Roman"/>
                <w:sz w:val="21"/>
                <w:szCs w:val="21"/>
              </w:rPr>
              <w:t>120%</w:t>
            </w:r>
          </w:p>
        </w:tc>
        <w:tc>
          <w:tcPr>
            <w:tcW w:w="1843" w:type="dxa"/>
            <w:vAlign w:val="center"/>
          </w:tcPr>
          <w:p w:rsidR="00144D3D" w:rsidRPr="00043265" w:rsidRDefault="00144D3D" w:rsidP="00D933C9">
            <w:pPr>
              <w:ind w:firstLineChars="0" w:firstLine="0"/>
              <w:rPr>
                <w:rFonts w:cs="Times New Roman"/>
                <w:sz w:val="21"/>
                <w:szCs w:val="21"/>
              </w:rPr>
            </w:pPr>
            <w:r w:rsidRPr="00043265">
              <w:rPr>
                <w:rFonts w:hAnsi="宋体" w:cs="Times New Roman"/>
                <w:sz w:val="21"/>
                <w:szCs w:val="21"/>
              </w:rPr>
              <w:t>额定值或实际值</w:t>
            </w:r>
          </w:p>
        </w:tc>
        <w:tc>
          <w:tcPr>
            <w:tcW w:w="1438" w:type="dxa"/>
            <w:vMerge w:val="restart"/>
            <w:vAlign w:val="center"/>
          </w:tcPr>
          <w:p w:rsidR="00144D3D" w:rsidRPr="00043265" w:rsidRDefault="00144D3D" w:rsidP="00D933C9">
            <w:pPr>
              <w:ind w:firstLineChars="0" w:firstLine="0"/>
              <w:rPr>
                <w:rFonts w:cs="Times New Roman"/>
                <w:sz w:val="21"/>
                <w:szCs w:val="21"/>
              </w:rPr>
            </w:pPr>
            <w:r w:rsidRPr="00043265">
              <w:rPr>
                <w:rFonts w:hAnsi="宋体" w:cs="Times New Roman"/>
                <w:sz w:val="21"/>
                <w:szCs w:val="21"/>
              </w:rPr>
              <w:t>额定值</w:t>
            </w:r>
          </w:p>
        </w:tc>
      </w:tr>
      <w:tr w:rsidR="00144D3D" w:rsidTr="00D933C9">
        <w:trPr>
          <w:trHeight w:val="180"/>
          <w:jc w:val="center"/>
        </w:trPr>
        <w:tc>
          <w:tcPr>
            <w:tcW w:w="1393" w:type="dxa"/>
            <w:vMerge/>
            <w:vAlign w:val="center"/>
          </w:tcPr>
          <w:p w:rsidR="00144D3D" w:rsidRPr="00043265" w:rsidRDefault="00144D3D" w:rsidP="00D933C9">
            <w:pPr>
              <w:spacing w:line="240" w:lineRule="auto"/>
              <w:ind w:firstLineChars="0" w:firstLine="0"/>
              <w:rPr>
                <w:rFonts w:cs="Times New Roman"/>
                <w:sz w:val="21"/>
                <w:szCs w:val="21"/>
              </w:rPr>
            </w:pPr>
          </w:p>
        </w:tc>
        <w:tc>
          <w:tcPr>
            <w:tcW w:w="2976" w:type="dxa"/>
            <w:vAlign w:val="center"/>
          </w:tcPr>
          <w:p w:rsidR="00144D3D" w:rsidRPr="00043265" w:rsidRDefault="00144D3D" w:rsidP="00D933C9">
            <w:pPr>
              <w:ind w:firstLineChars="0" w:firstLine="0"/>
              <w:rPr>
                <w:rFonts w:cs="Times New Roman"/>
                <w:sz w:val="21"/>
                <w:szCs w:val="21"/>
              </w:rPr>
            </w:pPr>
            <w:r w:rsidRPr="00043265">
              <w:rPr>
                <w:rFonts w:cs="Times New Roman"/>
                <w:sz w:val="21"/>
                <w:szCs w:val="21"/>
              </w:rPr>
              <w:t>5%</w:t>
            </w:r>
            <w:r w:rsidRPr="00043265">
              <w:rPr>
                <w:rFonts w:hAnsi="宋体" w:cs="Times New Roman"/>
                <w:sz w:val="21"/>
                <w:szCs w:val="21"/>
              </w:rPr>
              <w:t>、</w:t>
            </w:r>
            <w:r w:rsidRPr="00043265">
              <w:rPr>
                <w:rFonts w:cs="Times New Roman"/>
                <w:sz w:val="21"/>
                <w:szCs w:val="21"/>
              </w:rPr>
              <w:t>20%</w:t>
            </w:r>
            <w:r w:rsidRPr="00043265">
              <w:rPr>
                <w:rFonts w:hAnsi="宋体" w:cs="Times New Roman"/>
                <w:sz w:val="21"/>
                <w:szCs w:val="21"/>
              </w:rPr>
              <w:t>、</w:t>
            </w:r>
            <w:r w:rsidRPr="00043265">
              <w:rPr>
                <w:rFonts w:cs="Times New Roman"/>
                <w:sz w:val="21"/>
                <w:szCs w:val="21"/>
              </w:rPr>
              <w:t>100%</w:t>
            </w:r>
          </w:p>
        </w:tc>
        <w:tc>
          <w:tcPr>
            <w:tcW w:w="1843" w:type="dxa"/>
            <w:vAlign w:val="center"/>
          </w:tcPr>
          <w:p w:rsidR="00144D3D" w:rsidRPr="00043265" w:rsidRDefault="00144D3D" w:rsidP="00D933C9">
            <w:pPr>
              <w:ind w:firstLineChars="0" w:firstLine="0"/>
              <w:rPr>
                <w:rFonts w:cs="Times New Roman"/>
                <w:sz w:val="21"/>
                <w:szCs w:val="21"/>
              </w:rPr>
            </w:pPr>
            <w:r w:rsidRPr="00043265">
              <w:rPr>
                <w:rFonts w:hAnsi="宋体" w:cs="Times New Roman"/>
                <w:sz w:val="21"/>
                <w:szCs w:val="21"/>
              </w:rPr>
              <w:t>下限值</w:t>
            </w:r>
          </w:p>
        </w:tc>
        <w:tc>
          <w:tcPr>
            <w:tcW w:w="1438" w:type="dxa"/>
            <w:vMerge/>
            <w:vAlign w:val="center"/>
          </w:tcPr>
          <w:p w:rsidR="00144D3D" w:rsidRPr="00043265" w:rsidRDefault="00144D3D" w:rsidP="00D933C9">
            <w:pPr>
              <w:ind w:firstLineChars="0" w:firstLine="0"/>
              <w:rPr>
                <w:rFonts w:cs="Times New Roman"/>
                <w:sz w:val="21"/>
                <w:szCs w:val="21"/>
              </w:rPr>
            </w:pPr>
          </w:p>
        </w:tc>
      </w:tr>
      <w:tr w:rsidR="00144D3D" w:rsidTr="00D933C9">
        <w:trPr>
          <w:trHeight w:val="180"/>
          <w:jc w:val="center"/>
        </w:trPr>
        <w:tc>
          <w:tcPr>
            <w:tcW w:w="1393" w:type="dxa"/>
            <w:vMerge w:val="restart"/>
            <w:vAlign w:val="center"/>
          </w:tcPr>
          <w:p w:rsidR="00144D3D" w:rsidRPr="00043265" w:rsidRDefault="00144D3D" w:rsidP="00D933C9">
            <w:pPr>
              <w:spacing w:line="240" w:lineRule="auto"/>
              <w:ind w:firstLineChars="0" w:firstLine="0"/>
              <w:rPr>
                <w:rFonts w:cs="Times New Roman"/>
                <w:sz w:val="21"/>
                <w:szCs w:val="21"/>
              </w:rPr>
            </w:pPr>
            <w:r w:rsidRPr="00043265">
              <w:rPr>
                <w:rFonts w:cs="Times New Roman"/>
                <w:sz w:val="21"/>
                <w:szCs w:val="21"/>
              </w:rPr>
              <w:t>0.2S</w:t>
            </w:r>
            <w:r w:rsidRPr="00043265">
              <w:rPr>
                <w:rFonts w:hAnsi="宋体" w:cs="Times New Roman"/>
                <w:sz w:val="21"/>
                <w:szCs w:val="21"/>
              </w:rPr>
              <w:t>级</w:t>
            </w:r>
          </w:p>
        </w:tc>
        <w:tc>
          <w:tcPr>
            <w:tcW w:w="2976" w:type="dxa"/>
            <w:vAlign w:val="center"/>
          </w:tcPr>
          <w:p w:rsidR="00144D3D" w:rsidRPr="00043265" w:rsidRDefault="00144D3D" w:rsidP="00D933C9">
            <w:pPr>
              <w:ind w:firstLineChars="0" w:firstLine="0"/>
              <w:rPr>
                <w:rFonts w:cs="Times New Roman"/>
                <w:sz w:val="21"/>
                <w:szCs w:val="21"/>
              </w:rPr>
            </w:pPr>
            <w:r w:rsidRPr="00043265">
              <w:rPr>
                <w:rFonts w:cs="Times New Roman"/>
                <w:sz w:val="21"/>
                <w:szCs w:val="21"/>
              </w:rPr>
              <w:t>1%</w:t>
            </w:r>
            <w:r w:rsidRPr="00043265">
              <w:rPr>
                <w:rFonts w:hAnsi="宋体" w:cs="Times New Roman"/>
                <w:sz w:val="21"/>
                <w:szCs w:val="21"/>
              </w:rPr>
              <w:t>、</w:t>
            </w:r>
            <w:r w:rsidRPr="00043265">
              <w:rPr>
                <w:rFonts w:cs="Times New Roman"/>
                <w:sz w:val="21"/>
                <w:szCs w:val="21"/>
              </w:rPr>
              <w:t>5%</w:t>
            </w:r>
            <w:r w:rsidRPr="00043265">
              <w:rPr>
                <w:rFonts w:hAnsi="宋体" w:cs="Times New Roman"/>
                <w:sz w:val="21"/>
                <w:szCs w:val="21"/>
              </w:rPr>
              <w:t>、</w:t>
            </w:r>
            <w:r w:rsidRPr="00043265">
              <w:rPr>
                <w:rFonts w:cs="Times New Roman"/>
                <w:sz w:val="21"/>
                <w:szCs w:val="21"/>
              </w:rPr>
              <w:t>20%</w:t>
            </w:r>
            <w:r w:rsidRPr="00043265">
              <w:rPr>
                <w:rFonts w:hAnsi="宋体" w:cs="Times New Roman"/>
                <w:sz w:val="21"/>
                <w:szCs w:val="21"/>
              </w:rPr>
              <w:t>、</w:t>
            </w:r>
            <w:r w:rsidRPr="00043265">
              <w:rPr>
                <w:rFonts w:cs="Times New Roman"/>
                <w:sz w:val="21"/>
                <w:szCs w:val="21"/>
              </w:rPr>
              <w:t>100%</w:t>
            </w:r>
            <w:r w:rsidRPr="00043265">
              <w:rPr>
                <w:rFonts w:hAnsi="宋体" w:cs="Times New Roman"/>
                <w:sz w:val="21"/>
                <w:szCs w:val="21"/>
              </w:rPr>
              <w:t>、</w:t>
            </w:r>
            <w:r w:rsidRPr="00043265">
              <w:rPr>
                <w:rFonts w:cs="Times New Roman"/>
                <w:sz w:val="21"/>
                <w:szCs w:val="21"/>
              </w:rPr>
              <w:t>120%</w:t>
            </w:r>
          </w:p>
        </w:tc>
        <w:tc>
          <w:tcPr>
            <w:tcW w:w="1843" w:type="dxa"/>
            <w:vAlign w:val="center"/>
          </w:tcPr>
          <w:p w:rsidR="00144D3D" w:rsidRPr="00043265" w:rsidRDefault="00144D3D" w:rsidP="00D933C9">
            <w:pPr>
              <w:ind w:firstLineChars="0" w:firstLine="0"/>
              <w:rPr>
                <w:rFonts w:cs="Times New Roman"/>
                <w:sz w:val="21"/>
                <w:szCs w:val="21"/>
              </w:rPr>
            </w:pPr>
            <w:r w:rsidRPr="00043265">
              <w:rPr>
                <w:rFonts w:hAnsi="宋体" w:cs="Times New Roman"/>
                <w:sz w:val="21"/>
                <w:szCs w:val="21"/>
              </w:rPr>
              <w:t>额定值或实际值</w:t>
            </w:r>
          </w:p>
        </w:tc>
        <w:tc>
          <w:tcPr>
            <w:tcW w:w="1438" w:type="dxa"/>
            <w:vMerge w:val="restart"/>
            <w:vAlign w:val="center"/>
          </w:tcPr>
          <w:p w:rsidR="00144D3D" w:rsidRPr="00043265" w:rsidRDefault="00144D3D" w:rsidP="00D933C9">
            <w:pPr>
              <w:ind w:firstLineChars="0" w:firstLine="0"/>
              <w:rPr>
                <w:rFonts w:cs="Times New Roman"/>
                <w:sz w:val="21"/>
                <w:szCs w:val="21"/>
              </w:rPr>
            </w:pPr>
            <w:r w:rsidRPr="00043265">
              <w:rPr>
                <w:rFonts w:hAnsi="宋体" w:cs="Times New Roman"/>
                <w:sz w:val="21"/>
                <w:szCs w:val="21"/>
              </w:rPr>
              <w:t>额定值</w:t>
            </w:r>
          </w:p>
        </w:tc>
      </w:tr>
      <w:tr w:rsidR="00144D3D" w:rsidTr="00D933C9">
        <w:trPr>
          <w:trHeight w:val="180"/>
          <w:jc w:val="center"/>
        </w:trPr>
        <w:tc>
          <w:tcPr>
            <w:tcW w:w="1393" w:type="dxa"/>
            <w:vMerge/>
            <w:vAlign w:val="center"/>
          </w:tcPr>
          <w:p w:rsidR="00144D3D" w:rsidRDefault="00144D3D" w:rsidP="00614A88">
            <w:pPr>
              <w:spacing w:line="240" w:lineRule="auto"/>
              <w:ind w:firstLineChars="0" w:firstLine="0"/>
            </w:pPr>
          </w:p>
        </w:tc>
        <w:tc>
          <w:tcPr>
            <w:tcW w:w="2976" w:type="dxa"/>
            <w:vAlign w:val="center"/>
          </w:tcPr>
          <w:p w:rsidR="00144D3D" w:rsidRPr="00043265" w:rsidRDefault="00D933C9" w:rsidP="00D933C9">
            <w:pPr>
              <w:ind w:firstLineChars="0" w:firstLine="0"/>
              <w:rPr>
                <w:rFonts w:cs="Times New Roman"/>
                <w:sz w:val="21"/>
                <w:szCs w:val="21"/>
              </w:rPr>
            </w:pPr>
            <w:r w:rsidRPr="00043265">
              <w:rPr>
                <w:rFonts w:cs="Times New Roman"/>
                <w:sz w:val="21"/>
                <w:szCs w:val="21"/>
              </w:rPr>
              <w:t>1%</w:t>
            </w:r>
            <w:r w:rsidRPr="00043265">
              <w:rPr>
                <w:rFonts w:hAnsi="宋体" w:cs="Times New Roman"/>
                <w:sz w:val="21"/>
                <w:szCs w:val="21"/>
              </w:rPr>
              <w:t>、</w:t>
            </w:r>
            <w:r w:rsidR="00144D3D" w:rsidRPr="00043265">
              <w:rPr>
                <w:rFonts w:cs="Times New Roman"/>
                <w:sz w:val="21"/>
                <w:szCs w:val="21"/>
              </w:rPr>
              <w:t>5%</w:t>
            </w:r>
            <w:r w:rsidR="00144D3D" w:rsidRPr="00043265">
              <w:rPr>
                <w:rFonts w:hAnsi="宋体" w:cs="Times New Roman"/>
                <w:sz w:val="21"/>
                <w:szCs w:val="21"/>
              </w:rPr>
              <w:t>、</w:t>
            </w:r>
            <w:r w:rsidR="00144D3D" w:rsidRPr="00043265">
              <w:rPr>
                <w:rFonts w:cs="Times New Roman"/>
                <w:sz w:val="21"/>
                <w:szCs w:val="21"/>
              </w:rPr>
              <w:t>20%</w:t>
            </w:r>
            <w:r w:rsidR="00144D3D" w:rsidRPr="00043265">
              <w:rPr>
                <w:rFonts w:hAnsi="宋体" w:cs="Times New Roman"/>
                <w:sz w:val="21"/>
                <w:szCs w:val="21"/>
              </w:rPr>
              <w:t>、</w:t>
            </w:r>
            <w:r w:rsidR="00144D3D" w:rsidRPr="00043265">
              <w:rPr>
                <w:rFonts w:cs="Times New Roman"/>
                <w:sz w:val="21"/>
                <w:szCs w:val="21"/>
              </w:rPr>
              <w:t>100%</w:t>
            </w:r>
          </w:p>
        </w:tc>
        <w:tc>
          <w:tcPr>
            <w:tcW w:w="1843" w:type="dxa"/>
            <w:vAlign w:val="center"/>
          </w:tcPr>
          <w:p w:rsidR="00144D3D" w:rsidRPr="00043265" w:rsidRDefault="00144D3D" w:rsidP="00D933C9">
            <w:pPr>
              <w:ind w:firstLineChars="0" w:firstLine="0"/>
              <w:rPr>
                <w:rFonts w:cs="Times New Roman"/>
                <w:sz w:val="21"/>
                <w:szCs w:val="21"/>
              </w:rPr>
            </w:pPr>
            <w:r w:rsidRPr="00043265">
              <w:rPr>
                <w:rFonts w:hAnsi="宋体" w:cs="Times New Roman"/>
                <w:sz w:val="21"/>
                <w:szCs w:val="21"/>
              </w:rPr>
              <w:t>下限值</w:t>
            </w:r>
          </w:p>
        </w:tc>
        <w:tc>
          <w:tcPr>
            <w:tcW w:w="1438" w:type="dxa"/>
            <w:vMerge/>
          </w:tcPr>
          <w:p w:rsidR="00144D3D" w:rsidRDefault="00144D3D" w:rsidP="00614A88">
            <w:pPr>
              <w:ind w:firstLineChars="0" w:firstLine="0"/>
            </w:pPr>
          </w:p>
        </w:tc>
      </w:tr>
    </w:tbl>
    <w:p w:rsidR="00043265" w:rsidRDefault="004C6BD9" w:rsidP="00D2689B">
      <w:pPr>
        <w:pStyle w:val="3"/>
        <w:ind w:left="426"/>
      </w:pPr>
      <w:bookmarkStart w:id="63" w:name="_Toc478472394"/>
      <w:r>
        <w:rPr>
          <w:rFonts w:hint="eastAsia"/>
        </w:rPr>
        <w:t>被校电流互感器的误差计算</w:t>
      </w:r>
    </w:p>
    <w:p w:rsidR="004C6BD9" w:rsidRDefault="004C6BD9" w:rsidP="00EF0A7B">
      <w:pPr>
        <w:pStyle w:val="afffa"/>
        <w:numPr>
          <w:ilvl w:val="0"/>
          <w:numId w:val="42"/>
        </w:numPr>
        <w:ind w:left="0" w:firstLineChars="0" w:firstLine="482"/>
      </w:pPr>
      <w:r>
        <w:rPr>
          <w:rFonts w:hint="eastAsia"/>
        </w:rPr>
        <w:t>当标准器比被校电流互感器高两个级别时，按</w:t>
      </w:r>
      <w:r w:rsidR="00BD7CDC">
        <w:rPr>
          <w:rFonts w:hint="eastAsia"/>
        </w:rPr>
        <w:t>公式（</w:t>
      </w:r>
      <w:r w:rsidR="00BD7CDC">
        <w:rPr>
          <w:rFonts w:hint="eastAsia"/>
        </w:rPr>
        <w:t>14</w:t>
      </w:r>
      <w:r w:rsidR="00BD7CDC">
        <w:rPr>
          <w:rFonts w:hint="eastAsia"/>
        </w:rPr>
        <w:t>）和公式（</w:t>
      </w:r>
      <w:r w:rsidR="00BD7CDC">
        <w:rPr>
          <w:rFonts w:hint="eastAsia"/>
        </w:rPr>
        <w:t>15</w:t>
      </w:r>
      <w:r w:rsidR="00BD7CDC">
        <w:rPr>
          <w:rFonts w:hint="eastAsia"/>
        </w:rPr>
        <w:t>）</w:t>
      </w:r>
      <w:r w:rsidR="002D5CC3">
        <w:rPr>
          <w:rFonts w:hint="eastAsia"/>
        </w:rPr>
        <w:t>计算误差：</w:t>
      </w:r>
    </w:p>
    <w:p w:rsidR="004C6BD9" w:rsidRDefault="009F7534" w:rsidP="002D5CC3">
      <w:pPr>
        <w:wordWrap w:val="0"/>
        <w:ind w:firstLineChars="0" w:firstLine="482"/>
        <w:jc w:val="right"/>
      </w:pPr>
      <m:oMath>
        <m:sSub>
          <m:sSubPr>
            <m:ctrlPr>
              <w:rPr>
                <w:rFonts w:ascii="Cambria Math" w:hAnsi="Cambria Math" w:cs="Times New Roman"/>
                <w:i/>
                <w:kern w:val="0"/>
              </w:rPr>
            </m:ctrlPr>
          </m:sSubPr>
          <m:e>
            <m:r>
              <w:rPr>
                <w:rFonts w:ascii="Cambria Math" w:hAnsi="Cambria Math" w:cs="Times New Roman"/>
                <w:kern w:val="0"/>
              </w:rPr>
              <m:t>f</m:t>
            </m:r>
          </m:e>
          <m:sub>
            <m:r>
              <w:rPr>
                <w:rFonts w:ascii="Cambria Math" w:hAnsi="Cambria Math" w:cs="Times New Roman"/>
                <w:kern w:val="0"/>
              </w:rPr>
              <m:t>x</m:t>
            </m:r>
          </m:sub>
        </m:sSub>
        <m:r>
          <w:rPr>
            <w:rFonts w:ascii="Cambria Math" w:cs="Times New Roman"/>
            <w:kern w:val="0"/>
          </w:rPr>
          <m:t>=</m:t>
        </m:r>
        <m:sSub>
          <m:sSubPr>
            <m:ctrlPr>
              <w:rPr>
                <w:rFonts w:ascii="Cambria Math" w:hAnsi="Cambria Math" w:cs="Times New Roman"/>
                <w:i/>
                <w:kern w:val="0"/>
              </w:rPr>
            </m:ctrlPr>
          </m:sSubPr>
          <m:e>
            <m:r>
              <w:rPr>
                <w:rFonts w:ascii="Cambria Math" w:hAnsi="Cambria Math" w:cs="Times New Roman"/>
                <w:kern w:val="0"/>
              </w:rPr>
              <m:t>f</m:t>
            </m:r>
          </m:e>
          <m:sub>
            <m:r>
              <w:rPr>
                <w:rFonts w:ascii="Cambria Math" w:hAnsi="Cambria Math" w:cs="Times New Roman"/>
                <w:kern w:val="0"/>
              </w:rPr>
              <m:t>p</m:t>
            </m:r>
          </m:sub>
        </m:sSub>
      </m:oMath>
      <w:r w:rsidR="002D5CC3">
        <w:rPr>
          <w:rFonts w:hint="eastAsia"/>
          <w:kern w:val="0"/>
        </w:rPr>
        <w:t xml:space="preserve"> </w:t>
      </w:r>
      <w:r w:rsidR="00096B2F">
        <w:rPr>
          <w:rFonts w:hint="eastAsia"/>
          <w:kern w:val="0"/>
        </w:rPr>
        <w:t xml:space="preserve">   (%</w:t>
      </w:r>
      <w:r w:rsidR="00096B2F">
        <w:rPr>
          <w:rFonts w:hint="eastAsia"/>
          <w:kern w:val="0"/>
        </w:rPr>
        <w:t>或</w:t>
      </w:r>
      <w:r w:rsidR="00096B2F">
        <w:rPr>
          <w:rFonts w:hint="eastAsia"/>
          <w:kern w:val="0"/>
        </w:rPr>
        <w:t>10</w:t>
      </w:r>
      <w:r w:rsidR="00096B2F" w:rsidRPr="00096B2F">
        <w:rPr>
          <w:rFonts w:hint="eastAsia"/>
          <w:kern w:val="0"/>
          <w:vertAlign w:val="superscript"/>
        </w:rPr>
        <w:t>-6</w:t>
      </w:r>
      <w:r w:rsidR="00096B2F">
        <w:rPr>
          <w:rFonts w:hint="eastAsia"/>
          <w:kern w:val="0"/>
        </w:rPr>
        <w:t>)</w:t>
      </w:r>
      <w:r w:rsidR="002D5CC3">
        <w:rPr>
          <w:rFonts w:hint="eastAsia"/>
          <w:kern w:val="0"/>
        </w:rPr>
        <w:t xml:space="preserve">                        </w:t>
      </w:r>
      <w:r w:rsidR="002D5CC3">
        <w:rPr>
          <w:rFonts w:hint="eastAsia"/>
          <w:kern w:val="0"/>
        </w:rPr>
        <w:t>（</w:t>
      </w:r>
      <w:r w:rsidR="002D5CC3">
        <w:rPr>
          <w:rFonts w:hint="eastAsia"/>
          <w:kern w:val="0"/>
        </w:rPr>
        <w:t>14</w:t>
      </w:r>
      <w:r w:rsidR="002D5CC3">
        <w:rPr>
          <w:rFonts w:hint="eastAsia"/>
          <w:kern w:val="0"/>
        </w:rPr>
        <w:t>）</w:t>
      </w:r>
    </w:p>
    <w:p w:rsidR="00BD7CDC" w:rsidRDefault="009F7534" w:rsidP="002D5CC3">
      <w:pPr>
        <w:wordWrap w:val="0"/>
        <w:ind w:firstLineChars="0" w:firstLine="482"/>
        <w:jc w:val="right"/>
        <w:rPr>
          <w:kern w:val="0"/>
        </w:rPr>
      </w:pPr>
      <m:oMath>
        <m:sSub>
          <m:sSubPr>
            <m:ctrlPr>
              <w:rPr>
                <w:rFonts w:ascii="Cambria Math" w:hAnsi="Cambria Math" w:cs="Times New Roman"/>
                <w:i/>
                <w:kern w:val="0"/>
              </w:rPr>
            </m:ctrlPr>
          </m:sSubPr>
          <m:e>
            <m:r>
              <w:rPr>
                <w:rFonts w:ascii="Cambria Math" w:hAnsi="Cambria Math" w:cs="Times New Roman"/>
                <w:kern w:val="0"/>
              </w:rPr>
              <m:t>δ</m:t>
            </m:r>
          </m:e>
          <m:sub>
            <m:r>
              <w:rPr>
                <w:rFonts w:ascii="Cambria Math" w:hAnsi="Cambria Math" w:cs="Times New Roman"/>
                <w:kern w:val="0"/>
              </w:rPr>
              <m:t>x</m:t>
            </m:r>
          </m:sub>
        </m:sSub>
        <m:r>
          <w:rPr>
            <w:rFonts w:ascii="Cambria Math" w:cs="Times New Roman"/>
            <w:kern w:val="0"/>
          </w:rPr>
          <m:t>=</m:t>
        </m:r>
        <m:sSub>
          <m:sSubPr>
            <m:ctrlPr>
              <w:rPr>
                <w:rFonts w:ascii="Cambria Math" w:hAnsi="Cambria Math" w:cs="Times New Roman"/>
                <w:i/>
                <w:kern w:val="0"/>
              </w:rPr>
            </m:ctrlPr>
          </m:sSubPr>
          <m:e>
            <m:r>
              <w:rPr>
                <w:rFonts w:ascii="Cambria Math" w:hAnsi="Cambria Math" w:cs="Times New Roman"/>
                <w:kern w:val="0"/>
              </w:rPr>
              <m:t>δ</m:t>
            </m:r>
          </m:e>
          <m:sub>
            <m:r>
              <w:rPr>
                <w:rFonts w:ascii="Cambria Math" w:hAnsi="Cambria Math" w:cs="Times New Roman"/>
                <w:kern w:val="0"/>
              </w:rPr>
              <m:t>p</m:t>
            </m:r>
          </m:sub>
        </m:sSub>
      </m:oMath>
      <w:r w:rsidR="002D5CC3">
        <w:rPr>
          <w:rFonts w:hint="eastAsia"/>
          <w:kern w:val="0"/>
        </w:rPr>
        <w:t xml:space="preserve"> </w:t>
      </w:r>
      <w:r w:rsidR="00096B2F">
        <w:rPr>
          <w:rFonts w:hint="eastAsia"/>
          <w:kern w:val="0"/>
        </w:rPr>
        <w:t xml:space="preserve">  (</w:t>
      </w:r>
      <w:r w:rsidR="00096B2F" w:rsidRPr="00096B2F">
        <w:rPr>
          <w:rFonts w:hint="eastAsia"/>
          <w:kern w:val="0"/>
        </w:rPr>
        <w:t>′</w:t>
      </w:r>
      <w:r w:rsidR="00096B2F">
        <w:rPr>
          <w:rFonts w:hint="eastAsia"/>
          <w:kern w:val="0"/>
        </w:rPr>
        <w:t>或</w:t>
      </w:r>
      <w:r w:rsidR="00096B2F">
        <w:rPr>
          <w:rFonts w:hint="eastAsia"/>
          <w:kern w:val="0"/>
        </w:rPr>
        <w:t>10</w:t>
      </w:r>
      <w:r w:rsidR="00096B2F" w:rsidRPr="00096B2F">
        <w:rPr>
          <w:rFonts w:hint="eastAsia"/>
          <w:kern w:val="0"/>
          <w:vertAlign w:val="superscript"/>
        </w:rPr>
        <w:t>-6</w:t>
      </w:r>
      <w:r w:rsidR="00096B2F">
        <w:rPr>
          <w:rFonts w:hint="eastAsia"/>
          <w:kern w:val="0"/>
        </w:rPr>
        <w:t>rad)</w:t>
      </w:r>
      <w:r w:rsidR="002D5CC3">
        <w:rPr>
          <w:rFonts w:hint="eastAsia"/>
          <w:kern w:val="0"/>
        </w:rPr>
        <w:t xml:space="preserve">    </w:t>
      </w:r>
      <w:r w:rsidR="00096B2F">
        <w:rPr>
          <w:rFonts w:hint="eastAsia"/>
          <w:kern w:val="0"/>
        </w:rPr>
        <w:t xml:space="preserve"> </w:t>
      </w:r>
      <w:r w:rsidR="002D5CC3">
        <w:rPr>
          <w:rFonts w:hint="eastAsia"/>
          <w:kern w:val="0"/>
        </w:rPr>
        <w:t xml:space="preserve">                 </w:t>
      </w:r>
      <w:r w:rsidR="002D5CC3">
        <w:rPr>
          <w:rFonts w:hint="eastAsia"/>
          <w:kern w:val="0"/>
        </w:rPr>
        <w:t>（</w:t>
      </w:r>
      <w:r w:rsidR="002D5CC3">
        <w:rPr>
          <w:rFonts w:hint="eastAsia"/>
          <w:kern w:val="0"/>
        </w:rPr>
        <w:t>15</w:t>
      </w:r>
      <w:r w:rsidR="002D5CC3">
        <w:rPr>
          <w:rFonts w:hint="eastAsia"/>
          <w:kern w:val="0"/>
        </w:rPr>
        <w:t>）</w:t>
      </w:r>
    </w:p>
    <w:p w:rsidR="00BD7CDC" w:rsidRDefault="003F09EE" w:rsidP="002D5CC3">
      <w:pPr>
        <w:ind w:firstLineChars="0" w:firstLine="482"/>
        <w:rPr>
          <w:kern w:val="0"/>
        </w:rPr>
      </w:pPr>
      <w:r>
        <w:rPr>
          <w:rFonts w:hint="eastAsia"/>
          <w:kern w:val="0"/>
        </w:rPr>
        <w:t>式</w:t>
      </w:r>
      <w:r w:rsidR="00BD7CDC">
        <w:rPr>
          <w:rFonts w:hint="eastAsia"/>
          <w:kern w:val="0"/>
        </w:rPr>
        <w:t>中：</w:t>
      </w:r>
    </w:p>
    <w:p w:rsidR="00BD7CDC" w:rsidRDefault="00BD7CDC" w:rsidP="002D5CC3">
      <w:pPr>
        <w:ind w:firstLineChars="0" w:firstLine="482"/>
        <w:rPr>
          <w:kern w:val="0"/>
        </w:rPr>
      </w:pPr>
      <w:r>
        <w:rPr>
          <w:rFonts w:hint="eastAsia"/>
          <w:kern w:val="0"/>
        </w:rPr>
        <w:t xml:space="preserve">    </w:t>
      </w:r>
      <m:oMath>
        <m:sSub>
          <m:sSubPr>
            <m:ctrlPr>
              <w:rPr>
                <w:rFonts w:ascii="Cambria Math" w:hAnsi="Cambria Math" w:cs="Times New Roman"/>
                <w:i/>
                <w:kern w:val="0"/>
              </w:rPr>
            </m:ctrlPr>
          </m:sSubPr>
          <m:e>
            <m:r>
              <w:rPr>
                <w:rFonts w:ascii="Cambria Math" w:hAnsi="Cambria Math" w:cs="Times New Roman"/>
                <w:kern w:val="0"/>
              </w:rPr>
              <m:t>f</m:t>
            </m:r>
          </m:e>
          <m:sub>
            <m:r>
              <w:rPr>
                <w:rFonts w:ascii="Cambria Math" w:hAnsi="Cambria Math" w:cs="Times New Roman"/>
                <w:kern w:val="0"/>
              </w:rPr>
              <m:t>x</m:t>
            </m:r>
          </m:sub>
        </m:sSub>
      </m:oMath>
      <w:r w:rsidR="00BA6299" w:rsidRPr="000F7F14">
        <w:rPr>
          <w:rFonts w:cs="Times New Roman"/>
        </w:rPr>
        <w:t>——</w:t>
      </w:r>
      <w:r>
        <w:rPr>
          <w:rFonts w:hint="eastAsia"/>
          <w:kern w:val="0"/>
        </w:rPr>
        <w:t>被校电流互感器的比值误差；</w:t>
      </w:r>
    </w:p>
    <w:p w:rsidR="00BD7CDC" w:rsidRDefault="00BD7CDC" w:rsidP="002D5CC3">
      <w:pPr>
        <w:ind w:firstLineChars="0" w:firstLine="482"/>
        <w:rPr>
          <w:kern w:val="0"/>
        </w:rPr>
      </w:pPr>
      <w:r>
        <w:rPr>
          <w:rFonts w:hint="eastAsia"/>
          <w:kern w:val="0"/>
        </w:rPr>
        <w:t xml:space="preserve">    </w:t>
      </w:r>
      <m:oMath>
        <m:sSub>
          <m:sSubPr>
            <m:ctrlPr>
              <w:rPr>
                <w:rFonts w:ascii="Cambria Math" w:hAnsi="Cambria Math" w:cs="Times New Roman"/>
                <w:i/>
                <w:kern w:val="0"/>
              </w:rPr>
            </m:ctrlPr>
          </m:sSubPr>
          <m:e>
            <m:r>
              <w:rPr>
                <w:rFonts w:ascii="Cambria Math" w:hAnsi="Cambria Math" w:cs="Times New Roman"/>
                <w:kern w:val="0"/>
              </w:rPr>
              <m:t>δ</m:t>
            </m:r>
          </m:e>
          <m:sub>
            <m:r>
              <w:rPr>
                <w:rFonts w:ascii="Cambria Math" w:hAnsi="Cambria Math" w:cs="Times New Roman"/>
                <w:kern w:val="0"/>
              </w:rPr>
              <m:t>x</m:t>
            </m:r>
          </m:sub>
        </m:sSub>
      </m:oMath>
      <w:r w:rsidR="00BA6299" w:rsidRPr="000F7F14">
        <w:rPr>
          <w:rFonts w:cs="Times New Roman"/>
        </w:rPr>
        <w:t>——</w:t>
      </w:r>
      <w:r>
        <w:rPr>
          <w:rFonts w:hint="eastAsia"/>
          <w:kern w:val="0"/>
        </w:rPr>
        <w:t>被校电流互感器的相位误差；</w:t>
      </w:r>
    </w:p>
    <w:p w:rsidR="00BD7CDC" w:rsidRDefault="00BD7CDC" w:rsidP="002D5CC3">
      <w:pPr>
        <w:ind w:firstLineChars="0" w:firstLine="482"/>
        <w:rPr>
          <w:kern w:val="0"/>
        </w:rPr>
      </w:pPr>
      <w:r>
        <w:rPr>
          <w:rFonts w:hint="eastAsia"/>
          <w:kern w:val="0"/>
        </w:rPr>
        <w:t xml:space="preserve">    </w:t>
      </w:r>
      <m:oMath>
        <m:sSub>
          <m:sSubPr>
            <m:ctrlPr>
              <w:rPr>
                <w:rFonts w:ascii="Cambria Math" w:hAnsi="Cambria Math" w:cs="Times New Roman"/>
                <w:i/>
                <w:kern w:val="0"/>
              </w:rPr>
            </m:ctrlPr>
          </m:sSubPr>
          <m:e>
            <m:r>
              <w:rPr>
                <w:rFonts w:ascii="Cambria Math" w:hAnsi="Cambria Math" w:cs="Times New Roman"/>
                <w:kern w:val="0"/>
              </w:rPr>
              <m:t>f</m:t>
            </m:r>
          </m:e>
          <m:sub>
            <m:r>
              <w:rPr>
                <w:rFonts w:ascii="Cambria Math" w:hAnsi="Cambria Math" w:cs="Times New Roman"/>
                <w:kern w:val="0"/>
              </w:rPr>
              <m:t>p</m:t>
            </m:r>
          </m:sub>
        </m:sSub>
      </m:oMath>
      <w:r w:rsidR="00BA6299" w:rsidRPr="000F7F14">
        <w:rPr>
          <w:rFonts w:cs="Times New Roman"/>
        </w:rPr>
        <w:t>——</w:t>
      </w:r>
      <w:r>
        <w:rPr>
          <w:rFonts w:hint="eastAsia"/>
          <w:kern w:val="0"/>
        </w:rPr>
        <w:t>电流上升时所测得比例误差的读数；</w:t>
      </w:r>
    </w:p>
    <w:p w:rsidR="004C6BD9" w:rsidRDefault="00BD7CDC" w:rsidP="002D5CC3">
      <w:pPr>
        <w:ind w:firstLineChars="0" w:firstLine="482"/>
        <w:rPr>
          <w:kern w:val="0"/>
        </w:rPr>
      </w:pPr>
      <w:r>
        <w:rPr>
          <w:rFonts w:hint="eastAsia"/>
          <w:kern w:val="0"/>
        </w:rPr>
        <w:t xml:space="preserve">    </w:t>
      </w:r>
      <m:oMath>
        <m:sSub>
          <m:sSubPr>
            <m:ctrlPr>
              <w:rPr>
                <w:rFonts w:ascii="Cambria Math" w:hAnsi="Cambria Math" w:cs="Times New Roman"/>
                <w:i/>
                <w:kern w:val="0"/>
              </w:rPr>
            </m:ctrlPr>
          </m:sSubPr>
          <m:e>
            <m:r>
              <w:rPr>
                <w:rFonts w:ascii="Cambria Math" w:hAnsi="Cambria Math" w:cs="Times New Roman"/>
                <w:kern w:val="0"/>
              </w:rPr>
              <m:t>δ</m:t>
            </m:r>
          </m:e>
          <m:sub>
            <m:r>
              <w:rPr>
                <w:rFonts w:ascii="Cambria Math" w:hAnsi="Cambria Math" w:cs="Times New Roman"/>
                <w:kern w:val="0"/>
              </w:rPr>
              <m:t>p</m:t>
            </m:r>
          </m:sub>
        </m:sSub>
      </m:oMath>
      <w:r w:rsidR="00BA6299" w:rsidRPr="000F7F14">
        <w:rPr>
          <w:rFonts w:cs="Times New Roman"/>
        </w:rPr>
        <w:t>——</w:t>
      </w:r>
      <w:r>
        <w:rPr>
          <w:rFonts w:hint="eastAsia"/>
          <w:kern w:val="0"/>
        </w:rPr>
        <w:t>电流上升时所测得相位误差的读数</w:t>
      </w:r>
      <w:r w:rsidR="00EC0B00">
        <w:rPr>
          <w:rFonts w:hint="eastAsia"/>
          <w:kern w:val="0"/>
        </w:rPr>
        <w:t>。</w:t>
      </w:r>
    </w:p>
    <w:p w:rsidR="00096B2F" w:rsidRDefault="00096B2F" w:rsidP="00EF0A7B">
      <w:pPr>
        <w:pStyle w:val="afffa"/>
        <w:numPr>
          <w:ilvl w:val="0"/>
          <w:numId w:val="42"/>
        </w:numPr>
        <w:ind w:left="0" w:firstLineChars="0" w:firstLine="482"/>
      </w:pPr>
      <w:r>
        <w:rPr>
          <w:rFonts w:hint="eastAsia"/>
        </w:rPr>
        <w:t>当标准器比被校电流互感器高一个级别时，按公式（</w:t>
      </w:r>
      <w:r>
        <w:rPr>
          <w:rFonts w:hint="eastAsia"/>
        </w:rPr>
        <w:t>16</w:t>
      </w:r>
      <w:r>
        <w:rPr>
          <w:rFonts w:hint="eastAsia"/>
        </w:rPr>
        <w:t>）和公式（</w:t>
      </w:r>
      <w:r>
        <w:rPr>
          <w:rFonts w:hint="eastAsia"/>
        </w:rPr>
        <w:t>17</w:t>
      </w:r>
      <w:r>
        <w:rPr>
          <w:rFonts w:hint="eastAsia"/>
        </w:rPr>
        <w:t>）</w:t>
      </w:r>
      <w:r>
        <w:rPr>
          <w:rFonts w:hint="eastAsia"/>
        </w:rPr>
        <w:lastRenderedPageBreak/>
        <w:t>计算误差：</w:t>
      </w:r>
    </w:p>
    <w:p w:rsidR="00EF0A7B" w:rsidRDefault="009F7534" w:rsidP="00EF0A7B">
      <w:pPr>
        <w:wordWrap w:val="0"/>
        <w:ind w:firstLineChars="0" w:firstLine="482"/>
        <w:jc w:val="right"/>
      </w:pPr>
      <m:oMath>
        <m:sSub>
          <m:sSubPr>
            <m:ctrlPr>
              <w:rPr>
                <w:rFonts w:ascii="Cambria Math" w:hAnsi="Cambria Math" w:cs="Times New Roman"/>
                <w:i/>
                <w:kern w:val="0"/>
              </w:rPr>
            </m:ctrlPr>
          </m:sSubPr>
          <m:e>
            <m:r>
              <w:rPr>
                <w:rFonts w:ascii="Cambria Math" w:hAnsi="Cambria Math" w:cs="Times New Roman"/>
                <w:kern w:val="0"/>
              </w:rPr>
              <m:t>f</m:t>
            </m:r>
          </m:e>
          <m:sub>
            <m:r>
              <w:rPr>
                <w:rFonts w:ascii="Cambria Math" w:hAnsi="Cambria Math" w:cs="Times New Roman"/>
                <w:kern w:val="0"/>
              </w:rPr>
              <m:t>x</m:t>
            </m:r>
          </m:sub>
        </m:sSub>
        <m:r>
          <w:rPr>
            <w:rFonts w:ascii="Cambria Math" w:cs="Times New Roman"/>
            <w:kern w:val="0"/>
          </w:rPr>
          <m:t>=</m:t>
        </m:r>
        <m:sSub>
          <m:sSubPr>
            <m:ctrlPr>
              <w:rPr>
                <w:rFonts w:ascii="Cambria Math" w:hAnsi="Cambria Math" w:cs="Times New Roman"/>
                <w:i/>
                <w:kern w:val="0"/>
              </w:rPr>
            </m:ctrlPr>
          </m:sSubPr>
          <m:e>
            <m:r>
              <w:rPr>
                <w:rFonts w:ascii="Cambria Math" w:hAnsi="Cambria Math" w:cs="Times New Roman"/>
                <w:kern w:val="0"/>
              </w:rPr>
              <m:t>f</m:t>
            </m:r>
          </m:e>
          <m:sub>
            <m:r>
              <w:rPr>
                <w:rFonts w:ascii="Cambria Math" w:hAnsi="Cambria Math" w:cs="Times New Roman"/>
                <w:kern w:val="0"/>
              </w:rPr>
              <m:t>p</m:t>
            </m:r>
          </m:sub>
        </m:sSub>
        <m:r>
          <w:rPr>
            <w:rFonts w:ascii="Cambria Math" w:hAnsi="Cambria Math" w:cs="Times New Roman"/>
            <w:kern w:val="0"/>
          </w:rPr>
          <m:t>+</m:t>
        </m:r>
        <m:sSub>
          <m:sSubPr>
            <m:ctrlPr>
              <w:rPr>
                <w:rFonts w:ascii="Cambria Math" w:hAnsi="Cambria Math" w:cs="Times New Roman"/>
                <w:i/>
                <w:kern w:val="0"/>
              </w:rPr>
            </m:ctrlPr>
          </m:sSubPr>
          <m:e>
            <m:r>
              <w:rPr>
                <w:rFonts w:ascii="Cambria Math" w:hAnsi="Cambria Math" w:cs="Times New Roman"/>
                <w:kern w:val="0"/>
              </w:rPr>
              <m:t>f</m:t>
            </m:r>
          </m:e>
          <m:sub>
            <m:r>
              <w:rPr>
                <w:rFonts w:ascii="Cambria Math" w:hAnsi="Cambria Math" w:cs="Times New Roman"/>
                <w:kern w:val="0"/>
              </w:rPr>
              <m:t>n</m:t>
            </m:r>
          </m:sub>
        </m:sSub>
      </m:oMath>
      <w:r w:rsidR="00096B2F">
        <w:rPr>
          <w:rFonts w:hint="eastAsia"/>
          <w:kern w:val="0"/>
        </w:rPr>
        <w:t xml:space="preserve">    (%</w:t>
      </w:r>
      <w:r w:rsidR="00096B2F">
        <w:rPr>
          <w:rFonts w:hint="eastAsia"/>
          <w:kern w:val="0"/>
        </w:rPr>
        <w:t>或</w:t>
      </w:r>
      <w:r w:rsidR="00096B2F">
        <w:rPr>
          <w:rFonts w:hint="eastAsia"/>
          <w:kern w:val="0"/>
        </w:rPr>
        <w:t>10</w:t>
      </w:r>
      <w:r w:rsidR="00096B2F" w:rsidRPr="00096B2F">
        <w:rPr>
          <w:rFonts w:hint="eastAsia"/>
          <w:kern w:val="0"/>
          <w:vertAlign w:val="superscript"/>
        </w:rPr>
        <w:t>-6</w:t>
      </w:r>
      <w:r w:rsidR="00096B2F">
        <w:rPr>
          <w:rFonts w:hint="eastAsia"/>
          <w:kern w:val="0"/>
        </w:rPr>
        <w:t xml:space="preserve">)                       </w:t>
      </w:r>
      <w:r w:rsidR="00096B2F">
        <w:rPr>
          <w:rFonts w:hint="eastAsia"/>
          <w:kern w:val="0"/>
        </w:rPr>
        <w:t>（</w:t>
      </w:r>
      <w:r w:rsidR="007223CE">
        <w:rPr>
          <w:rFonts w:hint="eastAsia"/>
          <w:kern w:val="0"/>
        </w:rPr>
        <w:t>16</w:t>
      </w:r>
      <w:r w:rsidR="00096B2F">
        <w:rPr>
          <w:rFonts w:hint="eastAsia"/>
          <w:kern w:val="0"/>
        </w:rPr>
        <w:t>）</w:t>
      </w:r>
    </w:p>
    <w:p w:rsidR="00096B2F" w:rsidRPr="00EF0A7B" w:rsidRDefault="009F7534" w:rsidP="00EF0A7B">
      <w:pPr>
        <w:ind w:firstLineChars="0" w:firstLine="0"/>
        <w:jc w:val="right"/>
      </w:pPr>
      <m:oMath>
        <m:sSub>
          <m:sSubPr>
            <m:ctrlPr>
              <w:rPr>
                <w:rFonts w:ascii="Cambria Math" w:hAnsi="Cambria Math" w:cs="Times New Roman"/>
                <w:i/>
                <w:kern w:val="0"/>
              </w:rPr>
            </m:ctrlPr>
          </m:sSubPr>
          <m:e>
            <m:r>
              <w:rPr>
                <w:rFonts w:ascii="Cambria Math" w:hAnsi="Cambria Math" w:cs="Times New Roman"/>
                <w:kern w:val="0"/>
              </w:rPr>
              <m:t>δ</m:t>
            </m:r>
          </m:e>
          <m:sub>
            <m:r>
              <w:rPr>
                <w:rFonts w:ascii="Cambria Math" w:hAnsi="Cambria Math" w:cs="Times New Roman"/>
                <w:kern w:val="0"/>
              </w:rPr>
              <m:t>x</m:t>
            </m:r>
          </m:sub>
        </m:sSub>
        <m:r>
          <w:rPr>
            <w:rFonts w:ascii="Cambria Math" w:cs="Times New Roman"/>
            <w:kern w:val="0"/>
          </w:rPr>
          <m:t>=</m:t>
        </m:r>
        <m:sSub>
          <m:sSubPr>
            <m:ctrlPr>
              <w:rPr>
                <w:rFonts w:ascii="Cambria Math" w:hAnsi="Cambria Math" w:cs="Times New Roman"/>
                <w:i/>
                <w:kern w:val="0"/>
              </w:rPr>
            </m:ctrlPr>
          </m:sSubPr>
          <m:e>
            <m:r>
              <w:rPr>
                <w:rFonts w:ascii="Cambria Math" w:hAnsi="Cambria Math" w:cs="Times New Roman"/>
                <w:kern w:val="0"/>
              </w:rPr>
              <m:t>δ</m:t>
            </m:r>
          </m:e>
          <m:sub>
            <m:r>
              <w:rPr>
                <w:rFonts w:ascii="Cambria Math" w:hAnsi="Cambria Math" w:cs="Times New Roman"/>
                <w:kern w:val="0"/>
              </w:rPr>
              <m:t>p</m:t>
            </m:r>
          </m:sub>
        </m:sSub>
        <m:r>
          <w:rPr>
            <w:rFonts w:ascii="Cambria Math" w:hAnsi="Cambria Math" w:cs="Times New Roman"/>
            <w:kern w:val="0"/>
          </w:rPr>
          <m:t>+</m:t>
        </m:r>
        <m:sSub>
          <m:sSubPr>
            <m:ctrlPr>
              <w:rPr>
                <w:rFonts w:ascii="Cambria Math" w:hAnsi="Cambria Math" w:cs="Times New Roman"/>
                <w:i/>
                <w:kern w:val="0"/>
              </w:rPr>
            </m:ctrlPr>
          </m:sSubPr>
          <m:e>
            <m:r>
              <w:rPr>
                <w:rFonts w:ascii="Cambria Math" w:hAnsi="Cambria Math" w:cs="Times New Roman"/>
                <w:kern w:val="0"/>
              </w:rPr>
              <m:t>δ</m:t>
            </m:r>
          </m:e>
          <m:sub>
            <m:r>
              <w:rPr>
                <w:rFonts w:ascii="Cambria Math" w:hAnsi="Cambria Math" w:cs="Times New Roman"/>
                <w:kern w:val="0"/>
              </w:rPr>
              <m:t>n</m:t>
            </m:r>
          </m:sub>
        </m:sSub>
      </m:oMath>
      <w:r w:rsidR="00096B2F">
        <w:rPr>
          <w:rFonts w:hint="eastAsia"/>
          <w:kern w:val="0"/>
        </w:rPr>
        <w:t xml:space="preserve">   (</w:t>
      </w:r>
      <w:r w:rsidR="00096B2F" w:rsidRPr="00096B2F">
        <w:rPr>
          <w:rFonts w:hint="eastAsia"/>
          <w:kern w:val="0"/>
        </w:rPr>
        <w:t>′</w:t>
      </w:r>
      <w:r w:rsidR="00096B2F">
        <w:rPr>
          <w:rFonts w:hint="eastAsia"/>
          <w:kern w:val="0"/>
        </w:rPr>
        <w:t>或</w:t>
      </w:r>
      <w:r w:rsidR="00096B2F">
        <w:rPr>
          <w:rFonts w:hint="eastAsia"/>
          <w:kern w:val="0"/>
        </w:rPr>
        <w:t>10</w:t>
      </w:r>
      <w:r w:rsidR="00096B2F" w:rsidRPr="00096B2F">
        <w:rPr>
          <w:rFonts w:hint="eastAsia"/>
          <w:kern w:val="0"/>
          <w:vertAlign w:val="superscript"/>
        </w:rPr>
        <w:t>-6</w:t>
      </w:r>
      <w:r w:rsidR="00096B2F">
        <w:rPr>
          <w:rFonts w:hint="eastAsia"/>
          <w:kern w:val="0"/>
        </w:rPr>
        <w:t xml:space="preserve">rad)        </w:t>
      </w:r>
      <w:r w:rsidR="00EF0A7B">
        <w:rPr>
          <w:rFonts w:hint="eastAsia"/>
          <w:kern w:val="0"/>
        </w:rPr>
        <w:t xml:space="preserve"> </w:t>
      </w:r>
      <w:r w:rsidR="00096B2F">
        <w:rPr>
          <w:rFonts w:hint="eastAsia"/>
          <w:kern w:val="0"/>
        </w:rPr>
        <w:t xml:space="preserve">            </w:t>
      </w:r>
      <w:r w:rsidR="00096B2F">
        <w:rPr>
          <w:rFonts w:hint="eastAsia"/>
          <w:kern w:val="0"/>
        </w:rPr>
        <w:t>（</w:t>
      </w:r>
      <w:r w:rsidR="007223CE">
        <w:rPr>
          <w:rFonts w:hint="eastAsia"/>
          <w:kern w:val="0"/>
        </w:rPr>
        <w:t>17</w:t>
      </w:r>
      <w:r w:rsidR="00096B2F">
        <w:rPr>
          <w:rFonts w:hint="eastAsia"/>
          <w:kern w:val="0"/>
        </w:rPr>
        <w:t>）</w:t>
      </w:r>
    </w:p>
    <w:p w:rsidR="00096B2F" w:rsidRDefault="003F09EE" w:rsidP="00096B2F">
      <w:pPr>
        <w:ind w:firstLineChars="0" w:firstLine="482"/>
        <w:rPr>
          <w:kern w:val="0"/>
        </w:rPr>
      </w:pPr>
      <w:r>
        <w:rPr>
          <w:rFonts w:hint="eastAsia"/>
          <w:kern w:val="0"/>
        </w:rPr>
        <w:t>式</w:t>
      </w:r>
      <w:r w:rsidR="00096B2F">
        <w:rPr>
          <w:rFonts w:hint="eastAsia"/>
          <w:kern w:val="0"/>
        </w:rPr>
        <w:t>中：</w:t>
      </w:r>
    </w:p>
    <w:p w:rsidR="00096B2F" w:rsidRDefault="00096B2F" w:rsidP="00096B2F">
      <w:pPr>
        <w:ind w:firstLineChars="0" w:firstLine="482"/>
        <w:rPr>
          <w:kern w:val="0"/>
        </w:rPr>
      </w:pPr>
      <w:r>
        <w:rPr>
          <w:rFonts w:hint="eastAsia"/>
          <w:kern w:val="0"/>
        </w:rPr>
        <w:t xml:space="preserve">    </w:t>
      </w:r>
      <m:oMath>
        <m:sSub>
          <m:sSubPr>
            <m:ctrlPr>
              <w:rPr>
                <w:rFonts w:ascii="Cambria Math" w:hAnsi="Cambria Math" w:cs="Times New Roman"/>
                <w:i/>
                <w:kern w:val="0"/>
              </w:rPr>
            </m:ctrlPr>
          </m:sSubPr>
          <m:e>
            <m:r>
              <w:rPr>
                <w:rFonts w:ascii="Cambria Math" w:hAnsi="Cambria Math" w:cs="Times New Roman"/>
                <w:kern w:val="0"/>
              </w:rPr>
              <m:t>f</m:t>
            </m:r>
          </m:e>
          <m:sub>
            <m:r>
              <w:rPr>
                <w:rFonts w:ascii="Cambria Math" w:hAnsi="Cambria Math" w:cs="Times New Roman"/>
                <w:kern w:val="0"/>
              </w:rPr>
              <m:t>n</m:t>
            </m:r>
          </m:sub>
        </m:sSub>
      </m:oMath>
      <w:r w:rsidR="003D35D4" w:rsidRPr="000F7F14">
        <w:rPr>
          <w:rFonts w:cs="Times New Roman"/>
        </w:rPr>
        <w:t>——</w:t>
      </w:r>
      <w:r>
        <w:rPr>
          <w:rFonts w:hint="eastAsia"/>
          <w:kern w:val="0"/>
        </w:rPr>
        <w:t>标准器的比值误差；</w:t>
      </w:r>
    </w:p>
    <w:p w:rsidR="00096B2F" w:rsidRDefault="00096B2F" w:rsidP="00096B2F">
      <w:pPr>
        <w:ind w:firstLineChars="0" w:firstLine="482"/>
        <w:rPr>
          <w:kern w:val="0"/>
        </w:rPr>
      </w:pPr>
      <w:r>
        <w:rPr>
          <w:rFonts w:hint="eastAsia"/>
          <w:kern w:val="0"/>
        </w:rPr>
        <w:t xml:space="preserve">    </w:t>
      </w:r>
      <m:oMath>
        <m:sSub>
          <m:sSubPr>
            <m:ctrlPr>
              <w:rPr>
                <w:rFonts w:ascii="Cambria Math" w:hAnsi="Cambria Math" w:cs="Times New Roman"/>
                <w:i/>
                <w:kern w:val="0"/>
              </w:rPr>
            </m:ctrlPr>
          </m:sSubPr>
          <m:e>
            <m:r>
              <w:rPr>
                <w:rFonts w:ascii="Cambria Math" w:hAnsi="Cambria Math" w:cs="Times New Roman"/>
                <w:kern w:val="0"/>
              </w:rPr>
              <m:t>δ</m:t>
            </m:r>
          </m:e>
          <m:sub>
            <m:r>
              <w:rPr>
                <w:rFonts w:ascii="Cambria Math" w:hAnsi="Cambria Math" w:cs="Times New Roman"/>
                <w:kern w:val="0"/>
              </w:rPr>
              <m:t>n</m:t>
            </m:r>
          </m:sub>
        </m:sSub>
      </m:oMath>
      <w:r w:rsidR="003D35D4" w:rsidRPr="000F7F14">
        <w:rPr>
          <w:rFonts w:cs="Times New Roman"/>
        </w:rPr>
        <w:t>——</w:t>
      </w:r>
      <w:r>
        <w:rPr>
          <w:rFonts w:hint="eastAsia"/>
          <w:kern w:val="0"/>
        </w:rPr>
        <w:t>标准器的相位误差。</w:t>
      </w:r>
    </w:p>
    <w:p w:rsidR="00F900B4" w:rsidRDefault="00634AB4" w:rsidP="00043265">
      <w:pPr>
        <w:pStyle w:val="1"/>
        <w:spacing w:before="240" w:after="240"/>
        <w:ind w:left="0"/>
      </w:pPr>
      <w:bookmarkStart w:id="64" w:name="_Toc500421178"/>
      <w:r>
        <w:rPr>
          <w:rFonts w:hint="eastAsia"/>
        </w:rPr>
        <w:t>校准结果</w:t>
      </w:r>
      <w:r w:rsidR="006A0FFB">
        <w:rPr>
          <w:rFonts w:hint="eastAsia"/>
        </w:rPr>
        <w:t>表</w:t>
      </w:r>
      <w:r>
        <w:rPr>
          <w:rFonts w:hint="eastAsia"/>
        </w:rPr>
        <w:t>达</w:t>
      </w:r>
      <w:bookmarkEnd w:id="63"/>
      <w:bookmarkEnd w:id="64"/>
    </w:p>
    <w:p w:rsidR="00F900B4" w:rsidRDefault="009C18B3">
      <w:r>
        <w:rPr>
          <w:rFonts w:hint="eastAsia"/>
        </w:rPr>
        <w:t>经过校准的风量试验室</w:t>
      </w:r>
      <w:r w:rsidR="00EF2697">
        <w:rPr>
          <w:rFonts w:hint="eastAsia"/>
        </w:rPr>
        <w:t>，针对校准项目</w:t>
      </w:r>
      <w:r w:rsidR="00634AB4">
        <w:rPr>
          <w:rFonts w:hint="eastAsia"/>
        </w:rPr>
        <w:t>出具校准证书，校准证书内页信息及格式见附录。</w:t>
      </w:r>
    </w:p>
    <w:p w:rsidR="00F900B4" w:rsidRDefault="00634AB4" w:rsidP="00043265">
      <w:pPr>
        <w:pStyle w:val="1"/>
        <w:spacing w:before="240" w:after="240"/>
        <w:ind w:left="0"/>
      </w:pPr>
      <w:bookmarkStart w:id="65" w:name="_Toc478472395"/>
      <w:bookmarkStart w:id="66" w:name="_Toc500421179"/>
      <w:r>
        <w:rPr>
          <w:rFonts w:hint="eastAsia"/>
        </w:rPr>
        <w:t>复校时间间隔</w:t>
      </w:r>
      <w:bookmarkEnd w:id="65"/>
      <w:bookmarkEnd w:id="66"/>
    </w:p>
    <w:p w:rsidR="00F900B4" w:rsidRDefault="00B42EF6" w:rsidP="00B42EF6">
      <w:pPr>
        <w:rPr>
          <w:rFonts w:ascii="宋体" w:hAnsi="宋体" w:cs="宋体"/>
          <w:b/>
          <w:bCs/>
        </w:rPr>
      </w:pPr>
      <w:r w:rsidRPr="00B42EF6">
        <w:t>建议复校时间间隔不超过</w:t>
      </w:r>
      <w:r w:rsidRPr="00B42EF6">
        <w:t>1</w:t>
      </w:r>
      <w:r w:rsidR="009C18B3">
        <w:t>年</w:t>
      </w:r>
      <w:r w:rsidR="009C18B3">
        <w:rPr>
          <w:rFonts w:hint="eastAsia"/>
        </w:rPr>
        <w:t>，</w:t>
      </w:r>
      <w:r w:rsidRPr="00B42EF6">
        <w:t>也可由用户根据使用情况确</w:t>
      </w:r>
      <w:r w:rsidR="00302F65">
        <w:t>定</w:t>
      </w:r>
      <w:r w:rsidR="00302F65">
        <w:rPr>
          <w:rFonts w:hint="eastAsia"/>
        </w:rPr>
        <w:t>。</w:t>
      </w:r>
      <w:r w:rsidRPr="00B42EF6">
        <w:t>修理或调整后，应经校准方可使用。</w:t>
      </w:r>
      <w:r w:rsidR="00634AB4">
        <w:rPr>
          <w:rFonts w:ascii="宋体" w:hAnsi="宋体" w:cs="宋体"/>
          <w:b/>
          <w:bCs/>
        </w:rPr>
        <w:br w:type="page"/>
      </w:r>
    </w:p>
    <w:p w:rsidR="006845D6" w:rsidRPr="006845D6" w:rsidRDefault="006845D6" w:rsidP="00EF5612">
      <w:pPr>
        <w:pStyle w:val="a"/>
        <w:spacing w:before="240" w:after="240"/>
        <w:rPr>
          <w:color w:val="FFFFFF" w:themeColor="background1"/>
        </w:rPr>
      </w:pPr>
      <w:bookmarkStart w:id="67" w:name="_Toc500421180"/>
      <w:r w:rsidRPr="006845D6">
        <w:rPr>
          <w:color w:val="FFFFFF" w:themeColor="background1"/>
        </w:rPr>
        <w:lastRenderedPageBreak/>
        <w:t>主要项目测量结果不确定度分析实例</w:t>
      </w:r>
      <w:bookmarkEnd w:id="67"/>
    </w:p>
    <w:p w:rsidR="000A0E03" w:rsidRPr="000A0E03" w:rsidRDefault="000A0E03" w:rsidP="000A0E03">
      <w:pPr>
        <w:pStyle w:val="a8"/>
        <w:spacing w:line="400" w:lineRule="exact"/>
        <w:ind w:firstLine="560"/>
        <w:jc w:val="center"/>
        <w:rPr>
          <w:rStyle w:val="Char3"/>
          <w:rFonts w:ascii="黑体" w:eastAsia="黑体" w:hAnsi="黑体" w:hint="default"/>
          <w:sz w:val="28"/>
          <w:szCs w:val="28"/>
        </w:rPr>
      </w:pPr>
      <w:r w:rsidRPr="006845D6">
        <w:rPr>
          <w:rStyle w:val="Char3"/>
          <w:rFonts w:ascii="黑体" w:eastAsia="黑体" w:hAnsi="黑体"/>
          <w:sz w:val="28"/>
          <w:szCs w:val="28"/>
        </w:rPr>
        <w:t>主要项目测量结果不确定度分析实例</w:t>
      </w:r>
    </w:p>
    <w:p w:rsidR="00D33759" w:rsidRPr="006845D6" w:rsidRDefault="00D33759" w:rsidP="00E340B5">
      <w:pPr>
        <w:pStyle w:val="10"/>
        <w:numPr>
          <w:ilvl w:val="1"/>
          <w:numId w:val="4"/>
        </w:numPr>
        <w:ind w:firstLineChars="0"/>
        <w:rPr>
          <w:rStyle w:val="Char3"/>
          <w:rFonts w:ascii="黑体" w:eastAsia="黑体" w:hAnsi="黑体" w:hint="default"/>
          <w:sz w:val="24"/>
        </w:rPr>
      </w:pPr>
      <w:r w:rsidRPr="006845D6">
        <w:rPr>
          <w:rStyle w:val="Char3"/>
          <w:rFonts w:ascii="黑体" w:eastAsia="黑体" w:hAnsi="黑体" w:hint="default"/>
          <w:sz w:val="24"/>
        </w:rPr>
        <w:t>微压差传感器校准结果不确定度分析</w:t>
      </w:r>
    </w:p>
    <w:p w:rsidR="00D33759" w:rsidRDefault="00D33759" w:rsidP="00074C50">
      <w:pPr>
        <w:pStyle w:val="10"/>
        <w:numPr>
          <w:ilvl w:val="2"/>
          <w:numId w:val="3"/>
        </w:numPr>
        <w:ind w:left="426" w:firstLineChars="0" w:hanging="426"/>
        <w:rPr>
          <w:rStyle w:val="Char3"/>
          <w:rFonts w:hint="default"/>
          <w:sz w:val="24"/>
        </w:rPr>
      </w:pPr>
      <w:r>
        <w:rPr>
          <w:rStyle w:val="Char3"/>
          <w:rFonts w:hint="default"/>
          <w:sz w:val="24"/>
        </w:rPr>
        <w:t>概述</w:t>
      </w:r>
    </w:p>
    <w:p w:rsidR="00D33759" w:rsidRDefault="00D33759" w:rsidP="00D33759">
      <w:pPr>
        <w:pStyle w:val="a8"/>
        <w:spacing w:line="400" w:lineRule="exact"/>
        <w:ind w:firstLine="480"/>
        <w:jc w:val="both"/>
        <w:rPr>
          <w:rStyle w:val="Char3"/>
          <w:rFonts w:hint="default"/>
          <w:sz w:val="24"/>
        </w:rPr>
      </w:pPr>
      <w:r>
        <w:rPr>
          <w:rStyle w:val="Char3"/>
          <w:sz w:val="24"/>
        </w:rPr>
        <w:t>微压差</w:t>
      </w:r>
      <w:r>
        <w:rPr>
          <w:rStyle w:val="Char3"/>
          <w:rFonts w:hint="default"/>
          <w:sz w:val="24"/>
        </w:rPr>
        <w:t>测量标准用</w:t>
      </w:r>
      <w:r>
        <w:rPr>
          <w:rStyle w:val="Char3"/>
          <w:sz w:val="24"/>
        </w:rPr>
        <w:t>补偿式微压计</w:t>
      </w:r>
      <w:r>
        <w:rPr>
          <w:rStyle w:val="Char3"/>
          <w:rFonts w:hint="default"/>
          <w:sz w:val="24"/>
        </w:rPr>
        <w:t>，</w:t>
      </w:r>
      <w:r>
        <w:rPr>
          <w:rStyle w:val="Char3"/>
          <w:sz w:val="24"/>
        </w:rPr>
        <w:t>其示值误差是</w:t>
      </w:r>
      <w:r>
        <w:rPr>
          <w:rStyle w:val="Char3"/>
          <w:rFonts w:hint="default"/>
          <w:sz w:val="24"/>
        </w:rPr>
        <w:t>被校准设备</w:t>
      </w:r>
      <w:r>
        <w:rPr>
          <w:rStyle w:val="Char3"/>
          <w:sz w:val="24"/>
        </w:rPr>
        <w:t>压力</w:t>
      </w:r>
      <w:r>
        <w:rPr>
          <w:rStyle w:val="Char3"/>
          <w:rFonts w:hint="default"/>
          <w:sz w:val="24"/>
        </w:rPr>
        <w:t>显示仪表示值与</w:t>
      </w:r>
      <w:r>
        <w:rPr>
          <w:rStyle w:val="Char3"/>
          <w:sz w:val="24"/>
        </w:rPr>
        <w:t>标准补偿微压计标称值的差值</w:t>
      </w:r>
      <w:r>
        <w:rPr>
          <w:rStyle w:val="Char3"/>
          <w:rFonts w:hint="default"/>
          <w:sz w:val="24"/>
        </w:rPr>
        <w:t>。</w:t>
      </w:r>
    </w:p>
    <w:p w:rsidR="00D33759" w:rsidRPr="0091359D" w:rsidRDefault="0091359D" w:rsidP="00074C50">
      <w:pPr>
        <w:pStyle w:val="10"/>
        <w:numPr>
          <w:ilvl w:val="2"/>
          <w:numId w:val="3"/>
        </w:numPr>
        <w:ind w:left="426" w:firstLineChars="0" w:hanging="426"/>
        <w:rPr>
          <w:rStyle w:val="Char3"/>
          <w:rFonts w:hint="default"/>
          <w:color w:val="auto"/>
          <w:sz w:val="24"/>
        </w:rPr>
      </w:pPr>
      <w:r w:rsidRPr="0091359D">
        <w:rPr>
          <w:rStyle w:val="Char3"/>
          <w:rFonts w:hint="default"/>
          <w:color w:val="auto"/>
          <w:sz w:val="24"/>
        </w:rPr>
        <w:t>测量</w:t>
      </w:r>
      <w:r w:rsidR="00D33759" w:rsidRPr="0091359D">
        <w:rPr>
          <w:rStyle w:val="Char3"/>
          <w:rFonts w:hint="default"/>
          <w:color w:val="auto"/>
          <w:sz w:val="24"/>
        </w:rPr>
        <w:t>模型</w:t>
      </w:r>
    </w:p>
    <w:p w:rsidR="00D33759" w:rsidRDefault="00D33759" w:rsidP="00D33759">
      <w:pPr>
        <w:pStyle w:val="a8"/>
        <w:wordWrap w:val="0"/>
        <w:spacing w:line="494" w:lineRule="exact"/>
        <w:ind w:firstLineChars="0" w:firstLine="0"/>
        <w:jc w:val="right"/>
        <w:rPr>
          <w:rStyle w:val="Char3"/>
          <w:rFonts w:hint="default"/>
          <w:sz w:val="24"/>
        </w:rPr>
      </w:pPr>
      <w:r w:rsidRPr="00F900B4">
        <w:rPr>
          <w:rStyle w:val="Char3"/>
          <w:rFonts w:hint="default"/>
          <w:i/>
          <w:sz w:val="24"/>
        </w:rPr>
        <w:object w:dxaOrig="1400" w:dyaOrig="360">
          <v:shape id="_x0000_i1039" type="#_x0000_t75" style="width:69pt;height:18.75pt" o:ole="">
            <v:imagedata r:id="rId46" o:title=""/>
          </v:shape>
          <o:OLEObject Type="Embed" ProgID="Equation.3" ShapeID="_x0000_i1039" DrawAspect="Content" ObjectID="_1574668697" r:id="rId47"/>
        </w:object>
      </w:r>
      <w:r w:rsidR="006B3362">
        <w:rPr>
          <w:rStyle w:val="Char3"/>
          <w:i/>
          <w:position w:val="-12"/>
          <w:sz w:val="24"/>
        </w:rPr>
        <w:t xml:space="preserve">                     </w:t>
      </w:r>
      <w:r>
        <w:rPr>
          <w:rStyle w:val="Char3"/>
          <w:sz w:val="24"/>
        </w:rPr>
        <w:t>（</w:t>
      </w:r>
      <w:r w:rsidR="00A16883">
        <w:rPr>
          <w:rStyle w:val="Char3"/>
          <w:sz w:val="24"/>
        </w:rPr>
        <w:t>A</w:t>
      </w:r>
      <w:r>
        <w:rPr>
          <w:rStyle w:val="Char3"/>
          <w:sz w:val="24"/>
        </w:rPr>
        <w:t>.1）</w:t>
      </w:r>
    </w:p>
    <w:p w:rsidR="0014232E" w:rsidRDefault="00D33759" w:rsidP="00D33759">
      <w:pPr>
        <w:pStyle w:val="a8"/>
        <w:spacing w:line="400" w:lineRule="exact"/>
        <w:ind w:firstLine="480"/>
        <w:jc w:val="both"/>
        <w:rPr>
          <w:rStyle w:val="Char3"/>
          <w:rFonts w:ascii="Times New Roman" w:hint="default"/>
          <w:sz w:val="24"/>
        </w:rPr>
      </w:pPr>
      <w:r>
        <w:rPr>
          <w:rStyle w:val="Char3"/>
          <w:rFonts w:ascii="Times New Roman" w:hint="default"/>
          <w:sz w:val="24"/>
        </w:rPr>
        <w:t>式中：</w:t>
      </w:r>
    </w:p>
    <w:p w:rsidR="0014232E" w:rsidRDefault="00D33759" w:rsidP="0014232E">
      <w:pPr>
        <w:pStyle w:val="a8"/>
        <w:spacing w:line="400" w:lineRule="exact"/>
        <w:ind w:firstLine="480"/>
        <w:jc w:val="both"/>
        <w:rPr>
          <w:rStyle w:val="Char3"/>
          <w:rFonts w:ascii="Times New Roman" w:hint="default"/>
          <w:sz w:val="24"/>
        </w:rPr>
      </w:pPr>
      <w:r w:rsidRPr="00F900B4">
        <w:rPr>
          <w:rStyle w:val="Char3"/>
          <w:rFonts w:ascii="Times New Roman" w:hAnsi="Times New Roman" w:hint="default"/>
          <w:sz w:val="24"/>
        </w:rPr>
        <w:object w:dxaOrig="440" w:dyaOrig="360">
          <v:shape id="_x0000_i1040" type="#_x0000_t75" style="width:21.75pt;height:18.75pt" o:ole="">
            <v:imagedata r:id="rId48" o:title=""/>
          </v:shape>
          <o:OLEObject Type="Embed" ProgID="Equation.3" ShapeID="_x0000_i1040" DrawAspect="Content" ObjectID="_1574668698" r:id="rId49"/>
        </w:object>
      </w:r>
      <w:r w:rsidRPr="0014232E">
        <w:rPr>
          <w:rFonts w:ascii="Times New Roman" w:hAnsi="Times New Roman" w:cs="Times New Roman" w:hint="default"/>
          <w:kern w:val="0"/>
          <w:sz w:val="24"/>
        </w:rPr>
        <w:t>——</w:t>
      </w:r>
      <w:r>
        <w:rPr>
          <w:rStyle w:val="Char3"/>
          <w:rFonts w:ascii="Times New Roman"/>
          <w:sz w:val="24"/>
        </w:rPr>
        <w:t>压力偏差</w:t>
      </w:r>
      <w:r>
        <w:rPr>
          <w:rStyle w:val="Char3"/>
          <w:rFonts w:ascii="Times New Roman" w:hint="default"/>
          <w:sz w:val="24"/>
        </w:rPr>
        <w:t>，</w:t>
      </w:r>
      <w:r>
        <w:rPr>
          <w:rStyle w:val="Char3"/>
          <w:rFonts w:ascii="Times New Roman" w:hAnsi="Times New Roman"/>
          <w:sz w:val="24"/>
        </w:rPr>
        <w:t>Pa</w:t>
      </w:r>
      <w:r>
        <w:rPr>
          <w:rStyle w:val="Char3"/>
          <w:rFonts w:ascii="Times New Roman" w:hint="default"/>
          <w:sz w:val="24"/>
        </w:rPr>
        <w:t>；</w:t>
      </w:r>
    </w:p>
    <w:p w:rsidR="0014232E" w:rsidRDefault="00D33759" w:rsidP="0014232E">
      <w:pPr>
        <w:pStyle w:val="a8"/>
        <w:spacing w:line="400" w:lineRule="exact"/>
        <w:ind w:firstLineChars="250" w:firstLine="600"/>
        <w:jc w:val="both"/>
        <w:rPr>
          <w:rStyle w:val="Char3"/>
          <w:rFonts w:ascii="Times New Roman" w:hint="default"/>
          <w:sz w:val="24"/>
        </w:rPr>
      </w:pPr>
      <w:r w:rsidRPr="00F900B4">
        <w:rPr>
          <w:rStyle w:val="Char3"/>
          <w:rFonts w:ascii="Times New Roman" w:hAnsi="Times New Roman" w:hint="default"/>
          <w:sz w:val="24"/>
        </w:rPr>
        <w:object w:dxaOrig="320" w:dyaOrig="360">
          <v:shape id="_x0000_i1041" type="#_x0000_t75" style="width:15.75pt;height:18.75pt" o:ole="">
            <v:imagedata r:id="rId50" o:title=""/>
          </v:shape>
          <o:OLEObject Type="Embed" ProgID="Equation.3" ShapeID="_x0000_i1041" DrawAspect="Content" ObjectID="_1574668699" r:id="rId51"/>
        </w:object>
      </w:r>
      <w:r w:rsidR="0014232E">
        <w:rPr>
          <w:rFonts w:ascii="Times New Roman" w:hAnsi="Times New Roman" w:cs="Times New Roman" w:hint="default"/>
          <w:kern w:val="0"/>
          <w:sz w:val="24"/>
        </w:rPr>
        <w:t>——</w:t>
      </w:r>
      <w:r>
        <w:rPr>
          <w:rStyle w:val="Char3"/>
          <w:rFonts w:ascii="Times New Roman" w:hint="default"/>
          <w:sz w:val="24"/>
        </w:rPr>
        <w:t>被测设备显示仪表显示</w:t>
      </w:r>
      <w:r>
        <w:rPr>
          <w:rStyle w:val="Char3"/>
          <w:rFonts w:ascii="Times New Roman"/>
          <w:sz w:val="24"/>
        </w:rPr>
        <w:t>压力</w:t>
      </w:r>
      <w:r>
        <w:rPr>
          <w:rStyle w:val="Char3"/>
          <w:rFonts w:ascii="Times New Roman" w:hint="default"/>
          <w:sz w:val="24"/>
        </w:rPr>
        <w:t>，</w:t>
      </w:r>
      <w:r>
        <w:rPr>
          <w:rStyle w:val="Char3"/>
          <w:rFonts w:ascii="Times New Roman" w:hAnsi="Times New Roman"/>
          <w:sz w:val="24"/>
        </w:rPr>
        <w:t>Pa</w:t>
      </w:r>
      <w:r>
        <w:rPr>
          <w:rStyle w:val="Char3"/>
          <w:rFonts w:ascii="Times New Roman" w:hint="default"/>
          <w:sz w:val="24"/>
        </w:rPr>
        <w:t>；</w:t>
      </w:r>
    </w:p>
    <w:p w:rsidR="00D33759" w:rsidRDefault="00D33759" w:rsidP="0014232E">
      <w:pPr>
        <w:pStyle w:val="a8"/>
        <w:spacing w:line="400" w:lineRule="exact"/>
        <w:ind w:firstLineChars="250" w:firstLine="600"/>
        <w:jc w:val="both"/>
        <w:rPr>
          <w:rStyle w:val="Char3"/>
          <w:rFonts w:ascii="Times New Roman" w:hAnsi="Times New Roman" w:hint="default"/>
          <w:sz w:val="24"/>
        </w:rPr>
      </w:pPr>
      <w:r w:rsidRPr="00F900B4">
        <w:rPr>
          <w:rStyle w:val="Char3"/>
          <w:rFonts w:ascii="Times New Roman" w:hAnsi="Times New Roman" w:hint="default"/>
          <w:sz w:val="24"/>
        </w:rPr>
        <w:object w:dxaOrig="300" w:dyaOrig="360">
          <v:shape id="_x0000_i1042" type="#_x0000_t75" style="width:15pt;height:18.75pt" o:ole="">
            <v:imagedata r:id="rId52" o:title=""/>
          </v:shape>
          <o:OLEObject Type="Embed" ProgID="Equation.3" ShapeID="_x0000_i1042" DrawAspect="Content" ObjectID="_1574668700" r:id="rId53"/>
        </w:object>
      </w:r>
      <w:r w:rsidR="0014232E" w:rsidRPr="000F7F14">
        <w:rPr>
          <w:rFonts w:ascii="Times New Roman" w:hAnsi="Times New Roman" w:cs="Times New Roman" w:hint="default"/>
          <w:sz w:val="24"/>
        </w:rPr>
        <w:t>——</w:t>
      </w:r>
      <w:r>
        <w:rPr>
          <w:rStyle w:val="Char3"/>
          <w:rFonts w:ascii="Times New Roman"/>
          <w:sz w:val="24"/>
        </w:rPr>
        <w:t>补偿式微压计</w:t>
      </w:r>
      <w:r>
        <w:rPr>
          <w:rStyle w:val="Char3"/>
          <w:rFonts w:ascii="Times New Roman" w:hint="default"/>
          <w:sz w:val="24"/>
        </w:rPr>
        <w:t>读数，</w:t>
      </w:r>
      <w:r>
        <w:rPr>
          <w:rStyle w:val="Char3"/>
          <w:rFonts w:ascii="Times New Roman" w:hAnsi="Times New Roman"/>
          <w:sz w:val="24"/>
        </w:rPr>
        <w:t>Pa</w:t>
      </w:r>
      <w:r>
        <w:rPr>
          <w:rStyle w:val="Char3"/>
          <w:rFonts w:ascii="Times New Roman" w:hint="default"/>
          <w:sz w:val="24"/>
        </w:rPr>
        <w:t>；</w:t>
      </w:r>
    </w:p>
    <w:p w:rsidR="00D33759" w:rsidRDefault="00D33759" w:rsidP="00D33759">
      <w:pPr>
        <w:pStyle w:val="a8"/>
        <w:spacing w:line="400" w:lineRule="exact"/>
        <w:ind w:firstLine="480"/>
        <w:jc w:val="both"/>
        <w:rPr>
          <w:rFonts w:hint="default"/>
          <w:sz w:val="24"/>
        </w:rPr>
      </w:pPr>
      <w:r>
        <w:rPr>
          <w:rStyle w:val="Char3"/>
          <w:rFonts w:hint="default"/>
          <w:sz w:val="24"/>
        </w:rPr>
        <w:t>式（</w:t>
      </w:r>
      <w:r w:rsidR="00E60508" w:rsidRPr="00E90212">
        <w:rPr>
          <w:rStyle w:val="Char3"/>
          <w:rFonts w:ascii="Times New Roman" w:hAnsi="Times New Roman" w:cs="Times New Roman" w:hint="default"/>
          <w:sz w:val="24"/>
        </w:rPr>
        <w:t>A</w:t>
      </w:r>
      <w:r w:rsidRPr="00E90212">
        <w:rPr>
          <w:rStyle w:val="Char3"/>
          <w:rFonts w:ascii="Times New Roman" w:hAnsi="Times New Roman" w:cs="Times New Roman" w:hint="default"/>
          <w:sz w:val="24"/>
        </w:rPr>
        <w:t>.1</w:t>
      </w:r>
      <w:r>
        <w:rPr>
          <w:rStyle w:val="Char3"/>
          <w:rFonts w:hint="default"/>
          <w:sz w:val="24"/>
        </w:rPr>
        <w:t>）中</w:t>
      </w:r>
      <w:r w:rsidRPr="00F900B4">
        <w:rPr>
          <w:rStyle w:val="Char3"/>
          <w:rFonts w:ascii="Times New Roman" w:hAnsi="Times New Roman" w:hint="default"/>
          <w:sz w:val="24"/>
        </w:rPr>
        <w:object w:dxaOrig="320" w:dyaOrig="360">
          <v:shape id="_x0000_i1043" type="#_x0000_t75" style="width:15.75pt;height:18.75pt" o:ole="">
            <v:imagedata r:id="rId54" o:title=""/>
          </v:shape>
          <o:OLEObject Type="Embed" ProgID="Equation.3" ShapeID="_x0000_i1043" DrawAspect="Content" ObjectID="_1574668701" r:id="rId55"/>
        </w:object>
      </w:r>
      <w:r>
        <w:rPr>
          <w:rFonts w:hint="default"/>
          <w:sz w:val="24"/>
        </w:rPr>
        <w:t>，</w:t>
      </w:r>
      <w:r w:rsidRPr="00F900B4">
        <w:rPr>
          <w:rStyle w:val="Char3"/>
          <w:rFonts w:ascii="Times New Roman" w:hAnsi="Times New Roman" w:hint="default"/>
          <w:sz w:val="24"/>
        </w:rPr>
        <w:object w:dxaOrig="300" w:dyaOrig="360">
          <v:shape id="_x0000_i1044" type="#_x0000_t75" style="width:15pt;height:18.75pt" o:ole="">
            <v:imagedata r:id="rId56" o:title=""/>
          </v:shape>
          <o:OLEObject Type="Embed" ProgID="Equation.3" ShapeID="_x0000_i1044" DrawAspect="Content" ObjectID="_1574668702" r:id="rId57"/>
        </w:object>
      </w:r>
      <w:r>
        <w:rPr>
          <w:sz w:val="24"/>
        </w:rPr>
        <w:t>相互</w:t>
      </w:r>
      <w:r>
        <w:rPr>
          <w:rFonts w:hint="default"/>
          <w:sz w:val="24"/>
        </w:rPr>
        <w:t>独立，因而得</w:t>
      </w:r>
    </w:p>
    <w:p w:rsidR="00D33759" w:rsidRDefault="00D33759" w:rsidP="00D33759">
      <w:pPr>
        <w:pStyle w:val="a8"/>
        <w:spacing w:line="240" w:lineRule="auto"/>
        <w:ind w:firstLineChars="0" w:firstLine="0"/>
        <w:jc w:val="center"/>
        <w:rPr>
          <w:rStyle w:val="Char3"/>
          <w:rFonts w:hint="default"/>
          <w:sz w:val="24"/>
        </w:rPr>
      </w:pPr>
      <w:r w:rsidRPr="00F900B4">
        <w:rPr>
          <w:rStyle w:val="Char3"/>
          <w:rFonts w:hint="default"/>
          <w:sz w:val="24"/>
        </w:rPr>
        <w:object w:dxaOrig="1339" w:dyaOrig="680">
          <v:shape id="_x0000_i1045" type="#_x0000_t75" style="width:67.5pt;height:33.75pt" o:ole="">
            <v:imagedata r:id="rId58" o:title=""/>
          </v:shape>
          <o:OLEObject Type="Embed" ProgID="Equation.3" ShapeID="_x0000_i1045" DrawAspect="Content" ObjectID="_1574668703" r:id="rId59"/>
        </w:object>
      </w:r>
      <w:r>
        <w:rPr>
          <w:rFonts w:hint="default"/>
          <w:sz w:val="24"/>
        </w:rPr>
        <w:t>，</w:t>
      </w:r>
      <w:r w:rsidRPr="00F900B4">
        <w:rPr>
          <w:rStyle w:val="Char3"/>
          <w:rFonts w:hint="default"/>
          <w:sz w:val="24"/>
        </w:rPr>
        <w:object w:dxaOrig="1520" w:dyaOrig="680">
          <v:shape id="_x0000_i1046" type="#_x0000_t75" style="width:76.5pt;height:33.75pt" o:ole="">
            <v:imagedata r:id="rId60" o:title=""/>
          </v:shape>
          <o:OLEObject Type="Embed" ProgID="Equation.3" ShapeID="_x0000_i1046" DrawAspect="Content" ObjectID="_1574668704" r:id="rId61"/>
        </w:object>
      </w:r>
      <w:r>
        <w:rPr>
          <w:rFonts w:hint="default"/>
          <w:sz w:val="24"/>
        </w:rPr>
        <w:t>，</w:t>
      </w:r>
    </w:p>
    <w:p w:rsidR="00D33759" w:rsidRDefault="00D33759" w:rsidP="0092208F">
      <w:pPr>
        <w:pStyle w:val="a8"/>
        <w:spacing w:line="240" w:lineRule="auto"/>
        <w:ind w:firstLine="480"/>
        <w:jc w:val="both"/>
        <w:rPr>
          <w:rStyle w:val="Char3"/>
          <w:rFonts w:hint="default"/>
          <w:sz w:val="24"/>
        </w:rPr>
      </w:pPr>
      <w:r>
        <w:rPr>
          <w:rStyle w:val="Char3"/>
          <w:rFonts w:hint="default"/>
          <w:sz w:val="24"/>
        </w:rPr>
        <w:t>故</w:t>
      </w:r>
      <w:r>
        <w:rPr>
          <w:rStyle w:val="Char3"/>
          <w:sz w:val="24"/>
        </w:rPr>
        <w:t>:</w:t>
      </w:r>
      <w:r w:rsidRPr="00F900B4">
        <w:rPr>
          <w:rStyle w:val="Char3"/>
          <w:rFonts w:hint="default"/>
          <w:sz w:val="24"/>
        </w:rPr>
        <w:object w:dxaOrig="2079" w:dyaOrig="380">
          <v:shape id="_x0000_i1047" type="#_x0000_t75" style="width:102.75pt;height:18.75pt" o:ole="">
            <v:imagedata r:id="rId62" o:title=""/>
          </v:shape>
          <o:OLEObject Type="Embed" ProgID="Equation.3" ShapeID="_x0000_i1047" DrawAspect="Content" ObjectID="_1574668705" r:id="rId63"/>
        </w:object>
      </w:r>
      <w:r w:rsidR="0092208F">
        <w:rPr>
          <w:rStyle w:val="Char3"/>
          <w:position w:val="-12"/>
          <w:sz w:val="24"/>
        </w:rPr>
        <w:t>。</w:t>
      </w:r>
    </w:p>
    <w:p w:rsidR="00D33759" w:rsidRDefault="00D33759" w:rsidP="00074C50">
      <w:pPr>
        <w:pStyle w:val="10"/>
        <w:numPr>
          <w:ilvl w:val="2"/>
          <w:numId w:val="3"/>
        </w:numPr>
        <w:ind w:left="426" w:firstLineChars="0" w:hanging="426"/>
        <w:rPr>
          <w:rStyle w:val="Char3"/>
          <w:rFonts w:hint="default"/>
          <w:sz w:val="24"/>
        </w:rPr>
      </w:pPr>
      <w:r>
        <w:rPr>
          <w:rStyle w:val="Char3"/>
          <w:rFonts w:hint="default"/>
          <w:sz w:val="24"/>
        </w:rPr>
        <w:t>不确定度来源及分析</w:t>
      </w:r>
    </w:p>
    <w:p w:rsidR="00D33759" w:rsidRDefault="00D33759" w:rsidP="004961A9">
      <w:pPr>
        <w:pStyle w:val="10"/>
        <w:numPr>
          <w:ilvl w:val="3"/>
          <w:numId w:val="3"/>
        </w:numPr>
        <w:ind w:firstLineChars="0"/>
        <w:rPr>
          <w:rFonts w:ascii="宋体" w:hAnsi="宋体"/>
        </w:rPr>
      </w:pPr>
      <w:r>
        <w:rPr>
          <w:rStyle w:val="Char3"/>
          <w:rFonts w:hint="default"/>
          <w:sz w:val="24"/>
        </w:rPr>
        <w:t>由被测压力系统</w:t>
      </w:r>
      <w:r w:rsidRPr="00F900B4">
        <w:rPr>
          <w:rStyle w:val="Char3"/>
          <w:rFonts w:hint="default"/>
          <w:sz w:val="24"/>
        </w:rPr>
        <w:object w:dxaOrig="320" w:dyaOrig="360">
          <v:shape id="_x0000_i1048" type="#_x0000_t75" style="width:15.75pt;height:18.75pt" o:ole="">
            <v:imagedata r:id="rId64" o:title=""/>
          </v:shape>
          <o:OLEObject Type="Embed" ProgID="Equation.3" ShapeID="_x0000_i1048" DrawAspect="Content" ObjectID="_1574668706" r:id="rId65"/>
        </w:object>
      </w:r>
      <w:r>
        <w:rPr>
          <w:rFonts w:ascii="宋体" w:hAnsi="宋体"/>
        </w:rPr>
        <w:t>引入的不确定度</w:t>
      </w:r>
      <w:r>
        <w:rPr>
          <w:rStyle w:val="BodytextMSGothic"/>
          <w:rFonts w:ascii="Times New Roman" w:eastAsia="宋体" w:hAnsi="Times New Roman" w:hint="eastAsia"/>
          <w:i/>
          <w:sz w:val="24"/>
          <w:lang w:eastAsia="zh-CN"/>
        </w:rPr>
        <w:t>u</w:t>
      </w:r>
      <w:r>
        <w:rPr>
          <w:rStyle w:val="BodytextMSGothic"/>
          <w:rFonts w:ascii="Times New Roman" w:eastAsia="宋体" w:hAnsi="Times New Roman" w:hint="eastAsia"/>
          <w:sz w:val="24"/>
          <w:vertAlign w:val="subscript"/>
          <w:lang w:eastAsia="zh-CN"/>
        </w:rPr>
        <w:t>1</w:t>
      </w:r>
    </w:p>
    <w:p w:rsidR="00D33759" w:rsidRDefault="00D33759" w:rsidP="00D33759">
      <w:pPr>
        <w:pStyle w:val="a8"/>
        <w:spacing w:line="400" w:lineRule="exact"/>
        <w:ind w:firstLine="480"/>
        <w:jc w:val="both"/>
        <w:rPr>
          <w:rFonts w:hint="default"/>
          <w:sz w:val="24"/>
        </w:rPr>
      </w:pPr>
      <w:r>
        <w:rPr>
          <w:rFonts w:ascii="Times New Roman"/>
          <w:sz w:val="24"/>
        </w:rPr>
        <w:t>在重复性条件下，重复测量</w:t>
      </w:r>
      <w:r>
        <w:rPr>
          <w:rFonts w:ascii="Times New Roman"/>
          <w:sz w:val="24"/>
        </w:rPr>
        <w:t>10</w:t>
      </w:r>
      <w:r>
        <w:rPr>
          <w:rFonts w:ascii="Times New Roman"/>
          <w:sz w:val="24"/>
        </w:rPr>
        <w:t>次</w:t>
      </w:r>
      <w:r>
        <w:rPr>
          <w:rFonts w:ascii="Times New Roman"/>
          <w:sz w:val="24"/>
        </w:rPr>
        <w:t>100Pa</w:t>
      </w:r>
      <w:r>
        <w:rPr>
          <w:rFonts w:ascii="Times New Roman"/>
          <w:sz w:val="24"/>
        </w:rPr>
        <w:t>压力数据</w:t>
      </w:r>
      <w:r>
        <w:rPr>
          <w:rStyle w:val="Char3"/>
          <w:rFonts w:ascii="Times New Roman" w:hint="default"/>
          <w:sz w:val="24"/>
        </w:rPr>
        <w:t>，同时从</w:t>
      </w:r>
      <w:r>
        <w:rPr>
          <w:rStyle w:val="Char3"/>
          <w:rFonts w:hint="default"/>
          <w:sz w:val="24"/>
        </w:rPr>
        <w:t>设备</w:t>
      </w:r>
      <w:r>
        <w:rPr>
          <w:rStyle w:val="Char3"/>
          <w:sz w:val="24"/>
        </w:rPr>
        <w:t>压力</w:t>
      </w:r>
      <w:r>
        <w:rPr>
          <w:rStyle w:val="Char3"/>
          <w:rFonts w:hint="default"/>
          <w:sz w:val="24"/>
        </w:rPr>
        <w:t>显示仪上读取</w:t>
      </w:r>
      <w:r>
        <w:rPr>
          <w:sz w:val="24"/>
        </w:rPr>
        <w:t>10</w:t>
      </w:r>
      <w:r>
        <w:rPr>
          <w:rFonts w:hint="default"/>
          <w:sz w:val="24"/>
        </w:rPr>
        <w:t>次显示值，</w:t>
      </w:r>
      <w:r w:rsidR="00D1433A">
        <w:rPr>
          <w:sz w:val="24"/>
        </w:rPr>
        <w:t>每次数据为</w:t>
      </w:r>
      <w:r w:rsidR="00D1433A" w:rsidRPr="00657134">
        <w:rPr>
          <w:rFonts w:ascii="Times New Roman" w:hAnsi="Times New Roman" w:cs="Times New Roman" w:hint="default"/>
          <w:sz w:val="24"/>
        </w:rPr>
        <w:t>2</w:t>
      </w:r>
      <w:r w:rsidR="00D1433A">
        <w:rPr>
          <w:sz w:val="24"/>
        </w:rPr>
        <w:t>次的平均值，</w:t>
      </w:r>
      <w:r>
        <w:rPr>
          <w:rFonts w:hint="default"/>
          <w:sz w:val="24"/>
        </w:rPr>
        <w:t>记为</w:t>
      </w:r>
      <w:r w:rsidRPr="00F900B4">
        <w:rPr>
          <w:rStyle w:val="Char3"/>
          <w:rFonts w:hint="default"/>
          <w:sz w:val="24"/>
        </w:rPr>
        <w:object w:dxaOrig="380" w:dyaOrig="360">
          <v:shape id="_x0000_i1049" type="#_x0000_t75" style="width:18.75pt;height:18.75pt" o:ole="">
            <v:imagedata r:id="rId66" o:title=""/>
          </v:shape>
          <o:OLEObject Type="Embed" ProgID="Equation.3" ShapeID="_x0000_i1049" DrawAspect="Content" ObjectID="_1574668707" r:id="rId67"/>
        </w:object>
      </w:r>
      <w:r>
        <w:rPr>
          <w:rFonts w:hint="default"/>
          <w:sz w:val="24"/>
        </w:rPr>
        <w:t>，</w:t>
      </w:r>
      <w:r w:rsidRPr="00F900B4">
        <w:rPr>
          <w:rStyle w:val="Char3"/>
          <w:rFonts w:hint="default"/>
          <w:sz w:val="24"/>
        </w:rPr>
        <w:object w:dxaOrig="400" w:dyaOrig="360">
          <v:shape id="_x0000_i1050" type="#_x0000_t75" style="width:20.25pt;height:18.75pt" o:ole="">
            <v:imagedata r:id="rId68" o:title=""/>
          </v:shape>
          <o:OLEObject Type="Embed" ProgID="Equation.3" ShapeID="_x0000_i1050" DrawAspect="Content" ObjectID="_1574668708" r:id="rId69"/>
        </w:object>
      </w:r>
      <w:r>
        <w:rPr>
          <w:rFonts w:hint="default"/>
          <w:sz w:val="24"/>
        </w:rPr>
        <w:t>，…，</w:t>
      </w:r>
      <w:r w:rsidRPr="00F900B4">
        <w:rPr>
          <w:rStyle w:val="Char3"/>
          <w:rFonts w:hint="default"/>
          <w:sz w:val="24"/>
        </w:rPr>
        <w:object w:dxaOrig="460" w:dyaOrig="360">
          <v:shape id="_x0000_i1051" type="#_x0000_t75" style="width:24pt;height:18.75pt" o:ole="">
            <v:imagedata r:id="rId70" o:title=""/>
          </v:shape>
          <o:OLEObject Type="Embed" ProgID="Equation.3" ShapeID="_x0000_i1051" DrawAspect="Content" ObjectID="_1574668709" r:id="rId71"/>
        </w:object>
      </w:r>
      <w:r>
        <w:rPr>
          <w:rFonts w:hint="default"/>
          <w:sz w:val="24"/>
        </w:rPr>
        <w:t>，平均值记为</w:t>
      </w:r>
      <w:r w:rsidRPr="00F900B4">
        <w:rPr>
          <w:rStyle w:val="Char3"/>
          <w:rFonts w:hint="default"/>
          <w:sz w:val="24"/>
        </w:rPr>
        <w:object w:dxaOrig="340" w:dyaOrig="400">
          <v:shape id="_x0000_i1052" type="#_x0000_t75" style="width:18.75pt;height:20.25pt" o:ole="">
            <v:imagedata r:id="rId72" o:title=""/>
          </v:shape>
          <o:OLEObject Type="Embed" ProgID="Equation.3" ShapeID="_x0000_i1052" DrawAspect="Content" ObjectID="_1574668710" r:id="rId73"/>
        </w:object>
      </w:r>
      <w:r>
        <w:rPr>
          <w:rFonts w:hint="default"/>
          <w:sz w:val="24"/>
        </w:rPr>
        <w:t>，其测量列如表</w:t>
      </w:r>
      <w:r w:rsidR="0014232E" w:rsidRPr="00105093">
        <w:rPr>
          <w:rFonts w:ascii="Times New Roman" w:eastAsia="Kozuka Gothic Pro H" w:hAnsi="Times New Roman" w:cs="Times New Roman" w:hint="default"/>
          <w:sz w:val="24"/>
        </w:rPr>
        <w:t>A.</w:t>
      </w:r>
      <w:r w:rsidRPr="00105093">
        <w:rPr>
          <w:rFonts w:ascii="Times New Roman" w:eastAsia="Kozuka Gothic Pro H" w:hAnsi="Times New Roman" w:cs="Times New Roman" w:hint="default"/>
          <w:sz w:val="24"/>
        </w:rPr>
        <w:t>1</w:t>
      </w:r>
      <w:r>
        <w:rPr>
          <w:rFonts w:hint="default"/>
          <w:sz w:val="24"/>
        </w:rPr>
        <w:t>所示。</w:t>
      </w:r>
    </w:p>
    <w:p w:rsidR="00D33759" w:rsidRDefault="00D33759" w:rsidP="00D33759">
      <w:pPr>
        <w:pStyle w:val="a8"/>
        <w:spacing w:line="494" w:lineRule="exact"/>
        <w:ind w:firstLineChars="0" w:firstLine="0"/>
        <w:jc w:val="center"/>
        <w:rPr>
          <w:rFonts w:ascii="黑体" w:eastAsia="黑体" w:hint="default"/>
          <w:sz w:val="21"/>
          <w:szCs w:val="21"/>
        </w:rPr>
      </w:pPr>
      <w:r>
        <w:rPr>
          <w:rFonts w:ascii="黑体" w:eastAsia="黑体"/>
          <w:sz w:val="21"/>
          <w:szCs w:val="21"/>
        </w:rPr>
        <w:t>表</w:t>
      </w:r>
      <w:r w:rsidR="00A16883">
        <w:rPr>
          <w:rFonts w:ascii="黑体" w:eastAsia="黑体"/>
          <w:sz w:val="21"/>
          <w:szCs w:val="21"/>
        </w:rPr>
        <w:t>A</w:t>
      </w:r>
      <w:r>
        <w:rPr>
          <w:rFonts w:ascii="黑体" w:eastAsia="黑体"/>
          <w:sz w:val="21"/>
          <w:szCs w:val="21"/>
        </w:rPr>
        <w:t>.</w:t>
      </w:r>
      <w:r w:rsidR="00A16883">
        <w:rPr>
          <w:rFonts w:ascii="黑体" w:eastAsia="黑体"/>
          <w:sz w:val="21"/>
          <w:szCs w:val="21"/>
        </w:rPr>
        <w:t>1</w:t>
      </w:r>
      <w:r>
        <w:rPr>
          <w:rFonts w:ascii="黑体" w:eastAsia="黑体"/>
          <w:sz w:val="21"/>
          <w:szCs w:val="21"/>
        </w:rPr>
        <w:t>微压显示设备10次读数</w:t>
      </w:r>
    </w:p>
    <w:tbl>
      <w:tblPr>
        <w:tblW w:w="8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779"/>
        <w:gridCol w:w="709"/>
        <w:gridCol w:w="709"/>
        <w:gridCol w:w="709"/>
        <w:gridCol w:w="709"/>
        <w:gridCol w:w="812"/>
        <w:gridCol w:w="709"/>
        <w:gridCol w:w="708"/>
        <w:gridCol w:w="851"/>
        <w:gridCol w:w="803"/>
      </w:tblGrid>
      <w:tr w:rsidR="00D33759" w:rsidTr="00DD0493">
        <w:trPr>
          <w:trHeight w:hRule="exact" w:val="520"/>
          <w:jc w:val="center"/>
        </w:trPr>
        <w:tc>
          <w:tcPr>
            <w:tcW w:w="1110" w:type="dxa"/>
            <w:vAlign w:val="center"/>
          </w:tcPr>
          <w:p w:rsidR="00D33759" w:rsidRPr="00DD0493" w:rsidRDefault="00D33759" w:rsidP="00743DC1">
            <w:pPr>
              <w:pStyle w:val="a9"/>
              <w:adjustRightInd w:val="0"/>
              <w:rPr>
                <w:rFonts w:ascii="Times New Roman" w:hAnsi="Times New Roman"/>
                <w:szCs w:val="21"/>
              </w:rPr>
            </w:pPr>
            <w:r w:rsidRPr="00DD0493">
              <w:rPr>
                <w:rFonts w:ascii="Times New Roman" w:hAnsi="Times New Roman"/>
                <w:i/>
                <w:szCs w:val="21"/>
              </w:rPr>
              <w:t>i</w:t>
            </w:r>
            <w:r w:rsidRPr="00DD0493">
              <w:rPr>
                <w:rFonts w:ascii="Times New Roman" w:hAnsi="Times New Roman"/>
                <w:szCs w:val="21"/>
              </w:rPr>
              <w:t>(</w:t>
            </w:r>
            <w:r w:rsidRPr="00DD0493">
              <w:rPr>
                <w:rFonts w:ascii="Times New Roman" w:hAnsi="宋体"/>
                <w:szCs w:val="21"/>
              </w:rPr>
              <w:t>次数</w:t>
            </w:r>
            <w:r w:rsidRPr="00DD0493">
              <w:rPr>
                <w:rFonts w:ascii="Times New Roman" w:hAnsi="Times New Roman"/>
                <w:szCs w:val="21"/>
              </w:rPr>
              <w:t>)</w:t>
            </w:r>
          </w:p>
        </w:tc>
        <w:tc>
          <w:tcPr>
            <w:tcW w:w="779" w:type="dxa"/>
            <w:vAlign w:val="center"/>
          </w:tcPr>
          <w:p w:rsidR="00D33759" w:rsidRPr="00DD0493" w:rsidRDefault="00D33759" w:rsidP="007466F2">
            <w:pPr>
              <w:pStyle w:val="a9"/>
              <w:adjustRightInd w:val="0"/>
              <w:rPr>
                <w:rFonts w:ascii="Times New Roman" w:hAnsi="Times New Roman"/>
                <w:szCs w:val="21"/>
              </w:rPr>
            </w:pPr>
            <w:r w:rsidRPr="00DD0493">
              <w:rPr>
                <w:rFonts w:ascii="Times New Roman" w:hAnsi="Times New Roman" w:hint="eastAsia"/>
                <w:szCs w:val="21"/>
              </w:rPr>
              <w:t>1</w:t>
            </w:r>
          </w:p>
        </w:tc>
        <w:tc>
          <w:tcPr>
            <w:tcW w:w="709" w:type="dxa"/>
            <w:vAlign w:val="center"/>
          </w:tcPr>
          <w:p w:rsidR="00D33759" w:rsidRPr="00DD0493" w:rsidRDefault="00D33759" w:rsidP="007466F2">
            <w:pPr>
              <w:pStyle w:val="a9"/>
              <w:adjustRightInd w:val="0"/>
              <w:rPr>
                <w:rFonts w:ascii="Times New Roman" w:hAnsi="Times New Roman"/>
                <w:szCs w:val="21"/>
              </w:rPr>
            </w:pPr>
            <w:r w:rsidRPr="00DD0493">
              <w:rPr>
                <w:rFonts w:ascii="Times New Roman" w:hAnsi="Times New Roman" w:hint="eastAsia"/>
                <w:szCs w:val="21"/>
              </w:rPr>
              <w:t>2</w:t>
            </w:r>
          </w:p>
        </w:tc>
        <w:tc>
          <w:tcPr>
            <w:tcW w:w="709" w:type="dxa"/>
            <w:vAlign w:val="center"/>
          </w:tcPr>
          <w:p w:rsidR="00D33759" w:rsidRPr="00DD0493" w:rsidRDefault="00D33759" w:rsidP="007466F2">
            <w:pPr>
              <w:pStyle w:val="a9"/>
              <w:adjustRightInd w:val="0"/>
              <w:rPr>
                <w:rFonts w:ascii="Times New Roman" w:hAnsi="Times New Roman"/>
                <w:szCs w:val="21"/>
              </w:rPr>
            </w:pPr>
            <w:r w:rsidRPr="00DD0493">
              <w:rPr>
                <w:rFonts w:ascii="Times New Roman" w:hAnsi="Times New Roman" w:hint="eastAsia"/>
                <w:szCs w:val="21"/>
              </w:rPr>
              <w:t>3</w:t>
            </w:r>
          </w:p>
        </w:tc>
        <w:tc>
          <w:tcPr>
            <w:tcW w:w="709" w:type="dxa"/>
            <w:vAlign w:val="center"/>
          </w:tcPr>
          <w:p w:rsidR="00D33759" w:rsidRPr="00DD0493" w:rsidRDefault="00D33759" w:rsidP="007466F2">
            <w:pPr>
              <w:pStyle w:val="a9"/>
              <w:adjustRightInd w:val="0"/>
              <w:rPr>
                <w:rFonts w:ascii="Times New Roman" w:hAnsi="Times New Roman"/>
                <w:szCs w:val="21"/>
              </w:rPr>
            </w:pPr>
            <w:r w:rsidRPr="00DD0493">
              <w:rPr>
                <w:rFonts w:ascii="Times New Roman" w:hAnsi="Times New Roman" w:hint="eastAsia"/>
                <w:szCs w:val="21"/>
              </w:rPr>
              <w:t>4</w:t>
            </w:r>
          </w:p>
        </w:tc>
        <w:tc>
          <w:tcPr>
            <w:tcW w:w="709" w:type="dxa"/>
            <w:vAlign w:val="center"/>
          </w:tcPr>
          <w:p w:rsidR="00D33759" w:rsidRPr="00DD0493" w:rsidRDefault="00D33759" w:rsidP="007466F2">
            <w:pPr>
              <w:pStyle w:val="a9"/>
              <w:adjustRightInd w:val="0"/>
              <w:rPr>
                <w:rFonts w:ascii="Times New Roman" w:hAnsi="Times New Roman"/>
                <w:szCs w:val="21"/>
              </w:rPr>
            </w:pPr>
            <w:r w:rsidRPr="00DD0493">
              <w:rPr>
                <w:rFonts w:ascii="Times New Roman" w:hAnsi="Times New Roman" w:hint="eastAsia"/>
                <w:szCs w:val="21"/>
              </w:rPr>
              <w:t>5</w:t>
            </w:r>
          </w:p>
        </w:tc>
        <w:tc>
          <w:tcPr>
            <w:tcW w:w="812" w:type="dxa"/>
            <w:vAlign w:val="center"/>
          </w:tcPr>
          <w:p w:rsidR="00D33759" w:rsidRPr="00DD0493" w:rsidRDefault="00D33759" w:rsidP="007466F2">
            <w:pPr>
              <w:pStyle w:val="a9"/>
              <w:adjustRightInd w:val="0"/>
              <w:rPr>
                <w:rStyle w:val="Char3"/>
                <w:rFonts w:ascii="Times New Roman" w:hAnsi="Times New Roman" w:hint="default"/>
                <w:position w:val="-12"/>
                <w:sz w:val="21"/>
                <w:szCs w:val="21"/>
              </w:rPr>
            </w:pPr>
            <w:r w:rsidRPr="00DD0493">
              <w:rPr>
                <w:rStyle w:val="Char3"/>
                <w:rFonts w:ascii="Times New Roman" w:hAnsi="Times New Roman" w:hint="default"/>
                <w:position w:val="-12"/>
                <w:sz w:val="21"/>
                <w:szCs w:val="21"/>
              </w:rPr>
              <w:t>6</w:t>
            </w:r>
          </w:p>
        </w:tc>
        <w:tc>
          <w:tcPr>
            <w:tcW w:w="709" w:type="dxa"/>
            <w:vAlign w:val="center"/>
          </w:tcPr>
          <w:p w:rsidR="00D33759" w:rsidRPr="00DD0493" w:rsidRDefault="00D33759" w:rsidP="007466F2">
            <w:pPr>
              <w:pStyle w:val="a9"/>
              <w:adjustRightInd w:val="0"/>
              <w:rPr>
                <w:rStyle w:val="Char3"/>
                <w:rFonts w:ascii="Times New Roman" w:hAnsi="Times New Roman" w:hint="default"/>
                <w:position w:val="-12"/>
                <w:sz w:val="21"/>
                <w:szCs w:val="21"/>
              </w:rPr>
            </w:pPr>
            <w:r w:rsidRPr="00DD0493">
              <w:rPr>
                <w:rStyle w:val="Char3"/>
                <w:rFonts w:ascii="Times New Roman" w:hAnsi="Times New Roman" w:hint="default"/>
                <w:position w:val="-12"/>
                <w:sz w:val="21"/>
                <w:szCs w:val="21"/>
              </w:rPr>
              <w:t>7</w:t>
            </w:r>
          </w:p>
        </w:tc>
        <w:tc>
          <w:tcPr>
            <w:tcW w:w="708" w:type="dxa"/>
            <w:vAlign w:val="center"/>
          </w:tcPr>
          <w:p w:rsidR="00D33759" w:rsidRPr="00DD0493" w:rsidRDefault="00D33759" w:rsidP="007466F2">
            <w:pPr>
              <w:pStyle w:val="a9"/>
              <w:adjustRightInd w:val="0"/>
              <w:rPr>
                <w:rStyle w:val="Char3"/>
                <w:rFonts w:ascii="Times New Roman" w:hAnsi="Times New Roman" w:hint="default"/>
                <w:position w:val="-12"/>
                <w:sz w:val="21"/>
                <w:szCs w:val="21"/>
              </w:rPr>
            </w:pPr>
            <w:r w:rsidRPr="00DD0493">
              <w:rPr>
                <w:rStyle w:val="Char3"/>
                <w:rFonts w:ascii="Times New Roman" w:hAnsi="Times New Roman" w:hint="default"/>
                <w:position w:val="-12"/>
                <w:sz w:val="21"/>
                <w:szCs w:val="21"/>
              </w:rPr>
              <w:t>8</w:t>
            </w:r>
          </w:p>
        </w:tc>
        <w:tc>
          <w:tcPr>
            <w:tcW w:w="851" w:type="dxa"/>
            <w:vAlign w:val="center"/>
          </w:tcPr>
          <w:p w:rsidR="00D33759" w:rsidRPr="00DD0493" w:rsidRDefault="00D33759" w:rsidP="007466F2">
            <w:pPr>
              <w:pStyle w:val="a9"/>
              <w:adjustRightInd w:val="0"/>
              <w:rPr>
                <w:rStyle w:val="Char3"/>
                <w:rFonts w:ascii="Times New Roman" w:hAnsi="Times New Roman" w:hint="default"/>
                <w:position w:val="-12"/>
                <w:sz w:val="21"/>
                <w:szCs w:val="21"/>
              </w:rPr>
            </w:pPr>
            <w:r w:rsidRPr="00DD0493">
              <w:rPr>
                <w:rStyle w:val="Char3"/>
                <w:rFonts w:ascii="Times New Roman" w:hAnsi="Times New Roman" w:hint="default"/>
                <w:position w:val="-12"/>
                <w:sz w:val="21"/>
                <w:szCs w:val="21"/>
              </w:rPr>
              <w:t>9</w:t>
            </w:r>
          </w:p>
        </w:tc>
        <w:tc>
          <w:tcPr>
            <w:tcW w:w="803" w:type="dxa"/>
            <w:vAlign w:val="center"/>
          </w:tcPr>
          <w:p w:rsidR="00D33759" w:rsidRPr="00DD0493" w:rsidRDefault="00D33759" w:rsidP="007466F2">
            <w:pPr>
              <w:pStyle w:val="a9"/>
              <w:adjustRightInd w:val="0"/>
              <w:rPr>
                <w:rStyle w:val="Char3"/>
                <w:rFonts w:ascii="Times New Roman" w:hAnsi="Times New Roman" w:hint="default"/>
                <w:position w:val="-12"/>
                <w:sz w:val="21"/>
                <w:szCs w:val="21"/>
              </w:rPr>
            </w:pPr>
            <w:r w:rsidRPr="00DD0493">
              <w:rPr>
                <w:rStyle w:val="Char3"/>
                <w:rFonts w:ascii="Times New Roman" w:hAnsi="Times New Roman" w:hint="default"/>
                <w:position w:val="-12"/>
                <w:sz w:val="21"/>
                <w:szCs w:val="21"/>
              </w:rPr>
              <w:t>10</w:t>
            </w:r>
          </w:p>
        </w:tc>
      </w:tr>
      <w:tr w:rsidR="00D33759" w:rsidTr="00DD0493">
        <w:trPr>
          <w:trHeight w:hRule="exact" w:val="572"/>
          <w:jc w:val="center"/>
        </w:trPr>
        <w:tc>
          <w:tcPr>
            <w:tcW w:w="1110" w:type="dxa"/>
            <w:vAlign w:val="center"/>
          </w:tcPr>
          <w:p w:rsidR="00D33759" w:rsidRPr="00DD0493" w:rsidRDefault="00D33759" w:rsidP="00DD0493">
            <w:pPr>
              <w:pStyle w:val="a9"/>
              <w:adjustRightInd w:val="0"/>
              <w:rPr>
                <w:rFonts w:ascii="Times New Roman" w:hAnsi="Times New Roman"/>
                <w:szCs w:val="21"/>
              </w:rPr>
            </w:pPr>
            <w:r w:rsidRPr="00DD0493">
              <w:rPr>
                <w:rStyle w:val="Char3"/>
                <w:rFonts w:ascii="Times New Roman" w:hAnsi="Times New Roman" w:hint="default"/>
                <w:sz w:val="21"/>
                <w:szCs w:val="21"/>
              </w:rPr>
              <w:object w:dxaOrig="500" w:dyaOrig="360">
                <v:shape id="_x0000_i1053" type="#_x0000_t75" style="width:26.25pt;height:18.75pt" o:ole="">
                  <v:imagedata r:id="rId74" o:title=""/>
                </v:shape>
                <o:OLEObject Type="Embed" ProgID="Equation.3" ShapeID="_x0000_i1053" DrawAspect="Content" ObjectID="_1574668711" r:id="rId75"/>
              </w:object>
            </w:r>
            <w:r w:rsidRPr="00DD0493">
              <w:rPr>
                <w:rStyle w:val="Char3"/>
                <w:rFonts w:ascii="Times New Roman" w:hAnsi="Times New Roman" w:hint="default"/>
                <w:sz w:val="21"/>
                <w:szCs w:val="21"/>
              </w:rPr>
              <w:t>Pa</w:t>
            </w:r>
          </w:p>
        </w:tc>
        <w:tc>
          <w:tcPr>
            <w:tcW w:w="779" w:type="dxa"/>
            <w:vAlign w:val="center"/>
          </w:tcPr>
          <w:p w:rsidR="00D33759" w:rsidRPr="00DD0493" w:rsidRDefault="00D33759" w:rsidP="0036383C">
            <w:pPr>
              <w:spacing w:line="240" w:lineRule="auto"/>
              <w:ind w:firstLineChars="0" w:firstLine="0"/>
              <w:rPr>
                <w:rFonts w:cs="Times New Roman"/>
                <w:sz w:val="21"/>
                <w:szCs w:val="21"/>
              </w:rPr>
            </w:pPr>
            <w:r w:rsidRPr="00DD0493">
              <w:rPr>
                <w:rFonts w:cs="Times New Roman"/>
                <w:sz w:val="21"/>
                <w:szCs w:val="21"/>
              </w:rPr>
              <w:t>99.93</w:t>
            </w:r>
          </w:p>
        </w:tc>
        <w:tc>
          <w:tcPr>
            <w:tcW w:w="709" w:type="dxa"/>
            <w:vAlign w:val="center"/>
          </w:tcPr>
          <w:p w:rsidR="00D33759" w:rsidRPr="00DD0493" w:rsidRDefault="00D33759" w:rsidP="0036383C">
            <w:pPr>
              <w:spacing w:line="240" w:lineRule="auto"/>
              <w:ind w:firstLineChars="0" w:firstLine="0"/>
              <w:rPr>
                <w:rFonts w:cs="Times New Roman"/>
                <w:sz w:val="21"/>
                <w:szCs w:val="21"/>
              </w:rPr>
            </w:pPr>
            <w:r w:rsidRPr="00DD0493">
              <w:rPr>
                <w:rFonts w:cs="Times New Roman"/>
                <w:sz w:val="21"/>
                <w:szCs w:val="21"/>
              </w:rPr>
              <w:t>99.9</w:t>
            </w:r>
            <w:r w:rsidR="00653AB8">
              <w:rPr>
                <w:rFonts w:cs="Times New Roman" w:hint="eastAsia"/>
                <w:sz w:val="21"/>
                <w:szCs w:val="21"/>
              </w:rPr>
              <w:t>0</w:t>
            </w:r>
          </w:p>
        </w:tc>
        <w:tc>
          <w:tcPr>
            <w:tcW w:w="709" w:type="dxa"/>
            <w:vAlign w:val="center"/>
          </w:tcPr>
          <w:p w:rsidR="00D33759" w:rsidRPr="00DD0493" w:rsidRDefault="00D33759" w:rsidP="0036383C">
            <w:pPr>
              <w:spacing w:line="240" w:lineRule="auto"/>
              <w:ind w:firstLineChars="0" w:firstLine="0"/>
              <w:rPr>
                <w:rFonts w:cs="Times New Roman"/>
                <w:sz w:val="21"/>
                <w:szCs w:val="21"/>
              </w:rPr>
            </w:pPr>
            <w:r w:rsidRPr="00DD0493">
              <w:rPr>
                <w:rFonts w:cs="Times New Roman"/>
                <w:sz w:val="21"/>
                <w:szCs w:val="21"/>
              </w:rPr>
              <w:t>99.94</w:t>
            </w:r>
          </w:p>
        </w:tc>
        <w:tc>
          <w:tcPr>
            <w:tcW w:w="709" w:type="dxa"/>
            <w:vAlign w:val="center"/>
          </w:tcPr>
          <w:p w:rsidR="00D33759" w:rsidRPr="00DD0493" w:rsidRDefault="00D33759" w:rsidP="0036383C">
            <w:pPr>
              <w:spacing w:line="240" w:lineRule="auto"/>
              <w:ind w:firstLineChars="0" w:firstLine="0"/>
              <w:rPr>
                <w:rFonts w:cs="Times New Roman"/>
                <w:sz w:val="21"/>
                <w:szCs w:val="21"/>
              </w:rPr>
            </w:pPr>
            <w:r w:rsidRPr="00DD0493">
              <w:rPr>
                <w:rFonts w:cs="Times New Roman"/>
                <w:sz w:val="21"/>
                <w:szCs w:val="21"/>
              </w:rPr>
              <w:t>99.88</w:t>
            </w:r>
          </w:p>
        </w:tc>
        <w:tc>
          <w:tcPr>
            <w:tcW w:w="709" w:type="dxa"/>
            <w:vAlign w:val="center"/>
          </w:tcPr>
          <w:p w:rsidR="00D33759" w:rsidRPr="00DD0493" w:rsidRDefault="00D33759" w:rsidP="0036383C">
            <w:pPr>
              <w:spacing w:line="240" w:lineRule="auto"/>
              <w:ind w:firstLineChars="0" w:firstLine="0"/>
              <w:rPr>
                <w:rFonts w:cs="Times New Roman"/>
                <w:sz w:val="21"/>
                <w:szCs w:val="21"/>
              </w:rPr>
            </w:pPr>
            <w:r w:rsidRPr="00DD0493">
              <w:rPr>
                <w:rFonts w:cs="Times New Roman"/>
                <w:sz w:val="21"/>
                <w:szCs w:val="21"/>
              </w:rPr>
              <w:t>99.92</w:t>
            </w:r>
          </w:p>
        </w:tc>
        <w:tc>
          <w:tcPr>
            <w:tcW w:w="812" w:type="dxa"/>
            <w:vAlign w:val="center"/>
          </w:tcPr>
          <w:p w:rsidR="00D33759" w:rsidRPr="00DD0493" w:rsidRDefault="00D33759" w:rsidP="0036383C">
            <w:pPr>
              <w:spacing w:line="240" w:lineRule="auto"/>
              <w:ind w:firstLineChars="0" w:firstLine="0"/>
              <w:rPr>
                <w:rFonts w:cs="Times New Roman"/>
                <w:sz w:val="21"/>
                <w:szCs w:val="21"/>
              </w:rPr>
            </w:pPr>
            <w:r w:rsidRPr="00DD0493">
              <w:rPr>
                <w:rFonts w:cs="Times New Roman"/>
                <w:sz w:val="21"/>
                <w:szCs w:val="21"/>
              </w:rPr>
              <w:t>99.94</w:t>
            </w:r>
          </w:p>
        </w:tc>
        <w:tc>
          <w:tcPr>
            <w:tcW w:w="709" w:type="dxa"/>
            <w:vAlign w:val="center"/>
          </w:tcPr>
          <w:p w:rsidR="00D33759" w:rsidRPr="00DD0493" w:rsidRDefault="00D33759" w:rsidP="0036383C">
            <w:pPr>
              <w:spacing w:line="240" w:lineRule="auto"/>
              <w:ind w:firstLineChars="0" w:firstLine="0"/>
              <w:rPr>
                <w:rFonts w:cs="Times New Roman"/>
                <w:sz w:val="21"/>
                <w:szCs w:val="21"/>
              </w:rPr>
            </w:pPr>
            <w:r w:rsidRPr="00DD0493">
              <w:rPr>
                <w:rFonts w:cs="Times New Roman"/>
                <w:sz w:val="21"/>
                <w:szCs w:val="21"/>
              </w:rPr>
              <w:t>99.93</w:t>
            </w:r>
          </w:p>
        </w:tc>
        <w:tc>
          <w:tcPr>
            <w:tcW w:w="708" w:type="dxa"/>
            <w:vAlign w:val="center"/>
          </w:tcPr>
          <w:p w:rsidR="00D33759" w:rsidRPr="00DD0493" w:rsidRDefault="00D33759" w:rsidP="0036383C">
            <w:pPr>
              <w:spacing w:line="240" w:lineRule="auto"/>
              <w:ind w:firstLineChars="0" w:firstLine="0"/>
              <w:rPr>
                <w:rFonts w:cs="Times New Roman"/>
                <w:sz w:val="21"/>
                <w:szCs w:val="21"/>
              </w:rPr>
            </w:pPr>
            <w:r w:rsidRPr="00DD0493">
              <w:rPr>
                <w:rFonts w:cs="Times New Roman"/>
                <w:sz w:val="21"/>
                <w:szCs w:val="21"/>
              </w:rPr>
              <w:t>99.94</w:t>
            </w:r>
          </w:p>
        </w:tc>
        <w:tc>
          <w:tcPr>
            <w:tcW w:w="851" w:type="dxa"/>
            <w:vAlign w:val="center"/>
          </w:tcPr>
          <w:p w:rsidR="00D33759" w:rsidRPr="00DD0493" w:rsidRDefault="00D33759" w:rsidP="0036383C">
            <w:pPr>
              <w:spacing w:line="240" w:lineRule="auto"/>
              <w:ind w:firstLineChars="0" w:firstLine="0"/>
              <w:rPr>
                <w:rFonts w:cs="Times New Roman"/>
                <w:sz w:val="21"/>
                <w:szCs w:val="21"/>
              </w:rPr>
            </w:pPr>
            <w:r w:rsidRPr="00DD0493">
              <w:rPr>
                <w:rFonts w:cs="Times New Roman"/>
                <w:sz w:val="21"/>
                <w:szCs w:val="21"/>
              </w:rPr>
              <w:t>99.87</w:t>
            </w:r>
          </w:p>
        </w:tc>
        <w:tc>
          <w:tcPr>
            <w:tcW w:w="803" w:type="dxa"/>
            <w:vAlign w:val="center"/>
          </w:tcPr>
          <w:p w:rsidR="00D33759" w:rsidRPr="00DD0493" w:rsidRDefault="00D33759" w:rsidP="0036383C">
            <w:pPr>
              <w:spacing w:line="240" w:lineRule="auto"/>
              <w:ind w:firstLineChars="0" w:firstLine="0"/>
              <w:rPr>
                <w:rFonts w:cs="Times New Roman"/>
                <w:sz w:val="21"/>
                <w:szCs w:val="21"/>
              </w:rPr>
            </w:pPr>
            <w:r w:rsidRPr="00DD0493">
              <w:rPr>
                <w:rFonts w:cs="Times New Roman"/>
                <w:sz w:val="21"/>
                <w:szCs w:val="21"/>
              </w:rPr>
              <w:t>99.86</w:t>
            </w:r>
          </w:p>
        </w:tc>
      </w:tr>
    </w:tbl>
    <w:p w:rsidR="00D33759" w:rsidRDefault="00D33759" w:rsidP="00D33759">
      <w:pPr>
        <w:pStyle w:val="a8"/>
        <w:spacing w:line="400" w:lineRule="exact"/>
        <w:ind w:firstLine="480"/>
        <w:jc w:val="both"/>
        <w:rPr>
          <w:rFonts w:hint="default"/>
          <w:sz w:val="24"/>
        </w:rPr>
      </w:pPr>
      <w:r>
        <w:rPr>
          <w:rFonts w:hint="default"/>
          <w:sz w:val="24"/>
        </w:rPr>
        <w:t>根据公式</w:t>
      </w:r>
      <w:r>
        <w:rPr>
          <w:rStyle w:val="Char3"/>
          <w:rFonts w:hint="default"/>
          <w:sz w:val="24"/>
        </w:rPr>
        <w:t>计算得算术平均值</w:t>
      </w:r>
      <w:r w:rsidRPr="00F900B4">
        <w:rPr>
          <w:rStyle w:val="Char3"/>
          <w:rFonts w:hint="default"/>
          <w:sz w:val="24"/>
        </w:rPr>
        <w:object w:dxaOrig="340" w:dyaOrig="400">
          <v:shape id="_x0000_i1054" type="#_x0000_t75" style="width:18.75pt;height:20.25pt" o:ole="">
            <v:imagedata r:id="rId76" o:title=""/>
          </v:shape>
          <o:OLEObject Type="Embed" ProgID="Equation.3" ShapeID="_x0000_i1054" DrawAspect="Content" ObjectID="_1574668712" r:id="rId77"/>
        </w:object>
      </w:r>
      <w:r>
        <w:rPr>
          <w:rFonts w:hint="default"/>
          <w:sz w:val="24"/>
        </w:rPr>
        <w:t>的实验标准差</w:t>
      </w:r>
      <w:r w:rsidRPr="00F900B4">
        <w:rPr>
          <w:rStyle w:val="Char3"/>
          <w:rFonts w:hint="default"/>
          <w:sz w:val="24"/>
        </w:rPr>
        <w:object w:dxaOrig="620" w:dyaOrig="400">
          <v:shape id="_x0000_i1055" type="#_x0000_t75" style="width:31.5pt;height:20.25pt" o:ole="">
            <v:imagedata r:id="rId78" o:title=""/>
          </v:shape>
          <o:OLEObject Type="Embed" ProgID="Equation.3" ShapeID="_x0000_i1055" DrawAspect="Content" ObjectID="_1574668713" r:id="rId79"/>
        </w:object>
      </w:r>
    </w:p>
    <w:p w:rsidR="00D33759" w:rsidRDefault="00D1433A" w:rsidP="00D33759">
      <w:pPr>
        <w:pStyle w:val="a8"/>
        <w:spacing w:line="240" w:lineRule="auto"/>
        <w:ind w:firstLineChars="400" w:firstLine="880"/>
        <w:jc w:val="center"/>
        <w:rPr>
          <w:rFonts w:hint="default"/>
          <w:position w:val="-30"/>
        </w:rPr>
      </w:pPr>
      <w:r w:rsidRPr="00F900B4">
        <w:rPr>
          <w:position w:val="-30"/>
        </w:rPr>
        <w:object w:dxaOrig="3540" w:dyaOrig="1080">
          <v:shape id="_x0000_i1056" type="#_x0000_t75" style="width:194.25pt;height:54pt" o:ole="">
            <v:imagedata r:id="rId80" o:title=""/>
          </v:shape>
          <o:OLEObject Type="Embed" ProgID="Equation.3" ShapeID="_x0000_i1056" DrawAspect="Content" ObjectID="_1574668714" r:id="rId81"/>
        </w:object>
      </w:r>
    </w:p>
    <w:p w:rsidR="00D33759" w:rsidRDefault="00D33759" w:rsidP="00D33759">
      <w:pPr>
        <w:pStyle w:val="a8"/>
        <w:spacing w:line="400" w:lineRule="exact"/>
        <w:ind w:firstLine="480"/>
        <w:jc w:val="both"/>
        <w:rPr>
          <w:rStyle w:val="Char3"/>
          <w:rFonts w:ascii="Times New Roman" w:hAnsi="Times New Roman" w:hint="default"/>
          <w:sz w:val="24"/>
        </w:rPr>
      </w:pPr>
      <w:r>
        <w:rPr>
          <w:rStyle w:val="Char3"/>
          <w:rFonts w:ascii="Times New Roman" w:hint="default"/>
          <w:sz w:val="24"/>
        </w:rPr>
        <w:t>则由</w:t>
      </w:r>
      <w:r>
        <w:rPr>
          <w:rStyle w:val="Char3"/>
          <w:rFonts w:ascii="Times New Roman" w:hAnsi="Times New Roman" w:hint="default"/>
          <w:sz w:val="24"/>
        </w:rPr>
        <w:t>1</w:t>
      </w:r>
      <w:r>
        <w:rPr>
          <w:rStyle w:val="Char3"/>
          <w:rFonts w:ascii="Times New Roman" w:hAnsi="Times New Roman"/>
          <w:sz w:val="24"/>
        </w:rPr>
        <w:t>0</w:t>
      </w:r>
      <w:r w:rsidR="00074C50">
        <w:rPr>
          <w:rStyle w:val="Char3"/>
          <w:rFonts w:ascii="Times New Roman" w:hAnsi="Times New Roman"/>
          <w:sz w:val="24"/>
        </w:rPr>
        <w:t>次</w:t>
      </w:r>
      <w:r>
        <w:rPr>
          <w:rStyle w:val="Char3"/>
          <w:rFonts w:ascii="Times New Roman" w:hint="default"/>
          <w:sz w:val="24"/>
        </w:rPr>
        <w:t>独立重复测量引入的</w:t>
      </w:r>
      <w:r>
        <w:rPr>
          <w:rStyle w:val="Char3"/>
          <w:rFonts w:ascii="Times New Roman"/>
          <w:sz w:val="24"/>
        </w:rPr>
        <w:t>相对</w:t>
      </w:r>
      <w:r>
        <w:rPr>
          <w:rStyle w:val="Char3"/>
          <w:rFonts w:ascii="Times New Roman" w:hint="default"/>
          <w:sz w:val="24"/>
        </w:rPr>
        <w:t>不确定度分量</w:t>
      </w:r>
      <w:r w:rsidRPr="00F900B4">
        <w:rPr>
          <w:rStyle w:val="Char3"/>
          <w:rFonts w:ascii="Times New Roman" w:hAnsi="Times New Roman" w:hint="default"/>
          <w:sz w:val="24"/>
        </w:rPr>
        <w:object w:dxaOrig="1159" w:dyaOrig="400">
          <v:shape id="_x0000_i1057" type="#_x0000_t75" style="width:58.5pt;height:20.25pt" o:ole="">
            <v:imagedata r:id="rId82" o:title=""/>
          </v:shape>
          <o:OLEObject Type="Embed" ProgID="Equation.3" ShapeID="_x0000_i1057" DrawAspect="Content" ObjectID="_1574668715" r:id="rId83"/>
        </w:object>
      </w:r>
      <w:r>
        <w:rPr>
          <w:rStyle w:val="Char3"/>
          <w:rFonts w:ascii="Times New Roman" w:hAnsi="Times New Roman" w:hint="default"/>
          <w:sz w:val="24"/>
        </w:rPr>
        <w:t>=0.</w:t>
      </w:r>
      <w:r w:rsidR="00D1433A">
        <w:rPr>
          <w:rStyle w:val="Char3"/>
          <w:rFonts w:ascii="Times New Roman" w:hAnsi="Times New Roman"/>
          <w:sz w:val="24"/>
        </w:rPr>
        <w:t>022</w:t>
      </w:r>
      <w:r w:rsidR="002F75E9">
        <w:rPr>
          <w:rStyle w:val="Char3"/>
          <w:rFonts w:ascii="Times New Roman" w:hAnsi="Times New Roman"/>
          <w:sz w:val="24"/>
        </w:rPr>
        <w:t>P</w:t>
      </w:r>
      <w:r w:rsidR="002F75E9" w:rsidRPr="002F75E9">
        <w:rPr>
          <w:rStyle w:val="Char3"/>
          <w:rFonts w:ascii="Times New Roman" w:hAnsi="Times New Roman"/>
          <w:i/>
          <w:sz w:val="24"/>
        </w:rPr>
        <w:t>a</w:t>
      </w:r>
      <w:r>
        <w:rPr>
          <w:rStyle w:val="Char3"/>
          <w:rFonts w:ascii="Times New Roman" w:hAnsi="Times New Roman"/>
          <w:sz w:val="24"/>
        </w:rPr>
        <w:t>。</w:t>
      </w:r>
    </w:p>
    <w:p w:rsidR="00D33759" w:rsidRDefault="00D33759" w:rsidP="00D33759">
      <w:pPr>
        <w:pStyle w:val="a8"/>
        <w:spacing w:line="400" w:lineRule="exact"/>
        <w:ind w:firstLine="480"/>
        <w:jc w:val="both"/>
        <w:rPr>
          <w:rStyle w:val="BodytextMSGothic"/>
          <w:rFonts w:ascii="Times New Roman" w:eastAsia="宋体" w:hAnsi="Times New Roman" w:hint="eastAsia"/>
          <w:sz w:val="24"/>
          <w:lang w:eastAsia="zh-CN"/>
        </w:rPr>
      </w:pPr>
      <w:r>
        <w:rPr>
          <w:rStyle w:val="Char3"/>
          <w:rFonts w:ascii="Times New Roman" w:hAnsi="Times New Roman"/>
          <w:sz w:val="24"/>
        </w:rPr>
        <w:t>由于仪表显示的</w:t>
      </w:r>
      <w:r w:rsidR="0091359D">
        <w:rPr>
          <w:rStyle w:val="Char3"/>
          <w:rFonts w:ascii="Times New Roman" w:hAnsi="Times New Roman"/>
          <w:sz w:val="24"/>
        </w:rPr>
        <w:t>分辨力</w:t>
      </w:r>
      <w:r>
        <w:rPr>
          <w:rStyle w:val="Char3"/>
          <w:rFonts w:ascii="Times New Roman" w:hAnsi="Times New Roman"/>
          <w:sz w:val="24"/>
        </w:rPr>
        <w:t>为</w:t>
      </w:r>
      <w:r>
        <w:rPr>
          <w:rStyle w:val="Char3"/>
          <w:rFonts w:ascii="Times New Roman" w:hAnsi="Times New Roman"/>
          <w:sz w:val="24"/>
        </w:rPr>
        <w:t>0.01Pa</w:t>
      </w:r>
      <w:r>
        <w:rPr>
          <w:rStyle w:val="Char3"/>
          <w:rFonts w:ascii="Times New Roman" w:hAnsi="Times New Roman"/>
          <w:sz w:val="24"/>
        </w:rPr>
        <w:t>，所以置信区间</w:t>
      </w:r>
      <w:r>
        <w:rPr>
          <w:rFonts w:cs="Times New Roman"/>
        </w:rPr>
        <w:t>半</w:t>
      </w:r>
      <w:r>
        <w:rPr>
          <w:rStyle w:val="Char10"/>
          <w:rFonts w:ascii="Times New Roman" w:hAnsi="Times New Roman"/>
          <w:sz w:val="24"/>
          <w:lang w:val="zh-TW" w:eastAsia="zh-TW"/>
        </w:rPr>
        <w:t>宽</w:t>
      </w:r>
      <w:r>
        <w:rPr>
          <w:rStyle w:val="Char10"/>
          <w:rFonts w:ascii="Times New Roman" w:hAnsi="Times New Roman"/>
          <w:i/>
          <w:sz w:val="24"/>
          <w:lang w:val="zh-TW"/>
        </w:rPr>
        <w:t>a</w:t>
      </w:r>
      <m:oMath>
        <m:r>
          <m:rPr>
            <m:sty m:val="p"/>
          </m:rPr>
          <w:rPr>
            <w:rStyle w:val="Char10"/>
            <w:rFonts w:ascii="Cambria Math" w:hAnsi="Times New Roman" w:cs="Times New Roman" w:hint="default"/>
            <w:sz w:val="24"/>
            <w:lang w:val="zh-TW" w:eastAsia="zh-TW"/>
          </w:rPr>
          <m:t>=0</m:t>
        </m:r>
        <m:r>
          <m:rPr>
            <m:sty m:val="p"/>
          </m:rPr>
          <w:rPr>
            <w:rStyle w:val="Char10"/>
            <w:rFonts w:ascii="Cambria Math" w:hAnsi="Times New Roman" w:cs="Times New Roman" w:hint="default"/>
            <w:sz w:val="24"/>
            <w:lang w:val="zh-TW"/>
          </w:rPr>
          <m:t>.005</m:t>
        </m:r>
      </m:oMath>
      <w:r>
        <w:rPr>
          <w:rStyle w:val="Char10"/>
          <w:rFonts w:ascii="Times New Roman" w:hAnsi="Times New Roman"/>
          <w:sz w:val="24"/>
          <w:lang w:eastAsia="zh-TW"/>
        </w:rPr>
        <w:t>，</w:t>
      </w:r>
      <w:r>
        <w:rPr>
          <w:rStyle w:val="Char10"/>
          <w:rFonts w:ascii="Times New Roman" w:hAnsi="Times New Roman"/>
          <w:sz w:val="24"/>
          <w:lang w:val="zh-TW" w:eastAsia="zh-TW"/>
        </w:rPr>
        <w:t>在区间内均匀分布</w:t>
      </w:r>
      <w:r>
        <w:rPr>
          <w:rStyle w:val="Char10"/>
          <w:rFonts w:ascii="Times New Roman" w:hAnsi="Times New Roman" w:hint="default"/>
          <w:sz w:val="24"/>
          <w:lang w:val="zh-TW" w:eastAsia="zh-TW"/>
        </w:rPr>
        <w:t>，</w:t>
      </w:r>
      <m:oMath>
        <m:r>
          <w:rPr>
            <w:rStyle w:val="BodytextMSGothic"/>
            <w:rFonts w:ascii="Cambria Math" w:hAnsi="Cambria Math" w:hint="eastAsia"/>
            <w:sz w:val="24"/>
            <w:lang w:eastAsia="zh-CN"/>
          </w:rPr>
          <m:t>k</m:t>
        </m:r>
        <m:r>
          <m:rPr>
            <m:sty m:val="p"/>
          </m:rPr>
          <w:rPr>
            <w:rStyle w:val="BodytextMSGothic"/>
            <w:rFonts w:ascii="Cambria Math" w:hAnsi="Cambria Math" w:hint="eastAsia"/>
            <w:sz w:val="24"/>
            <w:lang w:eastAsia="zh-CN"/>
          </w:rPr>
          <m:t>=</m:t>
        </m:r>
        <m:rad>
          <m:radPr>
            <m:degHide m:val="1"/>
            <m:ctrlPr>
              <w:rPr>
                <w:rStyle w:val="BodytextMSGothic"/>
                <w:rFonts w:ascii="Cambria Math" w:hAnsi="Cambria Math" w:hint="eastAsia"/>
                <w:sz w:val="24"/>
                <w:lang w:eastAsia="zh-CN"/>
              </w:rPr>
            </m:ctrlPr>
          </m:radPr>
          <m:deg/>
          <m:e>
            <m:r>
              <m:rPr>
                <m:sty m:val="p"/>
              </m:rPr>
              <w:rPr>
                <w:rStyle w:val="BodytextMSGothic"/>
                <w:rFonts w:ascii="Cambria Math" w:hAnsi="Cambria Math" w:hint="eastAsia"/>
                <w:sz w:val="24"/>
                <w:lang w:eastAsia="zh-CN"/>
              </w:rPr>
              <m:t>3</m:t>
            </m:r>
          </m:e>
        </m:rad>
      </m:oMath>
      <w:r>
        <w:rPr>
          <w:rStyle w:val="BodytextMSGothic"/>
          <w:rFonts w:ascii="Times New Roman" w:eastAsia="宋体" w:hAnsi="Times New Roman" w:hint="eastAsia"/>
          <w:sz w:val="24"/>
          <w:lang w:eastAsia="zh-CN"/>
        </w:rPr>
        <w:t>。则由显示装置</w:t>
      </w:r>
      <w:r w:rsidR="0091359D">
        <w:rPr>
          <w:rStyle w:val="BodytextMSGothic"/>
          <w:rFonts w:ascii="Times New Roman" w:eastAsia="宋体" w:hAnsi="Times New Roman" w:hint="eastAsia"/>
          <w:sz w:val="24"/>
          <w:lang w:eastAsia="zh-CN"/>
        </w:rPr>
        <w:t>分辨力</w:t>
      </w:r>
      <w:r>
        <w:rPr>
          <w:rStyle w:val="BodytextMSGothic"/>
          <w:rFonts w:ascii="Times New Roman" w:eastAsia="宋体" w:hAnsi="Times New Roman" w:hint="eastAsia"/>
          <w:sz w:val="24"/>
          <w:lang w:eastAsia="zh-CN"/>
        </w:rPr>
        <w:t>引起的不确定度</w:t>
      </w:r>
      <w:r>
        <w:rPr>
          <w:rStyle w:val="BodytextMSGothic"/>
          <w:rFonts w:ascii="Times New Roman" w:eastAsia="宋体" w:hAnsi="Times New Roman" w:hint="eastAsia"/>
          <w:i/>
          <w:sz w:val="24"/>
          <w:lang w:eastAsia="zh-CN"/>
        </w:rPr>
        <w:t>u</w:t>
      </w:r>
      <w:r>
        <w:rPr>
          <w:rStyle w:val="BodytextMSGothic"/>
          <w:rFonts w:ascii="Times New Roman" w:eastAsia="宋体" w:hAnsi="Times New Roman" w:hint="eastAsia"/>
          <w:sz w:val="24"/>
          <w:vertAlign w:val="subscript"/>
          <w:lang w:eastAsia="zh-CN"/>
        </w:rPr>
        <w:t>12</w:t>
      </w:r>
      <w:r>
        <w:rPr>
          <w:rStyle w:val="BodytextMSGothic"/>
          <w:rFonts w:ascii="Times New Roman" w:eastAsia="宋体" w:hAnsi="Times New Roman" w:hint="eastAsia"/>
          <w:sz w:val="24"/>
          <w:lang w:eastAsia="zh-CN"/>
        </w:rPr>
        <w:t>为</w:t>
      </w:r>
      <w:r>
        <w:rPr>
          <w:rStyle w:val="BodytextMSGothic"/>
          <w:rFonts w:ascii="Times New Roman" w:eastAsia="宋体" w:hAnsi="Times New Roman" w:hint="eastAsia"/>
          <w:sz w:val="24"/>
          <w:lang w:eastAsia="zh-CN"/>
        </w:rPr>
        <w:t>:</w:t>
      </w:r>
    </w:p>
    <w:p w:rsidR="00D33759" w:rsidRDefault="00D33759" w:rsidP="00D33759">
      <w:pPr>
        <w:spacing w:line="240" w:lineRule="auto"/>
        <w:jc w:val="center"/>
      </w:pPr>
      <w:r w:rsidRPr="00F900B4">
        <w:rPr>
          <w:rStyle w:val="Char3"/>
          <w:rFonts w:ascii="Times New Roman" w:hAnsi="Times New Roman" w:hint="default"/>
          <w:sz w:val="24"/>
        </w:rPr>
        <w:object w:dxaOrig="3200" w:dyaOrig="660">
          <v:shape id="_x0000_i1058" type="#_x0000_t75" style="width:159.75pt;height:33.75pt" o:ole="">
            <v:imagedata r:id="rId84" o:title=""/>
          </v:shape>
          <o:OLEObject Type="Embed" ProgID="Equation.3" ShapeID="_x0000_i1058" DrawAspect="Content" ObjectID="_1574668716" r:id="rId85"/>
        </w:object>
      </w:r>
      <w:r w:rsidRPr="0014232E">
        <w:rPr>
          <w:rFonts w:hint="eastAsia"/>
        </w:rPr>
        <w:t>，</w:t>
      </w:r>
    </w:p>
    <w:p w:rsidR="002F75E9" w:rsidRDefault="00D1433A" w:rsidP="008440BC">
      <w:pPr>
        <w:spacing w:line="240" w:lineRule="auto"/>
        <w:rPr>
          <w:rStyle w:val="Char3"/>
          <w:rFonts w:hint="default"/>
          <w:sz w:val="24"/>
        </w:rPr>
      </w:pPr>
      <w:r>
        <w:rPr>
          <w:rFonts w:hint="eastAsia"/>
        </w:rPr>
        <w:lastRenderedPageBreak/>
        <w:t>由于分辨力引入的不确定度</w:t>
      </w:r>
      <w:r w:rsidR="008440BC">
        <w:rPr>
          <w:rFonts w:hint="eastAsia"/>
        </w:rPr>
        <w:t>小于重复性引入的不确定度，所以不考虑分辨力引入的不确定度，则</w:t>
      </w:r>
      <w:r w:rsidR="008440BC">
        <w:rPr>
          <w:rStyle w:val="Char3"/>
          <w:rFonts w:hint="default"/>
          <w:sz w:val="24"/>
        </w:rPr>
        <w:t>被测压力系统引入的不确定度</w:t>
      </w:r>
    </w:p>
    <w:p w:rsidR="008440BC" w:rsidRDefault="00D1433A" w:rsidP="002828EE">
      <w:pPr>
        <w:spacing w:line="240" w:lineRule="auto"/>
        <w:jc w:val="center"/>
      </w:pPr>
      <w:r w:rsidRPr="00D1433A">
        <w:rPr>
          <w:rStyle w:val="Char3"/>
          <w:rFonts w:hint="default"/>
          <w:sz w:val="24"/>
        </w:rPr>
        <w:object w:dxaOrig="1880" w:dyaOrig="340">
          <v:shape id="_x0000_i1059" type="#_x0000_t75" style="width:92.25pt;height:16.5pt" o:ole="">
            <v:imagedata r:id="rId86" o:title=""/>
          </v:shape>
          <o:OLEObject Type="Embed" ProgID="Equation.3" ShapeID="_x0000_i1059" DrawAspect="Content" ObjectID="_1574668717" r:id="rId87"/>
        </w:object>
      </w:r>
    </w:p>
    <w:p w:rsidR="00D33759" w:rsidRPr="005B3798" w:rsidRDefault="00D33759" w:rsidP="006845D6">
      <w:pPr>
        <w:pStyle w:val="10"/>
        <w:numPr>
          <w:ilvl w:val="3"/>
          <w:numId w:val="3"/>
        </w:numPr>
        <w:ind w:firstLineChars="0"/>
        <w:rPr>
          <w:color w:val="auto"/>
        </w:rPr>
      </w:pPr>
      <w:r w:rsidRPr="005B3798">
        <w:rPr>
          <w:color w:val="auto"/>
        </w:rPr>
        <w:t>由</w:t>
      </w:r>
      <w:r w:rsidRPr="005B3798">
        <w:rPr>
          <w:rFonts w:hint="eastAsia"/>
          <w:color w:val="auto"/>
        </w:rPr>
        <w:t>补偿式微压计</w:t>
      </w:r>
      <w:r w:rsidRPr="005B3798">
        <w:rPr>
          <w:rStyle w:val="Char3"/>
          <w:rFonts w:hint="default"/>
          <w:color w:val="auto"/>
          <w:sz w:val="24"/>
        </w:rPr>
        <w:object w:dxaOrig="300" w:dyaOrig="360">
          <v:shape id="_x0000_i1060" type="#_x0000_t75" style="width:15pt;height:18.75pt" o:ole="">
            <v:imagedata r:id="rId88" o:title=""/>
          </v:shape>
          <o:OLEObject Type="Embed" ProgID="Equation.3" ShapeID="_x0000_i1060" DrawAspect="Content" ObjectID="_1574668718" r:id="rId89"/>
        </w:object>
      </w:r>
      <w:r w:rsidRPr="005B3798">
        <w:rPr>
          <w:color w:val="auto"/>
        </w:rPr>
        <w:t>引入的不确定度</w:t>
      </w:r>
      <w:r w:rsidRPr="005B3798">
        <w:rPr>
          <w:rStyle w:val="BodytextMSGothic"/>
          <w:rFonts w:ascii="Times New Roman" w:eastAsia="宋体" w:hAnsi="Times New Roman" w:hint="eastAsia"/>
          <w:i/>
          <w:color w:val="auto"/>
          <w:sz w:val="24"/>
          <w:lang w:eastAsia="zh-CN"/>
        </w:rPr>
        <w:t>u</w:t>
      </w:r>
      <w:r w:rsidRPr="005B3798">
        <w:rPr>
          <w:rStyle w:val="BodytextMSGothic"/>
          <w:rFonts w:ascii="Times New Roman" w:eastAsia="宋体" w:hAnsi="Times New Roman" w:hint="eastAsia"/>
          <w:color w:val="auto"/>
          <w:sz w:val="24"/>
          <w:vertAlign w:val="subscript"/>
          <w:lang w:eastAsia="zh-CN"/>
        </w:rPr>
        <w:t>2</w:t>
      </w:r>
    </w:p>
    <w:p w:rsidR="00D33759" w:rsidRPr="005B3798" w:rsidRDefault="00D33759" w:rsidP="00E90212">
      <w:pPr>
        <w:pStyle w:val="a8"/>
        <w:spacing w:line="400" w:lineRule="exact"/>
        <w:ind w:firstLine="440"/>
        <w:jc w:val="both"/>
        <w:rPr>
          <w:rStyle w:val="BodytextSpacing1pt"/>
          <w:rFonts w:ascii="Times New Roman" w:hAnsi="Times New Roman" w:hint="default"/>
          <w:color w:val="auto"/>
          <w:sz w:val="24"/>
          <w:lang w:val="zh-TW"/>
        </w:rPr>
      </w:pPr>
      <w:r w:rsidRPr="005B3798">
        <w:rPr>
          <w:color w:val="auto"/>
        </w:rPr>
        <w:t>由于量程为</w:t>
      </w:r>
      <w:r w:rsidRPr="005B3798">
        <w:rPr>
          <w:rFonts w:ascii="Times New Roman" w:hAnsi="Times New Roman" w:cs="Times New Roman" w:hint="default"/>
          <w:color w:val="auto"/>
          <w:sz w:val="24"/>
        </w:rPr>
        <w:t>(-2.5~2.5)</w:t>
      </w:r>
      <w:r w:rsidRPr="006576FE">
        <w:rPr>
          <w:rFonts w:ascii="Times New Roman" w:hAnsi="Times New Roman" w:cs="Times New Roman" w:hint="default"/>
          <w:color w:val="auto"/>
          <w:sz w:val="24"/>
        </w:rPr>
        <w:t>kPa</w:t>
      </w:r>
      <w:r w:rsidRPr="005B3798">
        <w:rPr>
          <w:color w:val="auto"/>
        </w:rPr>
        <w:t>的一等补偿式微压计,在</w:t>
      </w:r>
      <w:r w:rsidRPr="005B3798">
        <w:rPr>
          <w:rFonts w:ascii="Times New Roman" w:hAnsi="Times New Roman" w:cs="Times New Roman" w:hint="default"/>
          <w:color w:val="auto"/>
          <w:sz w:val="24"/>
        </w:rPr>
        <w:t>(-1.5~1.5)kPa</w:t>
      </w:r>
      <w:r w:rsidRPr="005B3798">
        <w:rPr>
          <w:color w:val="auto"/>
        </w:rPr>
        <w:t>范围内</w:t>
      </w:r>
      <w:r w:rsidRPr="005B3798">
        <w:rPr>
          <w:rStyle w:val="Char10"/>
          <w:rFonts w:ascii="Times New Roman" w:hAnsi="Times New Roman"/>
          <w:color w:val="auto"/>
          <w:sz w:val="24"/>
          <w:lang w:val="zh-TW"/>
        </w:rPr>
        <w:t>最大误差</w:t>
      </w:r>
      <w:r w:rsidRPr="005B3798">
        <w:rPr>
          <w:color w:val="auto"/>
        </w:rPr>
        <w:t>为</w:t>
      </w:r>
      <w:r w:rsidRPr="005B3798">
        <w:rPr>
          <w:rStyle w:val="BodytextMSGothic"/>
          <w:rFonts w:ascii="Times New Roman" w:hAnsi="Times New Roman" w:cs="Times New Roman" w:hint="eastAsia"/>
          <w:color w:val="auto"/>
          <w:sz w:val="24"/>
          <w:lang w:eastAsia="zh-CN"/>
        </w:rPr>
        <w:t>±</w:t>
      </w:r>
      <w:r w:rsidRPr="005B3798">
        <w:rPr>
          <w:rFonts w:ascii="Times New Roman" w:hAnsi="Times New Roman" w:cs="Times New Roman" w:hint="default"/>
          <w:color w:val="auto"/>
          <w:sz w:val="24"/>
        </w:rPr>
        <w:t>0.4Pa</w:t>
      </w:r>
      <w:r w:rsidRPr="005B3798">
        <w:rPr>
          <w:color w:val="auto"/>
        </w:rPr>
        <w:t>，</w:t>
      </w:r>
      <w:r w:rsidRPr="005B3798">
        <w:rPr>
          <w:rStyle w:val="Char10"/>
          <w:rFonts w:ascii="Times New Roman" w:hAnsi="Times New Roman"/>
          <w:color w:val="auto"/>
          <w:sz w:val="24"/>
          <w:lang w:val="zh-TW"/>
        </w:rPr>
        <w:t>则</w:t>
      </w:r>
      <w:r w:rsidRPr="005B3798">
        <w:rPr>
          <w:rFonts w:cs="Times New Roman"/>
          <w:color w:val="auto"/>
          <w:sz w:val="24"/>
        </w:rPr>
        <w:t>置信区间半</w:t>
      </w:r>
      <w:r w:rsidRPr="005B3798">
        <w:rPr>
          <w:rStyle w:val="Char10"/>
          <w:rFonts w:ascii="Times New Roman" w:hAnsi="Times New Roman"/>
          <w:color w:val="auto"/>
          <w:sz w:val="24"/>
          <w:lang w:val="zh-TW" w:eastAsia="zh-TW"/>
        </w:rPr>
        <w:t>宽则为</w:t>
      </w:r>
      <w:r w:rsidRPr="005B3798">
        <w:rPr>
          <w:rStyle w:val="Char10"/>
          <w:rFonts w:ascii="Times New Roman" w:hAnsi="Times New Roman"/>
          <w:i/>
          <w:color w:val="auto"/>
          <w:sz w:val="24"/>
          <w:lang w:val="zh-TW"/>
        </w:rPr>
        <w:t>a</w:t>
      </w:r>
      <m:oMath>
        <m:r>
          <m:rPr>
            <m:sty m:val="p"/>
          </m:rPr>
          <w:rPr>
            <w:rStyle w:val="Char10"/>
            <w:rFonts w:ascii="Cambria Math" w:hAnsi="Times New Roman" w:cs="Times New Roman" w:hint="default"/>
            <w:color w:val="auto"/>
            <w:sz w:val="24"/>
            <w:lang w:val="zh-TW" w:eastAsia="zh-TW"/>
          </w:rPr>
          <m:t>=0</m:t>
        </m:r>
        <m:r>
          <m:rPr>
            <m:sty m:val="p"/>
          </m:rPr>
          <w:rPr>
            <w:rStyle w:val="Char10"/>
            <w:rFonts w:ascii="Cambria Math" w:hAnsi="Times New Roman" w:cs="Times New Roman" w:hint="default"/>
            <w:color w:val="auto"/>
            <w:sz w:val="24"/>
          </w:rPr>
          <m:t>.</m:t>
        </m:r>
        <m:r>
          <m:rPr>
            <m:sty m:val="p"/>
          </m:rPr>
          <w:rPr>
            <w:rStyle w:val="Char10"/>
            <w:rFonts w:ascii="Cambria Math" w:hAnsi="Times New Roman" w:cs="Times New Roman" w:hint="default"/>
            <w:color w:val="auto"/>
            <w:sz w:val="24"/>
            <w:lang w:eastAsia="zh-TW"/>
          </w:rPr>
          <m:t>4</m:t>
        </m:r>
      </m:oMath>
      <w:r w:rsidRPr="005B3798">
        <w:rPr>
          <w:rStyle w:val="Char10"/>
          <w:rFonts w:ascii="Times New Roman" w:hAnsi="Times New Roman"/>
          <w:color w:val="auto"/>
          <w:sz w:val="24"/>
        </w:rPr>
        <w:t>Pa</w:t>
      </w:r>
      <w:r w:rsidRPr="005B3798">
        <w:rPr>
          <w:rStyle w:val="Char10"/>
          <w:rFonts w:ascii="Times New Roman" w:hAnsi="Times New Roman"/>
          <w:color w:val="auto"/>
          <w:sz w:val="24"/>
          <w:lang w:eastAsia="zh-TW"/>
        </w:rPr>
        <w:t>，</w:t>
      </w:r>
      <w:r w:rsidRPr="005B3798">
        <w:rPr>
          <w:rStyle w:val="Char10"/>
          <w:rFonts w:ascii="Times New Roman" w:hAnsi="Times New Roman"/>
          <w:color w:val="auto"/>
          <w:sz w:val="24"/>
          <w:lang w:val="zh-TW" w:eastAsia="zh-TW"/>
        </w:rPr>
        <w:t>在区间内均匀分布</w:t>
      </w:r>
      <w:r w:rsidRPr="005B3798">
        <w:rPr>
          <w:rStyle w:val="Char10"/>
          <w:rFonts w:ascii="Times New Roman" w:hAnsi="Times New Roman" w:hint="default"/>
          <w:color w:val="auto"/>
          <w:sz w:val="24"/>
          <w:lang w:val="zh-TW" w:eastAsia="zh-TW"/>
        </w:rPr>
        <w:t>，</w:t>
      </w:r>
      <m:oMath>
        <m:r>
          <w:rPr>
            <w:rStyle w:val="BodytextMSGothic"/>
            <w:rFonts w:ascii="Cambria Math" w:hAnsi="Cambria Math" w:hint="eastAsia"/>
            <w:color w:val="auto"/>
            <w:sz w:val="24"/>
            <w:lang w:eastAsia="zh-CN"/>
          </w:rPr>
          <m:t>k</m:t>
        </m:r>
        <m:r>
          <m:rPr>
            <m:sty m:val="p"/>
          </m:rPr>
          <w:rPr>
            <w:rStyle w:val="BodytextMSGothic"/>
            <w:rFonts w:ascii="Cambria Math" w:hAnsi="Cambria Math" w:hint="eastAsia"/>
            <w:color w:val="auto"/>
            <w:sz w:val="24"/>
            <w:lang w:eastAsia="zh-CN"/>
          </w:rPr>
          <m:t>=</m:t>
        </m:r>
        <m:rad>
          <m:radPr>
            <m:degHide m:val="1"/>
            <m:ctrlPr>
              <w:rPr>
                <w:rStyle w:val="BodytextMSGothic"/>
                <w:rFonts w:ascii="Cambria Math" w:hAnsi="Cambria Math" w:hint="eastAsia"/>
                <w:color w:val="auto"/>
                <w:sz w:val="24"/>
                <w:lang w:eastAsia="zh-CN"/>
              </w:rPr>
            </m:ctrlPr>
          </m:radPr>
          <m:deg/>
          <m:e>
            <m:r>
              <m:rPr>
                <m:sty m:val="p"/>
              </m:rPr>
              <w:rPr>
                <w:rStyle w:val="BodytextMSGothic"/>
                <w:rFonts w:ascii="Cambria Math" w:hAnsi="Cambria Math" w:hint="eastAsia"/>
                <w:color w:val="auto"/>
                <w:sz w:val="24"/>
                <w:lang w:eastAsia="zh-CN"/>
              </w:rPr>
              <m:t>3</m:t>
            </m:r>
          </m:e>
        </m:rad>
      </m:oMath>
      <w:r w:rsidRPr="005B3798">
        <w:rPr>
          <w:rStyle w:val="BodytextMSGothic"/>
          <w:rFonts w:ascii="Times New Roman" w:eastAsia="宋体" w:hAnsi="Times New Roman" w:hint="eastAsia"/>
          <w:color w:val="auto"/>
          <w:sz w:val="24"/>
          <w:lang w:eastAsia="zh-CN"/>
        </w:rPr>
        <w:t>。</w:t>
      </w:r>
      <w:r w:rsidRPr="005B3798">
        <w:rPr>
          <w:rStyle w:val="BodytextSpacing1pt"/>
          <w:rFonts w:ascii="Times New Roman" w:hAnsi="Times New Roman"/>
          <w:color w:val="auto"/>
          <w:sz w:val="24"/>
          <w:lang w:val="zh-TW"/>
        </w:rPr>
        <w:t>则</w:t>
      </w:r>
    </w:p>
    <w:p w:rsidR="00D33759" w:rsidRPr="00B4398F" w:rsidRDefault="00657134" w:rsidP="00D33759">
      <w:pPr>
        <w:pStyle w:val="a8"/>
        <w:spacing w:line="240" w:lineRule="auto"/>
        <w:ind w:firstLine="480"/>
        <w:jc w:val="center"/>
        <w:rPr>
          <w:rFonts w:hint="default"/>
          <w:color w:val="FF0000"/>
          <w:sz w:val="24"/>
        </w:rPr>
      </w:pPr>
      <w:r w:rsidRPr="00657134">
        <w:rPr>
          <w:rStyle w:val="Char3"/>
          <w:rFonts w:ascii="Times New Roman" w:hAnsi="Times New Roman" w:hint="default"/>
          <w:color w:val="FF0000"/>
          <w:sz w:val="24"/>
        </w:rPr>
        <w:object w:dxaOrig="2740" w:dyaOrig="660">
          <v:shape id="_x0000_i1061" type="#_x0000_t75" style="width:135.75pt;height:33pt" o:ole="">
            <v:imagedata r:id="rId90" o:title=""/>
          </v:shape>
          <o:OLEObject Type="Embed" ProgID="Equation.3" ShapeID="_x0000_i1061" DrawAspect="Content" ObjectID="_1574668719" r:id="rId91"/>
        </w:object>
      </w:r>
    </w:p>
    <w:p w:rsidR="00D33759" w:rsidRDefault="00D33759" w:rsidP="0092208F">
      <w:pPr>
        <w:pStyle w:val="10"/>
        <w:numPr>
          <w:ilvl w:val="2"/>
          <w:numId w:val="3"/>
        </w:numPr>
        <w:ind w:left="426" w:firstLineChars="0" w:hanging="426"/>
      </w:pPr>
      <w:r>
        <w:t>不确定度分量一览表</w:t>
      </w:r>
    </w:p>
    <w:p w:rsidR="00D33759" w:rsidRDefault="00D33759" w:rsidP="00D33759">
      <w:pPr>
        <w:pStyle w:val="a8"/>
        <w:spacing w:line="400" w:lineRule="exact"/>
        <w:ind w:firstLineChars="0" w:firstLine="0"/>
        <w:jc w:val="both"/>
        <w:rPr>
          <w:rFonts w:hint="default"/>
          <w:sz w:val="24"/>
        </w:rPr>
      </w:pPr>
      <w:r>
        <w:rPr>
          <w:rFonts w:hint="default"/>
          <w:sz w:val="24"/>
        </w:rPr>
        <w:t>不确定度分量如表</w:t>
      </w:r>
      <w:r w:rsidR="0014232E" w:rsidRPr="00E90212">
        <w:rPr>
          <w:rFonts w:ascii="Times New Roman" w:hAnsi="Times New Roman" w:cs="Times New Roman" w:hint="default"/>
          <w:sz w:val="24"/>
        </w:rPr>
        <w:t>A</w:t>
      </w:r>
      <w:r w:rsidRPr="00E90212">
        <w:rPr>
          <w:rFonts w:ascii="Times New Roman" w:hAnsi="Times New Roman" w:cs="Times New Roman" w:hint="default"/>
          <w:sz w:val="24"/>
        </w:rPr>
        <w:t>.</w:t>
      </w:r>
      <w:r w:rsidR="0014232E" w:rsidRPr="00E90212">
        <w:rPr>
          <w:rFonts w:ascii="Times New Roman" w:hAnsi="Times New Roman" w:cs="Times New Roman" w:hint="default"/>
          <w:sz w:val="24"/>
        </w:rPr>
        <w:t>2</w:t>
      </w:r>
      <w:r>
        <w:rPr>
          <w:rFonts w:hint="default"/>
          <w:sz w:val="24"/>
        </w:rPr>
        <w:t>所示</w:t>
      </w:r>
    </w:p>
    <w:p w:rsidR="00D33759" w:rsidRDefault="00A16883" w:rsidP="00D33759">
      <w:pPr>
        <w:pStyle w:val="a8"/>
        <w:spacing w:line="240" w:lineRule="auto"/>
        <w:ind w:firstLineChars="0" w:firstLine="0"/>
        <w:jc w:val="center"/>
        <w:rPr>
          <w:rFonts w:ascii="黑体" w:eastAsia="黑体" w:cs="Times New Roman" w:hint="default"/>
          <w:sz w:val="21"/>
          <w:szCs w:val="21"/>
        </w:rPr>
      </w:pPr>
      <w:r>
        <w:rPr>
          <w:rFonts w:ascii="黑体" w:eastAsia="黑体"/>
          <w:sz w:val="21"/>
          <w:szCs w:val="21"/>
        </w:rPr>
        <w:t>表A.2</w:t>
      </w:r>
      <w:r w:rsidR="00D33759">
        <w:rPr>
          <w:rFonts w:ascii="黑体" w:eastAsia="黑体" w:cs="Times New Roman"/>
          <w:sz w:val="21"/>
          <w:szCs w:val="21"/>
        </w:rPr>
        <w:t>不确定度分量汇总表</w:t>
      </w:r>
    </w:p>
    <w:tbl>
      <w:tblPr>
        <w:tblW w:w="8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865"/>
        <w:gridCol w:w="2268"/>
        <w:gridCol w:w="1523"/>
        <w:gridCol w:w="1119"/>
        <w:gridCol w:w="1097"/>
      </w:tblGrid>
      <w:tr w:rsidR="00D33759" w:rsidTr="005B3798">
        <w:tc>
          <w:tcPr>
            <w:tcW w:w="653" w:type="dxa"/>
            <w:vAlign w:val="center"/>
          </w:tcPr>
          <w:p w:rsidR="00D33759" w:rsidRDefault="00D33759" w:rsidP="002D2AF2">
            <w:pPr>
              <w:pStyle w:val="afff"/>
            </w:pPr>
            <w:r>
              <w:rPr>
                <w:rFonts w:hint="eastAsia"/>
              </w:rPr>
              <w:t>序号</w:t>
            </w:r>
          </w:p>
        </w:tc>
        <w:tc>
          <w:tcPr>
            <w:tcW w:w="1865" w:type="dxa"/>
            <w:vAlign w:val="center"/>
          </w:tcPr>
          <w:p w:rsidR="00D33759" w:rsidRDefault="00D33759" w:rsidP="005B3798">
            <w:pPr>
              <w:pStyle w:val="afff"/>
            </w:pPr>
            <w:r>
              <w:rPr>
                <w:rFonts w:hint="eastAsia"/>
              </w:rPr>
              <w:t>标准不确定度分量</w:t>
            </w:r>
            <m:oMath>
              <m:sSub>
                <m:sSubPr>
                  <m:ctrlPr>
                    <w:rPr>
                      <w:rFonts w:ascii="Cambria Math" w:hAnsi="Cambria Math"/>
                      <w:i/>
                    </w:rPr>
                  </m:ctrlPr>
                </m:sSubPr>
                <m:e>
                  <m:r>
                    <w:rPr>
                      <w:rFonts w:ascii="Cambria Math" w:hAnsi="Cambria Math"/>
                    </w:rPr>
                    <m:t>u</m:t>
                  </m:r>
                </m:e>
                <m:sub>
                  <m:r>
                    <w:rPr>
                      <w:rFonts w:ascii="Cambria Math" w:hAnsi="Cambria Math"/>
                    </w:rPr>
                    <m:t>i</m:t>
                  </m:r>
                </m:sub>
              </m:sSub>
            </m:oMath>
          </w:p>
        </w:tc>
        <w:tc>
          <w:tcPr>
            <w:tcW w:w="2268" w:type="dxa"/>
            <w:vAlign w:val="center"/>
          </w:tcPr>
          <w:p w:rsidR="00D33759" w:rsidRDefault="00D33759" w:rsidP="002D2AF2">
            <w:pPr>
              <w:pStyle w:val="afff"/>
            </w:pPr>
            <w:r>
              <w:rPr>
                <w:rFonts w:hint="eastAsia"/>
              </w:rPr>
              <w:t>不确定度来源</w:t>
            </w:r>
          </w:p>
        </w:tc>
        <w:tc>
          <w:tcPr>
            <w:tcW w:w="1523" w:type="dxa"/>
            <w:vAlign w:val="center"/>
          </w:tcPr>
          <w:p w:rsidR="00D33759" w:rsidRDefault="00D33759" w:rsidP="002D2AF2">
            <w:pPr>
              <w:pStyle w:val="afff"/>
            </w:pPr>
            <w:r>
              <w:rPr>
                <w:rFonts w:hint="eastAsia"/>
              </w:rPr>
              <w:t>标准不确定值</w:t>
            </w:r>
          </w:p>
          <w:p w:rsidR="00D33759" w:rsidRDefault="009F7534" w:rsidP="002D2AF2">
            <w:pPr>
              <w:pStyle w:val="afff"/>
            </w:pPr>
            <m:oMathPara>
              <m:oMath>
                <m:sSub>
                  <m:sSubPr>
                    <m:ctrlPr>
                      <w:rPr>
                        <w:rFonts w:ascii="Cambria Math" w:hAnsi="Cambria Math"/>
                        <w:i/>
                      </w:rPr>
                    </m:ctrlPr>
                  </m:sSubPr>
                  <m:e>
                    <m:r>
                      <w:rPr>
                        <w:rFonts w:ascii="Cambria Math" w:hAnsi="Cambria Math"/>
                      </w:rPr>
                      <m:t>u</m:t>
                    </m:r>
                  </m:e>
                  <m:sub>
                    <m:r>
                      <w:rPr>
                        <w:rFonts w:ascii="Cambria Math" w:hAnsi="Cambria Math"/>
                      </w:rPr>
                      <m:t>i</m:t>
                    </m:r>
                  </m:sub>
                </m:sSub>
              </m:oMath>
            </m:oMathPara>
          </w:p>
        </w:tc>
        <w:tc>
          <w:tcPr>
            <w:tcW w:w="1119" w:type="dxa"/>
            <w:vAlign w:val="center"/>
          </w:tcPr>
          <w:p w:rsidR="00D33759" w:rsidRDefault="00D33759" w:rsidP="002D2AF2">
            <w:pPr>
              <w:pStyle w:val="afff"/>
            </w:pPr>
            <w:r>
              <w:rPr>
                <w:rFonts w:hint="eastAsia"/>
              </w:rPr>
              <w:t>灵敏度系数</w:t>
            </w:r>
          </w:p>
          <w:p w:rsidR="00D33759" w:rsidRDefault="009F7534" w:rsidP="002D2AF2">
            <w:pPr>
              <w:pStyle w:val="afff"/>
            </w:pPr>
            <m:oMathPara>
              <m:oMath>
                <m:sSub>
                  <m:sSubPr>
                    <m:ctrlPr>
                      <w:rPr>
                        <w:rFonts w:ascii="Cambria Math" w:hAnsi="Cambria Math"/>
                        <w:i/>
                      </w:rPr>
                    </m:ctrlPr>
                  </m:sSubPr>
                  <m:e>
                    <m:r>
                      <w:rPr>
                        <w:rFonts w:ascii="Cambria Math" w:hAnsi="Cambria Math" w:hint="eastAsia"/>
                      </w:rPr>
                      <m:t>c</m:t>
                    </m:r>
                  </m:e>
                  <m:sub>
                    <m:r>
                      <w:rPr>
                        <w:rFonts w:ascii="Cambria Math" w:hAnsi="Cambria Math"/>
                      </w:rPr>
                      <m:t>i</m:t>
                    </m:r>
                  </m:sub>
                </m:sSub>
              </m:oMath>
            </m:oMathPara>
          </w:p>
        </w:tc>
        <w:tc>
          <w:tcPr>
            <w:tcW w:w="1097" w:type="dxa"/>
            <w:vAlign w:val="center"/>
          </w:tcPr>
          <w:p w:rsidR="00D33759" w:rsidRDefault="009F7534" w:rsidP="002D2AF2">
            <w:pPr>
              <w:pStyle w:val="afff"/>
            </w:pPr>
            <m:oMathPara>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i</m:t>
                    </m:r>
                  </m:sub>
                </m:sSub>
              </m:oMath>
            </m:oMathPara>
          </w:p>
        </w:tc>
      </w:tr>
      <w:tr w:rsidR="00D1433A" w:rsidTr="00C50D83">
        <w:tc>
          <w:tcPr>
            <w:tcW w:w="653" w:type="dxa"/>
            <w:vAlign w:val="center"/>
          </w:tcPr>
          <w:p w:rsidR="00D1433A" w:rsidRDefault="00D1433A" w:rsidP="002D2AF2">
            <w:pPr>
              <w:pStyle w:val="afff"/>
            </w:pPr>
            <w:r>
              <w:rPr>
                <w:rFonts w:hint="eastAsia"/>
              </w:rPr>
              <w:t>1</w:t>
            </w:r>
          </w:p>
        </w:tc>
        <w:tc>
          <w:tcPr>
            <w:tcW w:w="1865" w:type="dxa"/>
            <w:vAlign w:val="center"/>
          </w:tcPr>
          <w:p w:rsidR="00D1433A" w:rsidRDefault="00D1433A" w:rsidP="00D1433A">
            <w:pPr>
              <w:pStyle w:val="afff"/>
            </w:pPr>
            <w:r>
              <w:rPr>
                <w:rStyle w:val="Bodytext4SimSun"/>
                <w:rFonts w:ascii="Times New Roman" w:hAnsi="Times New Roman" w:hint="default"/>
                <w:i/>
                <w:iCs/>
                <w:sz w:val="21"/>
                <w:lang w:eastAsia="zh-CN"/>
              </w:rPr>
              <w:t>u</w:t>
            </w:r>
            <w:r>
              <w:rPr>
                <w:rStyle w:val="Bodytext4SimSun"/>
                <w:rFonts w:ascii="Times New Roman" w:hAnsi="Times New Roman" w:hint="default"/>
                <w:i/>
                <w:iCs/>
                <w:sz w:val="21"/>
                <w:vertAlign w:val="subscript"/>
                <w:lang w:eastAsia="zh-CN"/>
              </w:rPr>
              <w:t>1</w:t>
            </w:r>
          </w:p>
        </w:tc>
        <w:tc>
          <w:tcPr>
            <w:tcW w:w="2268" w:type="dxa"/>
            <w:vAlign w:val="center"/>
          </w:tcPr>
          <w:p w:rsidR="00D1433A" w:rsidRDefault="00D1433A" w:rsidP="002D2AF2">
            <w:pPr>
              <w:pStyle w:val="afff"/>
            </w:pPr>
            <w:r>
              <w:rPr>
                <w:rFonts w:hAnsi="宋体"/>
              </w:rPr>
              <w:t>被测设备仪表重复性</w:t>
            </w:r>
          </w:p>
        </w:tc>
        <w:tc>
          <w:tcPr>
            <w:tcW w:w="1523" w:type="dxa"/>
            <w:vAlign w:val="center"/>
          </w:tcPr>
          <w:p w:rsidR="00D1433A" w:rsidRDefault="00D1433A" w:rsidP="005B3798">
            <w:pPr>
              <w:pStyle w:val="afff"/>
              <w:rPr>
                <w:rFonts w:cs="Times New Roman"/>
              </w:rPr>
            </w:pPr>
            <w:r>
              <w:rPr>
                <w:rStyle w:val="BodytextMSGothic"/>
                <w:rFonts w:ascii="Times New Roman" w:hAnsi="Times New Roman" w:cs="Times New Roman"/>
                <w:sz w:val="21"/>
                <w:lang w:eastAsia="zh-CN"/>
              </w:rPr>
              <w:t>0.0</w:t>
            </w:r>
            <w:r>
              <w:rPr>
                <w:rStyle w:val="BodytextMSGothic"/>
                <w:rFonts w:ascii="Times New Roman" w:eastAsiaTheme="minorEastAsia" w:hAnsi="Times New Roman" w:cs="Times New Roman" w:hint="eastAsia"/>
                <w:sz w:val="21"/>
                <w:lang w:eastAsia="zh-CN"/>
              </w:rPr>
              <w:t>22</w:t>
            </w:r>
            <w:r>
              <w:rPr>
                <w:rStyle w:val="Bodytext4"/>
                <w:rFonts w:ascii="Times New Roman" w:eastAsiaTheme="minorEastAsia" w:hAnsi="Times New Roman" w:cs="Times New Roman" w:hint="eastAsia"/>
                <w:sz w:val="21"/>
                <w:lang w:val="zh-TW" w:eastAsia="zh-CN"/>
              </w:rPr>
              <w:t>Pa</w:t>
            </w:r>
          </w:p>
        </w:tc>
        <w:tc>
          <w:tcPr>
            <w:tcW w:w="1119" w:type="dxa"/>
            <w:vAlign w:val="center"/>
          </w:tcPr>
          <w:p w:rsidR="00D1433A" w:rsidRDefault="00D1433A" w:rsidP="002D2AF2">
            <w:pPr>
              <w:pStyle w:val="afff"/>
              <w:rPr>
                <w:rFonts w:cs="Times New Roman"/>
              </w:rPr>
            </w:pPr>
            <w:r>
              <w:rPr>
                <w:rFonts w:cs="Times New Roman"/>
              </w:rPr>
              <w:t>1</w:t>
            </w:r>
          </w:p>
        </w:tc>
        <w:tc>
          <w:tcPr>
            <w:tcW w:w="1097" w:type="dxa"/>
            <w:vAlign w:val="center"/>
          </w:tcPr>
          <w:p w:rsidR="00D1433A" w:rsidRDefault="00D1433A" w:rsidP="002828EE">
            <w:pPr>
              <w:pStyle w:val="afff"/>
              <w:rPr>
                <w:rFonts w:cs="Times New Roman"/>
              </w:rPr>
            </w:pPr>
            <w:r>
              <w:rPr>
                <w:rStyle w:val="Bodytext4"/>
                <w:rFonts w:ascii="Times New Roman" w:eastAsiaTheme="minorEastAsia" w:hAnsi="Times New Roman" w:cs="Times New Roman" w:hint="eastAsia"/>
                <w:sz w:val="21"/>
                <w:lang w:val="zh-TW" w:eastAsia="zh-CN"/>
              </w:rPr>
              <w:t>0.022Pa</w:t>
            </w:r>
          </w:p>
        </w:tc>
      </w:tr>
      <w:tr w:rsidR="00D1433A" w:rsidTr="00C50D83">
        <w:tc>
          <w:tcPr>
            <w:tcW w:w="653" w:type="dxa"/>
            <w:vAlign w:val="center"/>
          </w:tcPr>
          <w:p w:rsidR="00D1433A" w:rsidRDefault="00D1433A" w:rsidP="002D2AF2">
            <w:pPr>
              <w:pStyle w:val="afff"/>
            </w:pPr>
            <w:r>
              <w:rPr>
                <w:rFonts w:hint="eastAsia"/>
              </w:rPr>
              <w:t>2</w:t>
            </w:r>
          </w:p>
        </w:tc>
        <w:tc>
          <w:tcPr>
            <w:tcW w:w="1865" w:type="dxa"/>
            <w:vAlign w:val="center"/>
          </w:tcPr>
          <w:p w:rsidR="00D1433A" w:rsidRDefault="00D1433A" w:rsidP="00D1433A">
            <w:pPr>
              <w:pStyle w:val="afff"/>
              <w:rPr>
                <w:rFonts w:cs="Times New Roman"/>
              </w:rPr>
            </w:pPr>
            <w:r>
              <w:rPr>
                <w:i/>
                <w:iCs/>
              </w:rPr>
              <w:t>u</w:t>
            </w:r>
            <w:r>
              <w:rPr>
                <w:rFonts w:hint="eastAsia"/>
                <w:vertAlign w:val="subscript"/>
              </w:rPr>
              <w:t>2</w:t>
            </w:r>
          </w:p>
        </w:tc>
        <w:tc>
          <w:tcPr>
            <w:tcW w:w="2268" w:type="dxa"/>
            <w:vAlign w:val="center"/>
          </w:tcPr>
          <w:p w:rsidR="00D1433A" w:rsidRDefault="00D1433A" w:rsidP="002D2AF2">
            <w:pPr>
              <w:pStyle w:val="afff"/>
            </w:pPr>
            <w:r>
              <w:rPr>
                <w:rFonts w:hint="eastAsia"/>
              </w:rPr>
              <w:t>补偿式微压计最大允许误差</w:t>
            </w:r>
          </w:p>
        </w:tc>
        <w:tc>
          <w:tcPr>
            <w:tcW w:w="1523" w:type="dxa"/>
            <w:vAlign w:val="center"/>
          </w:tcPr>
          <w:p w:rsidR="00D1433A" w:rsidRPr="00622432" w:rsidRDefault="00D1433A" w:rsidP="005B3798">
            <w:pPr>
              <w:pStyle w:val="afff"/>
              <w:rPr>
                <w:rFonts w:cs="Times New Roman"/>
              </w:rPr>
            </w:pPr>
            <w:r>
              <w:rPr>
                <w:rStyle w:val="BodytextMSGothic"/>
                <w:rFonts w:ascii="Times New Roman" w:hAnsi="Times New Roman" w:cs="Times New Roman"/>
                <w:sz w:val="21"/>
                <w:lang w:eastAsia="zh-CN"/>
              </w:rPr>
              <w:t>0.</w:t>
            </w:r>
            <w:r>
              <w:rPr>
                <w:rStyle w:val="BodytextMSGothic"/>
                <w:rFonts w:ascii="Times New Roman" w:hAnsi="Times New Roman" w:cs="Times New Roman" w:hint="eastAsia"/>
                <w:sz w:val="21"/>
                <w:lang w:eastAsia="zh-CN"/>
              </w:rPr>
              <w:t>2</w:t>
            </w:r>
            <w:r>
              <w:rPr>
                <w:rStyle w:val="BodytextMSGothic"/>
                <w:rFonts w:ascii="Times New Roman" w:eastAsiaTheme="minorEastAsia" w:hAnsi="Times New Roman" w:cs="Times New Roman" w:hint="eastAsia"/>
                <w:sz w:val="21"/>
                <w:lang w:eastAsia="zh-CN"/>
              </w:rPr>
              <w:t>31</w:t>
            </w:r>
            <w:r>
              <w:rPr>
                <w:rStyle w:val="Bodytext4"/>
                <w:rFonts w:ascii="Times New Roman" w:eastAsiaTheme="minorEastAsia" w:hAnsi="Times New Roman" w:cs="Times New Roman" w:hint="eastAsia"/>
                <w:sz w:val="21"/>
                <w:lang w:val="zh-TW" w:eastAsia="zh-CN"/>
              </w:rPr>
              <w:t>Pa</w:t>
            </w:r>
          </w:p>
        </w:tc>
        <w:tc>
          <w:tcPr>
            <w:tcW w:w="1119" w:type="dxa"/>
            <w:vAlign w:val="center"/>
          </w:tcPr>
          <w:p w:rsidR="00D1433A" w:rsidRDefault="00D1433A" w:rsidP="002D2AF2">
            <w:pPr>
              <w:pStyle w:val="afff"/>
              <w:rPr>
                <w:rFonts w:cs="Times New Roman"/>
              </w:rPr>
            </w:pPr>
            <w:r>
              <w:rPr>
                <w:rFonts w:cs="Times New Roman" w:hint="eastAsia"/>
              </w:rPr>
              <w:t>-</w:t>
            </w:r>
            <w:r>
              <w:rPr>
                <w:rFonts w:cs="Times New Roman"/>
              </w:rPr>
              <w:t>1</w:t>
            </w:r>
          </w:p>
        </w:tc>
        <w:tc>
          <w:tcPr>
            <w:tcW w:w="1097" w:type="dxa"/>
            <w:vAlign w:val="center"/>
          </w:tcPr>
          <w:p w:rsidR="00D1433A" w:rsidRPr="00622432" w:rsidRDefault="00D1433A" w:rsidP="002D2AF2">
            <w:pPr>
              <w:pStyle w:val="afff"/>
              <w:rPr>
                <w:rFonts w:cs="Times New Roman"/>
              </w:rPr>
            </w:pPr>
            <w:r>
              <w:rPr>
                <w:rStyle w:val="BodytextMSGothic"/>
                <w:rFonts w:ascii="Times New Roman" w:hAnsi="Times New Roman" w:cs="Times New Roman"/>
                <w:sz w:val="21"/>
                <w:lang w:eastAsia="zh-CN"/>
              </w:rPr>
              <w:t>0.</w:t>
            </w:r>
            <w:r>
              <w:rPr>
                <w:rStyle w:val="BodytextMSGothic"/>
                <w:rFonts w:ascii="Times New Roman" w:hAnsi="Times New Roman" w:cs="Times New Roman" w:hint="eastAsia"/>
                <w:sz w:val="21"/>
                <w:lang w:eastAsia="zh-CN"/>
              </w:rPr>
              <w:t>2</w:t>
            </w:r>
            <w:r>
              <w:rPr>
                <w:rStyle w:val="BodytextMSGothic"/>
                <w:rFonts w:ascii="Times New Roman" w:eastAsiaTheme="minorEastAsia" w:hAnsi="Times New Roman" w:cs="Times New Roman" w:hint="eastAsia"/>
                <w:sz w:val="21"/>
                <w:lang w:eastAsia="zh-CN"/>
              </w:rPr>
              <w:t>31</w:t>
            </w:r>
            <w:r>
              <w:rPr>
                <w:rStyle w:val="Bodytext4"/>
                <w:rFonts w:ascii="Times New Roman" w:eastAsiaTheme="minorEastAsia" w:hAnsi="Times New Roman" w:cs="Times New Roman" w:hint="eastAsia"/>
                <w:sz w:val="21"/>
                <w:lang w:val="zh-TW" w:eastAsia="zh-CN"/>
              </w:rPr>
              <w:t>Pa</w:t>
            </w:r>
          </w:p>
        </w:tc>
      </w:tr>
    </w:tbl>
    <w:p w:rsidR="00D33759" w:rsidRDefault="00D33759" w:rsidP="00D33759">
      <w:pPr>
        <w:pStyle w:val="a8"/>
        <w:spacing w:line="400" w:lineRule="exact"/>
        <w:ind w:firstLineChars="0" w:firstLine="0"/>
        <w:jc w:val="both"/>
        <w:rPr>
          <w:rFonts w:hint="default"/>
          <w:sz w:val="24"/>
        </w:rPr>
      </w:pPr>
      <w:r>
        <w:rPr>
          <w:rFonts w:hint="default"/>
          <w:sz w:val="24"/>
        </w:rPr>
        <w:t>合成标准不确定度</w:t>
      </w:r>
    </w:p>
    <w:p w:rsidR="00D33759" w:rsidRPr="00105093" w:rsidRDefault="00D33759" w:rsidP="00454A6B">
      <w:pPr>
        <w:pStyle w:val="a8"/>
        <w:spacing w:line="240" w:lineRule="auto"/>
        <w:ind w:firstLineChars="0" w:firstLine="0"/>
        <w:jc w:val="center"/>
        <w:rPr>
          <w:rStyle w:val="Char3"/>
          <w:rFonts w:hint="default"/>
          <w:sz w:val="24"/>
        </w:rPr>
      </w:pPr>
      <w:r w:rsidRPr="00105093">
        <w:rPr>
          <w:rStyle w:val="Char3"/>
          <w:rFonts w:hint="default"/>
          <w:sz w:val="24"/>
        </w:rPr>
        <w:object w:dxaOrig="1380" w:dyaOrig="440">
          <v:shape id="_x0000_i1062" type="#_x0000_t75" style="width:67.5pt;height:21.75pt" o:ole="">
            <v:imagedata r:id="rId92" o:title=""/>
          </v:shape>
          <o:OLEObject Type="Embed" ProgID="Equation.3" ShapeID="_x0000_i1062" DrawAspect="Content" ObjectID="_1574668720" r:id="rId93"/>
        </w:object>
      </w:r>
      <w:r w:rsidRPr="00105093">
        <w:rPr>
          <w:rFonts w:hint="default"/>
          <w:sz w:val="24"/>
        </w:rPr>
        <w:t>=</w:t>
      </w:r>
      <w:r w:rsidR="00D1433A" w:rsidRPr="00105093">
        <w:rPr>
          <w:rStyle w:val="Bodytext4"/>
          <w:rFonts w:ascii="Times New Roman" w:eastAsiaTheme="minorEastAsia" w:hAnsi="Times New Roman" w:cs="Times New Roman"/>
          <w:sz w:val="24"/>
          <w:lang w:val="zh-TW" w:eastAsia="zh-CN"/>
        </w:rPr>
        <w:t>0.23</w:t>
      </w:r>
      <w:r w:rsidR="005B3798" w:rsidRPr="00105093">
        <w:rPr>
          <w:rStyle w:val="Bodytext4"/>
          <w:rFonts w:ascii="Times New Roman" w:eastAsiaTheme="minorEastAsia" w:hAnsi="Times New Roman" w:cs="Times New Roman"/>
          <w:sz w:val="24"/>
          <w:lang w:val="zh-TW" w:eastAsia="zh-CN"/>
        </w:rPr>
        <w:t>Pa</w:t>
      </w:r>
    </w:p>
    <w:p w:rsidR="00D33759" w:rsidRDefault="00D33759" w:rsidP="0092208F">
      <w:pPr>
        <w:pStyle w:val="10"/>
        <w:numPr>
          <w:ilvl w:val="2"/>
          <w:numId w:val="3"/>
        </w:numPr>
        <w:ind w:left="426" w:firstLineChars="0" w:hanging="426"/>
      </w:pPr>
      <w:r>
        <w:t>扩展不确定度</w:t>
      </w:r>
    </w:p>
    <w:p w:rsidR="00D33759" w:rsidRDefault="00D33759" w:rsidP="00D33759">
      <w:pPr>
        <w:pStyle w:val="a8"/>
        <w:spacing w:line="400" w:lineRule="exact"/>
        <w:ind w:firstLine="480"/>
        <w:jc w:val="both"/>
        <w:rPr>
          <w:rFonts w:ascii="Times New Roman" w:cs="Times New Roman" w:hint="default"/>
          <w:sz w:val="24"/>
        </w:rPr>
      </w:pPr>
      <w:r>
        <w:rPr>
          <w:rFonts w:ascii="Times New Roman" w:cs="Times New Roman"/>
          <w:sz w:val="24"/>
        </w:rPr>
        <w:t>测量结果近似为正态分布，取</w:t>
      </w:r>
      <w:r>
        <w:rPr>
          <w:rFonts w:ascii="Times New Roman" w:hAnsi="Times New Roman" w:cs="Times New Roman"/>
          <w:i/>
          <w:sz w:val="24"/>
        </w:rPr>
        <w:t>k=</w:t>
      </w:r>
      <w:r>
        <w:rPr>
          <w:rFonts w:ascii="Times New Roman" w:hAnsi="Times New Roman" w:cs="Times New Roman"/>
          <w:sz w:val="24"/>
        </w:rPr>
        <w:t>2</w:t>
      </w:r>
      <w:r>
        <w:rPr>
          <w:rFonts w:ascii="Times New Roman" w:cs="Times New Roman"/>
          <w:sz w:val="24"/>
        </w:rPr>
        <w:t>，在</w:t>
      </w:r>
      <w:r>
        <w:rPr>
          <w:rFonts w:ascii="Times New Roman" w:cs="Times New Roman"/>
          <w:sz w:val="24"/>
        </w:rPr>
        <w:t>100Pa</w:t>
      </w:r>
      <w:r w:rsidR="005B3798">
        <w:rPr>
          <w:rFonts w:ascii="Times New Roman" w:cs="Times New Roman"/>
          <w:sz w:val="24"/>
        </w:rPr>
        <w:t>时</w:t>
      </w:r>
      <w:r>
        <w:rPr>
          <w:rFonts w:ascii="Times New Roman" w:cs="Times New Roman"/>
          <w:sz w:val="24"/>
        </w:rPr>
        <w:t>扩展不确定度为：</w:t>
      </w:r>
    </w:p>
    <w:p w:rsidR="005B3798" w:rsidRDefault="005B3798" w:rsidP="005B3798">
      <w:pPr>
        <w:pStyle w:val="a8"/>
        <w:spacing w:line="400" w:lineRule="exact"/>
        <w:ind w:firstLineChars="0" w:firstLine="0"/>
        <w:jc w:val="center"/>
        <w:rPr>
          <w:rStyle w:val="Char3"/>
          <w:rFonts w:ascii="Times New Roman" w:hAnsi="Times New Roman" w:hint="default"/>
          <w:sz w:val="24"/>
        </w:rPr>
      </w:pPr>
      <w:r>
        <w:rPr>
          <w:rStyle w:val="Char3"/>
          <w:rFonts w:ascii="Times New Roman" w:hAnsi="Times New Roman" w:cs="Times New Roman" w:hint="default"/>
          <w:i/>
          <w:iCs/>
          <w:sz w:val="24"/>
        </w:rPr>
        <w:t>U=k</w:t>
      </w:r>
      <w:r w:rsidRPr="00F900B4">
        <w:rPr>
          <w:rStyle w:val="Char3"/>
          <w:rFonts w:ascii="Times New Roman" w:hAnsi="Times New Roman" w:cs="Times New Roman" w:hint="default"/>
          <w:sz w:val="24"/>
        </w:rPr>
        <w:object w:dxaOrig="260" w:dyaOrig="360">
          <v:shape id="_x0000_i1063" type="#_x0000_t75" style="width:12pt;height:18.75pt" o:ole="">
            <v:imagedata r:id="rId94" o:title=""/>
          </v:shape>
          <o:OLEObject Type="Embed" ProgID="Equation.3" ShapeID="_x0000_i1063" DrawAspect="Content" ObjectID="_1574668721" r:id="rId95"/>
        </w:object>
      </w:r>
      <w:r>
        <w:rPr>
          <w:rFonts w:ascii="Times New Roman" w:hAnsi="Times New Roman" w:cs="Times New Roman" w:hint="default"/>
          <w:sz w:val="24"/>
        </w:rPr>
        <w:t>=</w:t>
      </w:r>
      <w:r w:rsidR="00D1433A">
        <w:rPr>
          <w:rFonts w:ascii="Times New Roman" w:hAnsi="Times New Roman" w:cs="Times New Roman"/>
          <w:sz w:val="24"/>
        </w:rPr>
        <w:t>0.46</w:t>
      </w:r>
      <w:r>
        <w:rPr>
          <w:rFonts w:ascii="Times New Roman" w:hAnsi="Times New Roman" w:cs="Times New Roman"/>
          <w:sz w:val="24"/>
        </w:rPr>
        <w:t>P</w:t>
      </w:r>
      <w:r w:rsidRPr="005B3798">
        <w:rPr>
          <w:rFonts w:ascii="Times New Roman" w:hAnsi="Times New Roman" w:cs="Times New Roman"/>
          <w:i/>
          <w:sz w:val="24"/>
        </w:rPr>
        <w:t>a</w:t>
      </w:r>
    </w:p>
    <w:p w:rsidR="000F7F14" w:rsidRDefault="000F7F14">
      <w:pPr>
        <w:widowControl/>
        <w:spacing w:line="240" w:lineRule="auto"/>
        <w:ind w:firstLineChars="0" w:firstLine="0"/>
        <w:jc w:val="left"/>
        <w:rPr>
          <w:rFonts w:cs="Times New Roman"/>
        </w:rPr>
      </w:pPr>
      <w:r>
        <w:rPr>
          <w:rFonts w:cs="Times New Roman"/>
        </w:rPr>
        <w:br w:type="page"/>
      </w:r>
    </w:p>
    <w:p w:rsidR="00F900B4" w:rsidRPr="006845D6" w:rsidRDefault="00634AB4" w:rsidP="00446B27">
      <w:pPr>
        <w:pStyle w:val="10"/>
        <w:numPr>
          <w:ilvl w:val="1"/>
          <w:numId w:val="4"/>
        </w:numPr>
        <w:ind w:firstLineChars="0"/>
        <w:rPr>
          <w:rFonts w:ascii="黑体" w:eastAsia="黑体" w:hAnsi="黑体"/>
        </w:rPr>
      </w:pPr>
      <w:bookmarkStart w:id="68" w:name="_Toc493943400"/>
      <w:r w:rsidRPr="006845D6">
        <w:rPr>
          <w:rStyle w:val="Char10"/>
          <w:rFonts w:ascii="黑体" w:eastAsia="黑体" w:hAnsi="黑体" w:hint="default"/>
          <w:sz w:val="24"/>
          <w:lang w:val="zh-TW" w:eastAsia="zh-TW"/>
        </w:rPr>
        <w:lastRenderedPageBreak/>
        <w:t>测试电压的测量不确定度分析</w:t>
      </w:r>
      <w:bookmarkEnd w:id="68"/>
    </w:p>
    <w:p w:rsidR="00F900B4" w:rsidRDefault="00634AB4" w:rsidP="003E1EB2">
      <w:pPr>
        <w:pStyle w:val="10"/>
        <w:numPr>
          <w:ilvl w:val="2"/>
          <w:numId w:val="3"/>
        </w:numPr>
        <w:ind w:left="426" w:firstLineChars="0" w:hanging="426"/>
        <w:rPr>
          <w:rStyle w:val="Char10"/>
          <w:rFonts w:ascii="Times New Roman" w:hAnsi="Times New Roman" w:hint="default"/>
          <w:sz w:val="24"/>
        </w:rPr>
      </w:pPr>
      <w:r>
        <w:rPr>
          <w:rStyle w:val="Char10"/>
          <w:rFonts w:ascii="Times New Roman" w:hAnsi="Times New Roman" w:hint="default"/>
          <w:sz w:val="24"/>
          <w:lang w:val="zh-TW" w:eastAsia="zh-TW"/>
        </w:rPr>
        <w:t>测量方法：</w:t>
      </w:r>
    </w:p>
    <w:p w:rsidR="00F900B4" w:rsidRDefault="00634AB4">
      <w:r>
        <w:rPr>
          <w:rStyle w:val="Char10"/>
          <w:rFonts w:ascii="Times New Roman" w:hAnsi="Times New Roman" w:hint="default"/>
          <w:sz w:val="24"/>
          <w:lang w:val="zh-TW" w:eastAsia="zh-TW"/>
        </w:rPr>
        <w:t>采用标准源法，用标准源输出电</w:t>
      </w:r>
      <w:r>
        <w:rPr>
          <w:rStyle w:val="Char10"/>
          <w:rFonts w:ascii="Times New Roman" w:hAnsi="Times New Roman" w:hint="default"/>
          <w:sz w:val="24"/>
          <w:lang w:val="zh-TW"/>
        </w:rPr>
        <w:t>压</w:t>
      </w:r>
      <w:r>
        <w:rPr>
          <w:rStyle w:val="Char10"/>
          <w:rFonts w:ascii="Times New Roman" w:hAnsi="Times New Roman" w:hint="default"/>
          <w:sz w:val="24"/>
          <w:lang w:val="zh-TW" w:eastAsia="zh-TW"/>
        </w:rPr>
        <w:t>标准值</w:t>
      </w:r>
      <m:oMath>
        <m:sSub>
          <m:sSubPr>
            <m:ctrlPr>
              <w:rPr>
                <w:rFonts w:ascii="Cambria Math" w:hAnsi="Cambria Math"/>
              </w:rPr>
            </m:ctrlPr>
          </m:sSubPr>
          <m:e>
            <m:r>
              <w:rPr>
                <w:rFonts w:ascii="Cambria Math" w:hAnsi="Cambria Math"/>
              </w:rPr>
              <m:t>U</m:t>
            </m:r>
          </m:e>
          <m:sub>
            <m:r>
              <w:rPr>
                <w:rFonts w:ascii="Cambria Math" w:hAnsi="Cambria Math"/>
              </w:rPr>
              <m:t>N</m:t>
            </m:r>
          </m:sub>
        </m:sSub>
      </m:oMath>
      <w:r>
        <w:rPr>
          <w:rFonts w:hint="eastAsia"/>
        </w:rPr>
        <w:t>，</w:t>
      </w:r>
      <w:r>
        <w:rPr>
          <w:rStyle w:val="Char10"/>
          <w:rFonts w:ascii="Times New Roman" w:hAnsi="Times New Roman" w:hint="default"/>
          <w:sz w:val="24"/>
          <w:lang w:val="zh-TW" w:eastAsia="zh-TW"/>
        </w:rPr>
        <w:t>从被校测量装置上读取显示值</w:t>
      </w:r>
      <m:oMath>
        <m:sSub>
          <m:sSubPr>
            <m:ctrlPr>
              <w:rPr>
                <w:rFonts w:ascii="Cambria Math" w:hAnsi="Cambria Math"/>
              </w:rPr>
            </m:ctrlPr>
          </m:sSubPr>
          <m:e>
            <m:r>
              <w:rPr>
                <w:rFonts w:ascii="Cambria Math" w:hAnsi="Cambria Math"/>
              </w:rPr>
              <m:t>U</m:t>
            </m:r>
          </m:e>
          <m:sub>
            <m:r>
              <w:rPr>
                <w:rFonts w:ascii="Cambria Math" w:hAnsi="Cambria Math"/>
              </w:rPr>
              <m:t>X</m:t>
            </m:r>
          </m:sub>
        </m:sSub>
      </m:oMath>
      <w:r>
        <w:rPr>
          <w:rStyle w:val="Char10"/>
          <w:rFonts w:ascii="Times New Roman" w:hAnsi="Times New Roman" w:hint="default"/>
          <w:sz w:val="24"/>
          <w:lang w:val="zh-TW" w:eastAsia="zh-TW"/>
        </w:rPr>
        <w:t>。计算</w:t>
      </w:r>
      <w:r w:rsidR="00D85EC2">
        <w:rPr>
          <w:rStyle w:val="Char10"/>
          <w:rFonts w:ascii="Times New Roman" w:hAnsi="Times New Roman" w:hint="default"/>
          <w:sz w:val="24"/>
          <w:lang w:val="zh-TW" w:eastAsia="zh-TW"/>
        </w:rPr>
        <w:t>被校测量仪</w:t>
      </w:r>
      <w:r>
        <w:rPr>
          <w:rStyle w:val="Char10"/>
          <w:rFonts w:ascii="Times New Roman" w:hAnsi="Times New Roman" w:hint="default"/>
          <w:sz w:val="24"/>
          <w:lang w:val="zh-TW" w:eastAsia="zh-TW"/>
        </w:rPr>
        <w:t>电流的示值误差。</w:t>
      </w:r>
    </w:p>
    <w:p w:rsidR="00F900B4" w:rsidRDefault="0091359D" w:rsidP="003E1EB2">
      <w:pPr>
        <w:pStyle w:val="10"/>
        <w:numPr>
          <w:ilvl w:val="2"/>
          <w:numId w:val="3"/>
        </w:numPr>
        <w:ind w:left="426" w:firstLineChars="0" w:hanging="426"/>
        <w:rPr>
          <w:rStyle w:val="Char10"/>
          <w:rFonts w:ascii="Times New Roman" w:hAnsi="Times New Roman" w:hint="default"/>
          <w:sz w:val="24"/>
        </w:rPr>
      </w:pPr>
      <w:r w:rsidRPr="0091359D">
        <w:rPr>
          <w:rStyle w:val="Char10"/>
          <w:rFonts w:ascii="Times New Roman" w:hAnsi="Times New Roman" w:hint="default"/>
          <w:color w:val="auto"/>
          <w:sz w:val="24"/>
          <w:lang w:val="zh-TW"/>
        </w:rPr>
        <w:t>测量</w:t>
      </w:r>
      <w:r w:rsidR="00634AB4" w:rsidRPr="0091359D">
        <w:rPr>
          <w:rStyle w:val="Char10"/>
          <w:rFonts w:ascii="Times New Roman" w:hAnsi="Times New Roman" w:hint="default"/>
          <w:color w:val="auto"/>
          <w:sz w:val="24"/>
          <w:lang w:val="zh-TW" w:eastAsia="zh-TW"/>
        </w:rPr>
        <w:t>模型</w:t>
      </w:r>
      <w:r w:rsidR="00634AB4">
        <w:rPr>
          <w:rStyle w:val="Char10"/>
          <w:rFonts w:ascii="Times New Roman" w:hAnsi="Times New Roman" w:hint="default"/>
          <w:sz w:val="24"/>
          <w:lang w:val="zh-TW" w:eastAsia="zh-TW"/>
        </w:rPr>
        <w:t>：</w:t>
      </w:r>
    </w:p>
    <w:p w:rsidR="00F900B4" w:rsidRDefault="00634AB4">
      <w:pPr>
        <w:pStyle w:val="10"/>
        <w:wordWrap w:val="0"/>
        <w:ind w:left="426" w:firstLineChars="0" w:firstLine="0"/>
        <w:jc w:val="right"/>
      </w:pPr>
      <m:oMath>
        <m:r>
          <m:rPr>
            <m:sty m:val="p"/>
          </m:rPr>
          <w:rPr>
            <w:rFonts w:ascii="Cambria Math" w:hAnsi="Cambria Math"/>
          </w:rPr>
          <m:t>∆</m:t>
        </m:r>
        <m:r>
          <w:rPr>
            <w:rFonts w:ascii="Cambria Math" w:hAnsi="Cambria Math"/>
          </w:rPr>
          <m:t>U</m:t>
        </m:r>
        <m:r>
          <m:rPr>
            <m:sty m:val="p"/>
          </m:rPr>
          <w:rPr>
            <w:rFonts w:ascii="Cambria Math" w:hAnsi="Cambria Math"/>
          </w:rPr>
          <m:t>=</m:t>
        </m:r>
        <m:sSub>
          <m:sSubPr>
            <m:ctrlPr>
              <w:rPr>
                <w:rFonts w:ascii="Cambria Math" w:hAnsi="Cambria Math"/>
              </w:rPr>
            </m:ctrlPr>
          </m:sSubPr>
          <m:e>
            <m:r>
              <w:rPr>
                <w:rFonts w:ascii="Cambria Math" w:hAnsi="Cambria Math"/>
              </w:rPr>
              <m:t>U</m:t>
            </m:r>
          </m:e>
          <m:sub>
            <m:r>
              <w:rPr>
                <w:rFonts w:ascii="Cambria Math" w:hAnsi="Cambria Math"/>
              </w:rPr>
              <m:t>X</m:t>
            </m:r>
          </m:sub>
        </m:sSub>
        <m:r>
          <m:rPr>
            <m:sty m:val="p"/>
          </m:rPr>
          <w:rPr>
            <w:rFonts w:ascii="Cambria Math" w:hAnsi="Cambria Math"/>
          </w:rPr>
          <m:t>-</m:t>
        </m:r>
        <m:sSub>
          <m:sSubPr>
            <m:ctrlPr>
              <w:rPr>
                <w:rFonts w:ascii="Cambria Math" w:hAnsi="Cambria Math"/>
              </w:rPr>
            </m:ctrlPr>
          </m:sSubPr>
          <m:e>
            <m:r>
              <w:rPr>
                <w:rFonts w:ascii="Cambria Math" w:hAnsi="Cambria Math"/>
              </w:rPr>
              <m:t>U</m:t>
            </m:r>
          </m:e>
          <m:sub>
            <m:r>
              <w:rPr>
                <w:rFonts w:ascii="Cambria Math" w:hAnsi="Cambria Math"/>
              </w:rPr>
              <m:t>N</m:t>
            </m:r>
          </m:sub>
        </m:sSub>
      </m:oMath>
      <w:r w:rsidR="006B3362">
        <w:rPr>
          <w:rFonts w:cs="Times New Roman" w:hint="eastAsia"/>
        </w:rPr>
        <w:t xml:space="preserve">                       </w:t>
      </w:r>
      <w:r>
        <w:rPr>
          <w:rFonts w:cs="Times New Roman"/>
        </w:rPr>
        <w:t>(</w:t>
      </w:r>
      <w:r>
        <w:rPr>
          <w:rFonts w:cs="Times New Roman" w:hint="eastAsia"/>
        </w:rPr>
        <w:t>A</w:t>
      </w:r>
      <w:r>
        <w:rPr>
          <w:rFonts w:cs="Times New Roman"/>
        </w:rPr>
        <w:t>.</w:t>
      </w:r>
      <w:r w:rsidR="00A16883">
        <w:rPr>
          <w:rFonts w:cs="Times New Roman" w:hint="eastAsia"/>
        </w:rPr>
        <w:t>2</w:t>
      </w:r>
      <w:r>
        <w:rPr>
          <w:rFonts w:cs="Times New Roman"/>
        </w:rPr>
        <w:t>)</w:t>
      </w:r>
    </w:p>
    <w:p w:rsidR="0014232E" w:rsidRDefault="00634AB4">
      <w:pPr>
        <w:pStyle w:val="a8"/>
        <w:spacing w:line="400" w:lineRule="exact"/>
        <w:ind w:firstLine="480"/>
        <w:jc w:val="both"/>
        <w:rPr>
          <w:rStyle w:val="Char10"/>
          <w:rFonts w:ascii="Times New Roman" w:hAnsi="Times New Roman" w:hint="default"/>
          <w:sz w:val="24"/>
          <w:lang w:val="zh-TW"/>
        </w:rPr>
      </w:pPr>
      <w:r>
        <w:rPr>
          <w:rStyle w:val="Char10"/>
          <w:rFonts w:ascii="Times New Roman" w:hAnsi="Times New Roman" w:hint="default"/>
          <w:sz w:val="24"/>
          <w:lang w:val="zh-TW" w:eastAsia="zh-TW"/>
        </w:rPr>
        <w:t>式中：</w:t>
      </w:r>
    </w:p>
    <w:p w:rsidR="0014232E" w:rsidRPr="00657134" w:rsidRDefault="009F7534" w:rsidP="00657134">
      <w:pPr>
        <w:pStyle w:val="a8"/>
        <w:spacing w:line="400" w:lineRule="exact"/>
        <w:ind w:firstLine="480"/>
        <w:jc w:val="both"/>
        <w:rPr>
          <w:rFonts w:ascii="Times New Roman" w:hAnsi="Times New Roman" w:hint="default"/>
          <w:sz w:val="24"/>
        </w:rPr>
      </w:pPr>
      <m:oMath>
        <m:sSub>
          <m:sSubPr>
            <m:ctrlPr>
              <w:rPr>
                <w:rFonts w:ascii="Cambria Math" w:hAnsi="Cambria Math"/>
                <w:sz w:val="24"/>
              </w:rPr>
            </m:ctrlPr>
          </m:sSubPr>
          <m:e>
            <m:r>
              <w:rPr>
                <w:rFonts w:ascii="Cambria Math" w:hAnsi="Cambria Math"/>
                <w:sz w:val="24"/>
              </w:rPr>
              <m:t>U</m:t>
            </m:r>
          </m:e>
          <m:sub>
            <m:r>
              <w:rPr>
                <w:rFonts w:ascii="Cambria Math" w:hAnsi="Cambria Math"/>
                <w:sz w:val="24"/>
              </w:rPr>
              <m:t>X</m:t>
            </m:r>
          </m:sub>
        </m:sSub>
      </m:oMath>
      <w:r w:rsidR="000F7F14" w:rsidRPr="00657134">
        <w:rPr>
          <w:rFonts w:ascii="Times New Roman" w:hAnsi="Times New Roman" w:cs="Times New Roman" w:hint="default"/>
          <w:kern w:val="0"/>
          <w:sz w:val="24"/>
        </w:rPr>
        <w:t>——</w:t>
      </w:r>
      <w:r w:rsidR="00D85EC2" w:rsidRPr="00657134">
        <w:rPr>
          <w:rStyle w:val="Char10"/>
          <w:rFonts w:ascii="Times New Roman" w:hAnsi="Times New Roman" w:hint="default"/>
          <w:sz w:val="24"/>
          <w:lang w:val="zh-TW" w:eastAsia="zh-TW"/>
        </w:rPr>
        <w:t>被校测量仪</w:t>
      </w:r>
      <w:r w:rsidR="00634AB4" w:rsidRPr="00657134">
        <w:rPr>
          <w:rStyle w:val="Char10"/>
          <w:rFonts w:ascii="Times New Roman" w:hAnsi="Times New Roman" w:hint="default"/>
          <w:sz w:val="24"/>
          <w:lang w:val="zh-TW" w:eastAsia="zh-TW"/>
        </w:rPr>
        <w:t>的显示值</w:t>
      </w:r>
      <w:r w:rsidR="00657134" w:rsidRPr="00657134">
        <w:rPr>
          <w:sz w:val="24"/>
        </w:rPr>
        <w:t>，</w:t>
      </w:r>
      <w:r w:rsidR="00657134" w:rsidRPr="00657134">
        <w:rPr>
          <w:rFonts w:ascii="Times New Roman" w:hAnsi="Times New Roman" w:cs="Times New Roman" w:hint="default"/>
          <w:sz w:val="24"/>
        </w:rPr>
        <w:t>V</w:t>
      </w:r>
      <w:r w:rsidR="00634AB4" w:rsidRPr="00657134">
        <w:rPr>
          <w:rStyle w:val="Char10"/>
          <w:rFonts w:ascii="Times New Roman" w:hAnsi="Times New Roman"/>
          <w:sz w:val="24"/>
          <w:lang w:val="zh-TW"/>
        </w:rPr>
        <w:t>；</w:t>
      </w:r>
    </w:p>
    <w:p w:rsidR="00F900B4" w:rsidRPr="00657134" w:rsidRDefault="009F7534" w:rsidP="00657134">
      <w:pPr>
        <w:pStyle w:val="a8"/>
        <w:spacing w:line="400" w:lineRule="exact"/>
        <w:ind w:firstLine="480"/>
        <w:jc w:val="both"/>
        <w:rPr>
          <w:rStyle w:val="Char10"/>
          <w:rFonts w:ascii="Times New Roman" w:hAnsi="Times New Roman" w:hint="default"/>
          <w:sz w:val="24"/>
        </w:rPr>
      </w:pPr>
      <m:oMath>
        <m:sSub>
          <m:sSubPr>
            <m:ctrlPr>
              <w:rPr>
                <w:rFonts w:ascii="Cambria Math" w:hAnsi="Cambria Math"/>
                <w:sz w:val="24"/>
              </w:rPr>
            </m:ctrlPr>
          </m:sSubPr>
          <m:e>
            <m:r>
              <w:rPr>
                <w:rFonts w:ascii="Cambria Math" w:hAnsi="Cambria Math"/>
                <w:sz w:val="24"/>
              </w:rPr>
              <m:t>U</m:t>
            </m:r>
          </m:e>
          <m:sub>
            <m:r>
              <w:rPr>
                <w:rFonts w:ascii="Cambria Math" w:hAnsi="Cambria Math"/>
                <w:sz w:val="24"/>
              </w:rPr>
              <m:t>N</m:t>
            </m:r>
          </m:sub>
        </m:sSub>
      </m:oMath>
      <w:r w:rsidR="00B17250" w:rsidRPr="00657134">
        <w:rPr>
          <w:rFonts w:ascii="Times New Roman" w:hAnsi="Times New Roman" w:cs="Times New Roman" w:hint="default"/>
          <w:kern w:val="0"/>
          <w:sz w:val="24"/>
        </w:rPr>
        <w:t>——</w:t>
      </w:r>
      <w:r w:rsidR="00634AB4" w:rsidRPr="00657134">
        <w:rPr>
          <w:rStyle w:val="Char10"/>
          <w:rFonts w:ascii="Times New Roman" w:hAnsi="Times New Roman" w:hint="default"/>
          <w:sz w:val="24"/>
          <w:lang w:val="zh-TW" w:eastAsia="zh-TW"/>
        </w:rPr>
        <w:t>标准源电压的读数</w:t>
      </w:r>
      <w:r w:rsidR="00657134" w:rsidRPr="00657134">
        <w:rPr>
          <w:rFonts w:ascii="Times New Roman" w:cs="Times New Roman" w:hint="default"/>
          <w:sz w:val="24"/>
        </w:rPr>
        <w:t>，</w:t>
      </w:r>
      <w:r w:rsidR="00657134" w:rsidRPr="00657134">
        <w:rPr>
          <w:rFonts w:ascii="Times New Roman" w:hAnsi="Times New Roman" w:cs="Times New Roman" w:hint="default"/>
          <w:sz w:val="24"/>
        </w:rPr>
        <w:t>V</w:t>
      </w:r>
      <w:r w:rsidR="00634AB4" w:rsidRPr="00657134">
        <w:rPr>
          <w:rStyle w:val="Char10"/>
          <w:rFonts w:ascii="Times New Roman" w:hAnsi="Times New Roman"/>
          <w:sz w:val="24"/>
          <w:lang w:val="zh-TW"/>
        </w:rPr>
        <w:t>。</w:t>
      </w:r>
    </w:p>
    <w:p w:rsidR="00F900B4" w:rsidRDefault="00634AB4" w:rsidP="003E1EB2">
      <w:pPr>
        <w:pStyle w:val="10"/>
        <w:numPr>
          <w:ilvl w:val="2"/>
          <w:numId w:val="3"/>
        </w:numPr>
        <w:ind w:left="426" w:firstLineChars="0" w:hanging="426"/>
      </w:pPr>
      <w:r>
        <w:rPr>
          <w:rFonts w:hint="eastAsia"/>
        </w:rPr>
        <w:t>不确定度传播率</w:t>
      </w:r>
    </w:p>
    <w:p w:rsidR="00F900B4" w:rsidRDefault="00634AB4">
      <w:r>
        <w:rPr>
          <w:rFonts w:hint="eastAsia"/>
        </w:rPr>
        <w:t>根据测量模型和不确定度来源分析，可得合成标准不确定度</w:t>
      </w:r>
      <m:oMath>
        <m:sSub>
          <m:sSubPr>
            <m:ctrlPr>
              <w:rPr>
                <w:rFonts w:ascii="Cambria Math" w:hAnsi="Cambria Math"/>
                <w:i/>
              </w:rPr>
            </m:ctrlPr>
          </m:sSubPr>
          <m:e>
            <m:r>
              <w:rPr>
                <w:rFonts w:ascii="Cambria Math" w:hAnsi="Cambria Math"/>
              </w:rPr>
              <m:t>u</m:t>
            </m:r>
          </m:e>
          <m:sub>
            <m:r>
              <w:rPr>
                <w:rFonts w:ascii="Cambria Math" w:hAnsi="Cambria Math"/>
              </w:rPr>
              <m:t>c</m:t>
            </m:r>
          </m:sub>
        </m:sSub>
      </m:oMath>
      <w:r>
        <w:rPr>
          <w:rFonts w:hint="eastAsia"/>
        </w:rPr>
        <w:t>的传播率表达式为：</w:t>
      </w:r>
    </w:p>
    <w:p w:rsidR="00F900B4" w:rsidRDefault="009F7534">
      <w:pPr>
        <w:spacing w:line="240" w:lineRule="auto"/>
        <w:ind w:firstLineChars="0" w:firstLine="0"/>
        <w:jc w:val="right"/>
      </w:pPr>
      <m:oMath>
        <m:sSub>
          <m:sSubPr>
            <m:ctrlPr>
              <w:rPr>
                <w:rFonts w:ascii="Cambria Math" w:hAnsi="Cambria Math"/>
                <w:i/>
              </w:rPr>
            </m:ctrlPr>
          </m:sSubPr>
          <m:e>
            <m:r>
              <w:rPr>
                <w:rFonts w:ascii="Cambria Math" w:hAnsi="Cambria Math"/>
              </w:rPr>
              <m:t>u</m:t>
            </m:r>
          </m:e>
          <m:sub>
            <m:r>
              <w:rPr>
                <w:rFonts w:ascii="Cambria Math" w:hAnsi="Cambria Math"/>
              </w:rPr>
              <m:t>c</m:t>
            </m:r>
          </m:sub>
        </m:sSub>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u</m:t>
                </m:r>
              </m:e>
              <m:sub>
                <m:r>
                  <w:rPr>
                    <w:rFonts w:ascii="Cambria Math" w:hAnsi="Cambria Math"/>
                  </w:rPr>
                  <m:t>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u</m:t>
                </m:r>
              </m:e>
              <m:sub>
                <m:r>
                  <w:rPr>
                    <w:rFonts w:ascii="Cambria Math" w:hAnsi="Cambria Math"/>
                  </w:rPr>
                  <m:t>n</m:t>
                </m:r>
              </m:sub>
              <m:sup>
                <m:r>
                  <w:rPr>
                    <w:rFonts w:ascii="Cambria Math" w:hAnsi="Cambria Math"/>
                  </w:rPr>
                  <m:t>2</m:t>
                </m:r>
              </m:sup>
            </m:sSubSup>
          </m:e>
        </m:rad>
      </m:oMath>
      <w:r w:rsidR="00634AB4">
        <w:t xml:space="preserve">                          (</w:t>
      </w:r>
      <w:r w:rsidR="00634AB4">
        <w:rPr>
          <w:rFonts w:hint="eastAsia"/>
        </w:rPr>
        <w:t>A</w:t>
      </w:r>
      <w:r w:rsidR="00634AB4">
        <w:t>.</w:t>
      </w:r>
      <w:r w:rsidR="00A16883">
        <w:rPr>
          <w:rFonts w:hint="eastAsia"/>
        </w:rPr>
        <w:t>3</w:t>
      </w:r>
      <w:r w:rsidR="00634AB4">
        <w:t>)</w:t>
      </w:r>
    </w:p>
    <w:p w:rsidR="000F7F14" w:rsidRDefault="00634AB4">
      <w:r>
        <w:rPr>
          <w:rFonts w:hint="eastAsia"/>
        </w:rPr>
        <w:t>式中：</w:t>
      </w:r>
    </w:p>
    <w:p w:rsidR="00F900B4" w:rsidRDefault="009F7534">
      <w:pPr>
        <w:rPr>
          <w:rFonts w:cs="Times New Roman"/>
        </w:rPr>
      </w:pPr>
      <m:oMath>
        <m:sSub>
          <m:sSubPr>
            <m:ctrlPr>
              <w:rPr>
                <w:rFonts w:ascii="Cambria Math" w:hAnsi="Cambria Math"/>
                <w:i/>
              </w:rPr>
            </m:ctrlPr>
          </m:sSubPr>
          <m:e>
            <m:r>
              <w:rPr>
                <w:rFonts w:ascii="Cambria Math" w:hAnsi="Cambria Math"/>
              </w:rPr>
              <m:t>u</m:t>
            </m:r>
          </m:e>
          <m:sub>
            <m:r>
              <w:rPr>
                <w:rFonts w:ascii="Cambria Math" w:hAnsi="Cambria Math"/>
              </w:rPr>
              <m:t>c</m:t>
            </m:r>
          </m:sub>
        </m:sSub>
      </m:oMath>
      <w:r w:rsidR="000F7F14" w:rsidRPr="000F7F14">
        <w:rPr>
          <w:rFonts w:cs="Times New Roman"/>
          <w:kern w:val="0"/>
        </w:rPr>
        <w:t>——</w:t>
      </w:r>
      <w:r w:rsidR="00634AB4">
        <w:rPr>
          <w:rFonts w:hint="eastAsia"/>
        </w:rPr>
        <w:t>合成标准不确定度，</w:t>
      </w:r>
      <w:r w:rsidR="00634AB4">
        <w:rPr>
          <w:rFonts w:cs="Times New Roman" w:hint="eastAsia"/>
        </w:rPr>
        <w:t>V</w:t>
      </w:r>
      <w:r w:rsidR="00634AB4">
        <w:rPr>
          <w:rFonts w:cs="Times New Roman" w:hint="eastAsia"/>
        </w:rPr>
        <w:t>；</w:t>
      </w:r>
    </w:p>
    <w:p w:rsidR="00F900B4" w:rsidRDefault="009F7534">
      <w:pPr>
        <w:rPr>
          <w:rFonts w:cs="Times New Roman"/>
        </w:rPr>
      </w:pPr>
      <m:oMath>
        <m:sSub>
          <m:sSubPr>
            <m:ctrlPr>
              <w:rPr>
                <w:rFonts w:ascii="Cambria Math" w:hAnsi="Cambria Math"/>
                <w:i/>
              </w:rPr>
            </m:ctrlPr>
          </m:sSubPr>
          <m:e>
            <m:r>
              <w:rPr>
                <w:rFonts w:ascii="Cambria Math" w:hAnsi="Cambria Math"/>
              </w:rPr>
              <m:t>u</m:t>
            </m:r>
          </m:e>
          <m:sub>
            <m:r>
              <w:rPr>
                <w:rFonts w:ascii="Cambria Math" w:hAnsi="Cambria Math"/>
              </w:rPr>
              <m:t>x</m:t>
            </m:r>
          </m:sub>
        </m:sSub>
      </m:oMath>
      <w:r w:rsidR="000F7F14" w:rsidRPr="000F7F14">
        <w:rPr>
          <w:rFonts w:cs="Times New Roman"/>
          <w:kern w:val="0"/>
        </w:rPr>
        <w:t>——</w:t>
      </w:r>
      <w:r w:rsidR="00634AB4">
        <w:rPr>
          <w:rFonts w:hint="eastAsia"/>
        </w:rPr>
        <w:t>由被测表引入的标准不确定度分量，</w:t>
      </w:r>
      <w:r w:rsidR="00634AB4">
        <w:rPr>
          <w:rFonts w:cs="Times New Roman" w:hint="eastAsia"/>
        </w:rPr>
        <w:t>V</w:t>
      </w:r>
      <w:r w:rsidR="00634AB4">
        <w:rPr>
          <w:rFonts w:cs="Times New Roman" w:hint="eastAsia"/>
        </w:rPr>
        <w:t>；</w:t>
      </w:r>
    </w:p>
    <w:p w:rsidR="00F900B4" w:rsidRDefault="009F7534">
      <w:pPr>
        <w:rPr>
          <w:rFonts w:cs="Times New Roman"/>
        </w:rPr>
      </w:pPr>
      <m:oMath>
        <m:sSub>
          <m:sSubPr>
            <m:ctrlPr>
              <w:rPr>
                <w:rFonts w:ascii="Cambria Math" w:hAnsi="Cambria Math"/>
                <w:i/>
              </w:rPr>
            </m:ctrlPr>
          </m:sSubPr>
          <m:e>
            <m:r>
              <w:rPr>
                <w:rFonts w:ascii="Cambria Math" w:hAnsi="Cambria Math"/>
              </w:rPr>
              <m:t>u</m:t>
            </m:r>
          </m:e>
          <m:sub>
            <m:r>
              <w:rPr>
                <w:rFonts w:ascii="Cambria Math" w:hAnsi="Cambria Math"/>
              </w:rPr>
              <m:t>n</m:t>
            </m:r>
          </m:sub>
        </m:sSub>
      </m:oMath>
      <w:r w:rsidR="000F7F14" w:rsidRPr="000F7F14">
        <w:rPr>
          <w:rFonts w:cs="Times New Roman"/>
          <w:kern w:val="0"/>
        </w:rPr>
        <w:t>——</w:t>
      </w:r>
      <w:r w:rsidR="00634AB4">
        <w:rPr>
          <w:rFonts w:hint="eastAsia"/>
        </w:rPr>
        <w:t>由标准源引入的标准不确定度分量，</w:t>
      </w:r>
      <w:r w:rsidR="00634AB4">
        <w:rPr>
          <w:rFonts w:cs="Times New Roman" w:hint="eastAsia"/>
        </w:rPr>
        <w:t>V</w:t>
      </w:r>
      <w:r w:rsidR="00634AB4">
        <w:rPr>
          <w:rFonts w:cs="Times New Roman" w:hint="eastAsia"/>
        </w:rPr>
        <w:t>。</w:t>
      </w:r>
    </w:p>
    <w:p w:rsidR="00F900B4" w:rsidRDefault="00634AB4" w:rsidP="003E1EB2">
      <w:pPr>
        <w:pStyle w:val="10"/>
        <w:numPr>
          <w:ilvl w:val="2"/>
          <w:numId w:val="3"/>
        </w:numPr>
        <w:ind w:left="426" w:firstLineChars="0" w:hanging="426"/>
      </w:pPr>
      <w:r>
        <w:rPr>
          <w:rStyle w:val="Char10"/>
          <w:rFonts w:ascii="Times New Roman" w:hAnsi="Times New Roman" w:hint="default"/>
          <w:sz w:val="24"/>
          <w:lang w:val="zh-TW" w:eastAsia="zh-TW"/>
        </w:rPr>
        <w:t>标准不确定度分量计算</w:t>
      </w:r>
    </w:p>
    <w:p w:rsidR="00F900B4" w:rsidRDefault="00634AB4" w:rsidP="006845D6">
      <w:pPr>
        <w:pStyle w:val="10"/>
        <w:numPr>
          <w:ilvl w:val="3"/>
          <w:numId w:val="3"/>
        </w:numPr>
        <w:ind w:firstLineChars="0"/>
      </w:pPr>
      <w:r>
        <w:rPr>
          <w:rStyle w:val="Char10"/>
          <w:rFonts w:ascii="Times New Roman" w:hAnsi="Times New Roman" w:hint="default"/>
          <w:sz w:val="24"/>
          <w:lang w:val="zh-TW" w:eastAsia="zh-TW"/>
        </w:rPr>
        <w:t>由</w:t>
      </w:r>
      <w:r w:rsidR="00D85EC2">
        <w:rPr>
          <w:rStyle w:val="Char10"/>
          <w:rFonts w:ascii="Times New Roman" w:hAnsi="Times New Roman" w:hint="default"/>
          <w:sz w:val="24"/>
          <w:lang w:val="zh-TW" w:eastAsia="zh-TW"/>
        </w:rPr>
        <w:t>被校测量仪</w:t>
      </w:r>
      <w:r>
        <w:rPr>
          <w:rStyle w:val="Char10"/>
          <w:rFonts w:ascii="Times New Roman" w:hAnsi="Times New Roman" w:hint="default"/>
          <w:sz w:val="24"/>
          <w:lang w:val="zh-TW" w:eastAsia="zh-TW"/>
        </w:rPr>
        <w:t>读数引入的标准不确定度</w:t>
      </w:r>
      <m:oMath>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U</m:t>
                </m:r>
              </m:e>
              <m:sub>
                <m:r>
                  <w:rPr>
                    <w:rFonts w:ascii="Cambria Math" w:hAnsi="Cambria Math"/>
                  </w:rPr>
                  <m:t>x</m:t>
                </m:r>
              </m:sub>
            </m:sSub>
          </m:e>
        </m:d>
      </m:oMath>
    </w:p>
    <w:p w:rsidR="00F900B4" w:rsidRDefault="00634AB4" w:rsidP="006845D6">
      <w:pPr>
        <w:pStyle w:val="10"/>
        <w:numPr>
          <w:ilvl w:val="3"/>
          <w:numId w:val="3"/>
        </w:numPr>
        <w:ind w:firstLineChars="0"/>
        <w:rPr>
          <w:rStyle w:val="Char10"/>
          <w:rFonts w:ascii="Times New Roman" w:hAnsi="Times New Roman" w:hint="default"/>
          <w:sz w:val="24"/>
          <w:lang w:val="zh-TW" w:eastAsia="zh-TW"/>
        </w:rPr>
      </w:pPr>
      <w:r>
        <w:rPr>
          <w:rStyle w:val="Char10"/>
          <w:rFonts w:ascii="Times New Roman" w:hAnsi="Times New Roman" w:hint="default"/>
          <w:sz w:val="24"/>
          <w:lang w:val="zh-TW" w:eastAsia="zh-TW"/>
        </w:rPr>
        <w:t>由</w:t>
      </w:r>
      <w:r w:rsidR="00D85EC2">
        <w:rPr>
          <w:rStyle w:val="Char10"/>
          <w:rFonts w:ascii="Times New Roman" w:hAnsi="Times New Roman" w:hint="default"/>
          <w:sz w:val="24"/>
          <w:lang w:val="zh-TW" w:eastAsia="zh-TW"/>
        </w:rPr>
        <w:t>被校测量仪</w:t>
      </w:r>
      <w:r>
        <w:rPr>
          <w:rStyle w:val="Char10"/>
          <w:rFonts w:ascii="Times New Roman" w:hAnsi="Times New Roman" w:hint="default"/>
          <w:sz w:val="24"/>
          <w:lang w:val="zh-TW" w:eastAsia="zh-TW"/>
        </w:rPr>
        <w:t>重复性引入的标准不确定度</w:t>
      </w:r>
      <m:oMath>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U</m:t>
                </m:r>
              </m:e>
              <m:sub>
                <m:r>
                  <w:rPr>
                    <w:rFonts w:ascii="Cambria Math" w:hAnsi="Cambria Math"/>
                  </w:rPr>
                  <m:t>x</m:t>
                </m:r>
                <m:r>
                  <w:rPr>
                    <w:rFonts w:ascii="Cambria Math"/>
                  </w:rPr>
                  <m:t>1</m:t>
                </m:r>
              </m:sub>
            </m:sSub>
          </m:e>
        </m:d>
      </m:oMath>
    </w:p>
    <w:p w:rsidR="00F900B4" w:rsidRDefault="00634AB4">
      <w:pPr>
        <w:rPr>
          <w:rStyle w:val="Char10"/>
          <w:rFonts w:ascii="Times New Roman" w:hAnsi="Times New Roman" w:hint="default"/>
          <w:sz w:val="24"/>
          <w:lang w:val="zh-TW"/>
        </w:rPr>
      </w:pPr>
      <w:r>
        <w:t>校准时考虑到采样的同步性及电源的不稳定性</w:t>
      </w:r>
      <w:r w:rsidR="009D0C28">
        <w:rPr>
          <w:rStyle w:val="Char10"/>
          <w:rFonts w:ascii="Times New Roman" w:hAnsi="Times New Roman" w:hint="default"/>
          <w:sz w:val="24"/>
          <w:lang w:val="zh-TW" w:eastAsia="zh-TW"/>
        </w:rPr>
        <w:t>，</w:t>
      </w:r>
      <w:r>
        <w:t>这两方面引入的不确定度都包含在复现性中</w:t>
      </w:r>
      <w:r>
        <w:rPr>
          <w:rFonts w:hint="eastAsia"/>
        </w:rPr>
        <w:t>。</w:t>
      </w:r>
      <w:r>
        <w:t>因此，对这两方面不再独立分析。</w:t>
      </w:r>
    </w:p>
    <w:p w:rsidR="00F900B4" w:rsidRDefault="00634AB4">
      <w:pPr>
        <w:pStyle w:val="a8"/>
        <w:spacing w:line="400" w:lineRule="exact"/>
        <w:ind w:firstLine="480"/>
        <w:jc w:val="both"/>
        <w:rPr>
          <w:rStyle w:val="Char10"/>
          <w:rFonts w:ascii="Times New Roman" w:hAnsi="Times New Roman" w:hint="default"/>
          <w:sz w:val="24"/>
          <w:lang w:val="zh-TW"/>
        </w:rPr>
      </w:pPr>
      <w:r>
        <w:rPr>
          <w:rStyle w:val="Char10"/>
          <w:rFonts w:ascii="Times New Roman" w:hAnsi="Times New Roman" w:hint="default"/>
          <w:sz w:val="24"/>
          <w:lang w:val="zh-TW" w:eastAsia="zh-TW"/>
        </w:rPr>
        <w:t>以</w:t>
      </w:r>
      <w:r w:rsidR="00FF39AF">
        <w:rPr>
          <w:rStyle w:val="Char10"/>
          <w:rFonts w:ascii="Times New Roman" w:hAnsi="Times New Roman"/>
          <w:sz w:val="24"/>
          <w:lang w:val="zh-TW"/>
        </w:rPr>
        <w:t>50Hz</w:t>
      </w:r>
      <w:r w:rsidR="00FF39AF">
        <w:rPr>
          <w:rStyle w:val="Char10"/>
          <w:rFonts w:ascii="Times New Roman" w:hAnsi="Times New Roman"/>
          <w:sz w:val="24"/>
          <w:lang w:val="zh-TW"/>
        </w:rPr>
        <w:t>、</w:t>
      </w:r>
      <w:r>
        <w:rPr>
          <w:rStyle w:val="Char10"/>
          <w:rFonts w:ascii="Times New Roman" w:hAnsi="Times New Roman" w:hint="default"/>
          <w:sz w:val="24"/>
          <w:lang w:val="zh-TW" w:eastAsia="zh-TW"/>
        </w:rPr>
        <w:t>220V</w:t>
      </w:r>
      <w:r>
        <w:rPr>
          <w:rStyle w:val="Char10"/>
          <w:rFonts w:ascii="Times New Roman" w:hAnsi="Times New Roman" w:hint="default"/>
          <w:sz w:val="24"/>
          <w:lang w:val="zh-TW" w:eastAsia="zh-TW"/>
        </w:rPr>
        <w:t>点为例进行分析。重复测量</w:t>
      </w:r>
      <w:r>
        <w:rPr>
          <w:rStyle w:val="Char10"/>
          <w:rFonts w:ascii="Times New Roman" w:hAnsi="Times New Roman" w:hint="default"/>
          <w:sz w:val="24"/>
          <w:lang w:val="zh-TW" w:eastAsia="zh-TW"/>
        </w:rPr>
        <w:t>10</w:t>
      </w:r>
      <w:r>
        <w:rPr>
          <w:rStyle w:val="Char10"/>
          <w:rFonts w:ascii="Times New Roman" w:hAnsi="Times New Roman" w:hint="default"/>
          <w:sz w:val="24"/>
          <w:lang w:val="zh-TW" w:eastAsia="zh-TW"/>
        </w:rPr>
        <w:t>次，所得数据如下表</w:t>
      </w:r>
      <w:r w:rsidR="002C3BD1">
        <w:rPr>
          <w:rStyle w:val="Char10"/>
          <w:rFonts w:ascii="Times New Roman" w:hAnsi="Times New Roman"/>
          <w:sz w:val="24"/>
          <w:lang w:val="zh-TW"/>
        </w:rPr>
        <w:t>A.3</w:t>
      </w:r>
      <w:r w:rsidR="002C3BD1">
        <w:rPr>
          <w:rStyle w:val="Char10"/>
          <w:rFonts w:ascii="Times New Roman" w:hAnsi="Times New Roman"/>
          <w:sz w:val="24"/>
          <w:lang w:val="zh-TW"/>
        </w:rPr>
        <w:t>所示。</w:t>
      </w:r>
    </w:p>
    <w:p w:rsidR="002C3BD1" w:rsidRPr="002C3BD1" w:rsidRDefault="002C3BD1" w:rsidP="002C3BD1">
      <w:pPr>
        <w:pStyle w:val="a8"/>
        <w:spacing w:line="400" w:lineRule="exact"/>
        <w:ind w:firstLine="420"/>
        <w:jc w:val="center"/>
        <w:rPr>
          <w:rStyle w:val="Char10"/>
          <w:rFonts w:ascii="黑体" w:eastAsia="黑体" w:hAnsi="黑体" w:hint="default"/>
          <w:sz w:val="21"/>
          <w:szCs w:val="21"/>
          <w:lang w:val="zh-TW"/>
        </w:rPr>
      </w:pPr>
      <w:r w:rsidRPr="002C3BD1">
        <w:rPr>
          <w:rStyle w:val="Char10"/>
          <w:rFonts w:ascii="黑体" w:eastAsia="黑体" w:hAnsi="黑体" w:hint="default"/>
          <w:sz w:val="21"/>
          <w:szCs w:val="21"/>
          <w:lang w:val="zh-TW" w:eastAsia="zh-TW"/>
        </w:rPr>
        <w:t>表</w:t>
      </w:r>
      <w:r w:rsidRPr="002C3BD1">
        <w:rPr>
          <w:rStyle w:val="Char10"/>
          <w:rFonts w:ascii="黑体" w:eastAsia="黑体" w:hAnsi="黑体"/>
          <w:sz w:val="21"/>
          <w:szCs w:val="21"/>
          <w:lang w:val="zh-TW"/>
        </w:rPr>
        <w:t>A.3 220V测量数据</w:t>
      </w:r>
    </w:p>
    <w:tbl>
      <w:tblPr>
        <w:tblW w:w="8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720"/>
        <w:gridCol w:w="750"/>
        <w:gridCol w:w="705"/>
        <w:gridCol w:w="705"/>
        <w:gridCol w:w="735"/>
        <w:gridCol w:w="735"/>
        <w:gridCol w:w="690"/>
        <w:gridCol w:w="720"/>
        <w:gridCol w:w="735"/>
        <w:gridCol w:w="720"/>
      </w:tblGrid>
      <w:tr w:rsidR="00F900B4" w:rsidTr="00C32691">
        <w:trPr>
          <w:trHeight w:val="457"/>
          <w:jc w:val="center"/>
        </w:trPr>
        <w:tc>
          <w:tcPr>
            <w:tcW w:w="1105" w:type="dxa"/>
            <w:vAlign w:val="center"/>
          </w:tcPr>
          <w:p w:rsidR="00F900B4" w:rsidRDefault="00634AB4" w:rsidP="009D0C28">
            <w:pPr>
              <w:pStyle w:val="Tablecaption0"/>
              <w:shd w:val="clear" w:color="auto" w:fill="auto"/>
              <w:spacing w:line="400" w:lineRule="exact"/>
              <w:rPr>
                <w:rStyle w:val="TablecaptionMSGothic"/>
                <w:rFonts w:ascii="宋体" w:eastAsia="宋体" w:hAnsi="宋体" w:hint="eastAsia"/>
                <w:sz w:val="21"/>
                <w:szCs w:val="21"/>
                <w:lang w:val="zh-TW"/>
              </w:rPr>
            </w:pPr>
            <w:r>
              <w:rPr>
                <w:rStyle w:val="TablecaptionMSGothic"/>
                <w:rFonts w:ascii="宋体" w:eastAsia="宋体" w:hAnsi="宋体" w:hint="eastAsia"/>
                <w:sz w:val="21"/>
                <w:szCs w:val="21"/>
                <w:lang w:val="zh-TW"/>
              </w:rPr>
              <w:t>序号</w:t>
            </w:r>
          </w:p>
        </w:tc>
        <w:tc>
          <w:tcPr>
            <w:tcW w:w="720" w:type="dxa"/>
            <w:vAlign w:val="center"/>
          </w:tcPr>
          <w:p w:rsidR="00F900B4" w:rsidRDefault="00634AB4" w:rsidP="009D0C28">
            <w:pPr>
              <w:pStyle w:val="Tablecaption0"/>
              <w:shd w:val="clear" w:color="auto" w:fill="auto"/>
              <w:spacing w:line="400" w:lineRule="exact"/>
              <w:rPr>
                <w:rStyle w:val="TablecaptionMSGothic"/>
                <w:rFonts w:ascii="Times New Roman" w:hAnsi="Times New Roman" w:hint="eastAsia"/>
                <w:sz w:val="21"/>
                <w:szCs w:val="21"/>
              </w:rPr>
            </w:pPr>
            <w:r>
              <w:rPr>
                <w:rStyle w:val="TablecaptionMSGothic"/>
                <w:rFonts w:ascii="Times New Roman" w:hAnsi="Times New Roman" w:hint="eastAsia"/>
                <w:sz w:val="21"/>
                <w:szCs w:val="21"/>
              </w:rPr>
              <w:t>1</w:t>
            </w:r>
          </w:p>
        </w:tc>
        <w:tc>
          <w:tcPr>
            <w:tcW w:w="750" w:type="dxa"/>
            <w:vAlign w:val="center"/>
          </w:tcPr>
          <w:p w:rsidR="00F900B4" w:rsidRDefault="00634AB4" w:rsidP="009D0C28">
            <w:pPr>
              <w:pStyle w:val="Tablecaption0"/>
              <w:shd w:val="clear" w:color="auto" w:fill="auto"/>
              <w:spacing w:line="400" w:lineRule="exact"/>
              <w:rPr>
                <w:rStyle w:val="TablecaptionMSGothic"/>
                <w:rFonts w:ascii="Times New Roman" w:hAnsi="Times New Roman" w:hint="eastAsia"/>
                <w:sz w:val="21"/>
                <w:szCs w:val="21"/>
              </w:rPr>
            </w:pPr>
            <w:r>
              <w:rPr>
                <w:rStyle w:val="TablecaptionMSGothic"/>
                <w:rFonts w:ascii="Times New Roman" w:hAnsi="Times New Roman" w:hint="eastAsia"/>
                <w:sz w:val="21"/>
                <w:szCs w:val="21"/>
              </w:rPr>
              <w:t>2</w:t>
            </w:r>
          </w:p>
        </w:tc>
        <w:tc>
          <w:tcPr>
            <w:tcW w:w="705" w:type="dxa"/>
            <w:vAlign w:val="center"/>
          </w:tcPr>
          <w:p w:rsidR="00F900B4" w:rsidRDefault="00634AB4" w:rsidP="009D0C28">
            <w:pPr>
              <w:pStyle w:val="Tablecaption0"/>
              <w:shd w:val="clear" w:color="auto" w:fill="auto"/>
              <w:spacing w:line="400" w:lineRule="exact"/>
              <w:rPr>
                <w:rStyle w:val="TablecaptionMSGothic"/>
                <w:rFonts w:ascii="Times New Roman" w:hAnsi="Times New Roman" w:hint="eastAsia"/>
                <w:sz w:val="21"/>
                <w:szCs w:val="21"/>
              </w:rPr>
            </w:pPr>
            <w:r>
              <w:rPr>
                <w:rStyle w:val="TablecaptionMSGothic"/>
                <w:rFonts w:ascii="Times New Roman" w:hAnsi="Times New Roman" w:hint="eastAsia"/>
                <w:sz w:val="21"/>
                <w:szCs w:val="21"/>
              </w:rPr>
              <w:t>3</w:t>
            </w:r>
          </w:p>
        </w:tc>
        <w:tc>
          <w:tcPr>
            <w:tcW w:w="705" w:type="dxa"/>
            <w:vAlign w:val="center"/>
          </w:tcPr>
          <w:p w:rsidR="00F900B4" w:rsidRDefault="00634AB4" w:rsidP="009D0C28">
            <w:pPr>
              <w:pStyle w:val="Tablecaption0"/>
              <w:shd w:val="clear" w:color="auto" w:fill="auto"/>
              <w:spacing w:line="400" w:lineRule="exact"/>
              <w:rPr>
                <w:rStyle w:val="TablecaptionMSGothic"/>
                <w:rFonts w:ascii="Times New Roman" w:hAnsi="Times New Roman" w:hint="eastAsia"/>
                <w:sz w:val="21"/>
                <w:szCs w:val="21"/>
              </w:rPr>
            </w:pPr>
            <w:r>
              <w:rPr>
                <w:rStyle w:val="TablecaptionMSGothic"/>
                <w:rFonts w:ascii="Times New Roman" w:hAnsi="Times New Roman" w:hint="eastAsia"/>
                <w:sz w:val="21"/>
                <w:szCs w:val="21"/>
              </w:rPr>
              <w:t>4</w:t>
            </w:r>
          </w:p>
        </w:tc>
        <w:tc>
          <w:tcPr>
            <w:tcW w:w="735" w:type="dxa"/>
            <w:vAlign w:val="center"/>
          </w:tcPr>
          <w:p w:rsidR="00F900B4" w:rsidRDefault="00634AB4" w:rsidP="009D0C28">
            <w:pPr>
              <w:pStyle w:val="Tablecaption0"/>
              <w:shd w:val="clear" w:color="auto" w:fill="auto"/>
              <w:spacing w:line="400" w:lineRule="exact"/>
              <w:rPr>
                <w:rStyle w:val="TablecaptionMSGothic"/>
                <w:rFonts w:ascii="Times New Roman" w:hAnsi="Times New Roman" w:hint="eastAsia"/>
                <w:sz w:val="21"/>
                <w:szCs w:val="21"/>
              </w:rPr>
            </w:pPr>
            <w:r>
              <w:rPr>
                <w:rStyle w:val="TablecaptionMSGothic"/>
                <w:rFonts w:ascii="Times New Roman" w:hAnsi="Times New Roman" w:hint="eastAsia"/>
                <w:sz w:val="21"/>
                <w:szCs w:val="21"/>
              </w:rPr>
              <w:t>5</w:t>
            </w:r>
          </w:p>
        </w:tc>
        <w:tc>
          <w:tcPr>
            <w:tcW w:w="735" w:type="dxa"/>
            <w:vAlign w:val="center"/>
          </w:tcPr>
          <w:p w:rsidR="00F900B4" w:rsidRDefault="00634AB4" w:rsidP="009D0C28">
            <w:pPr>
              <w:pStyle w:val="Tablecaption0"/>
              <w:shd w:val="clear" w:color="auto" w:fill="auto"/>
              <w:spacing w:line="400" w:lineRule="exact"/>
              <w:rPr>
                <w:rStyle w:val="TablecaptionMSGothic"/>
                <w:rFonts w:ascii="Times New Roman" w:hAnsi="Times New Roman" w:hint="eastAsia"/>
                <w:sz w:val="21"/>
                <w:szCs w:val="21"/>
              </w:rPr>
            </w:pPr>
            <w:r>
              <w:rPr>
                <w:rStyle w:val="TablecaptionMSGothic"/>
                <w:rFonts w:ascii="Times New Roman" w:hAnsi="Times New Roman" w:hint="eastAsia"/>
                <w:sz w:val="21"/>
                <w:szCs w:val="21"/>
              </w:rPr>
              <w:t>6</w:t>
            </w:r>
          </w:p>
        </w:tc>
        <w:tc>
          <w:tcPr>
            <w:tcW w:w="690" w:type="dxa"/>
            <w:vAlign w:val="center"/>
          </w:tcPr>
          <w:p w:rsidR="00F900B4" w:rsidRDefault="00634AB4" w:rsidP="009D0C28">
            <w:pPr>
              <w:pStyle w:val="Tablecaption0"/>
              <w:shd w:val="clear" w:color="auto" w:fill="auto"/>
              <w:spacing w:line="400" w:lineRule="exact"/>
              <w:rPr>
                <w:rStyle w:val="TablecaptionMSGothic"/>
                <w:rFonts w:ascii="Times New Roman" w:hAnsi="Times New Roman" w:hint="eastAsia"/>
                <w:sz w:val="21"/>
                <w:szCs w:val="21"/>
              </w:rPr>
            </w:pPr>
            <w:r>
              <w:rPr>
                <w:rStyle w:val="TablecaptionMSGothic"/>
                <w:rFonts w:ascii="Times New Roman" w:hAnsi="Times New Roman" w:hint="eastAsia"/>
                <w:sz w:val="21"/>
                <w:szCs w:val="21"/>
              </w:rPr>
              <w:t>7</w:t>
            </w:r>
          </w:p>
        </w:tc>
        <w:tc>
          <w:tcPr>
            <w:tcW w:w="720" w:type="dxa"/>
            <w:vAlign w:val="center"/>
          </w:tcPr>
          <w:p w:rsidR="00F900B4" w:rsidRDefault="00634AB4" w:rsidP="009D0C28">
            <w:pPr>
              <w:pStyle w:val="Tablecaption0"/>
              <w:shd w:val="clear" w:color="auto" w:fill="auto"/>
              <w:spacing w:line="400" w:lineRule="exact"/>
              <w:rPr>
                <w:rStyle w:val="TablecaptionMSGothic"/>
                <w:rFonts w:ascii="Times New Roman" w:hAnsi="Times New Roman" w:hint="eastAsia"/>
                <w:sz w:val="21"/>
                <w:szCs w:val="21"/>
              </w:rPr>
            </w:pPr>
            <w:r>
              <w:rPr>
                <w:rStyle w:val="TablecaptionMSGothic"/>
                <w:rFonts w:ascii="Times New Roman" w:hAnsi="Times New Roman" w:hint="eastAsia"/>
                <w:sz w:val="21"/>
                <w:szCs w:val="21"/>
              </w:rPr>
              <w:t>8</w:t>
            </w:r>
          </w:p>
        </w:tc>
        <w:tc>
          <w:tcPr>
            <w:tcW w:w="735" w:type="dxa"/>
            <w:vAlign w:val="center"/>
          </w:tcPr>
          <w:p w:rsidR="00F900B4" w:rsidRDefault="00634AB4" w:rsidP="009D0C28">
            <w:pPr>
              <w:pStyle w:val="Tablecaption0"/>
              <w:shd w:val="clear" w:color="auto" w:fill="auto"/>
              <w:spacing w:line="400" w:lineRule="exact"/>
              <w:rPr>
                <w:rStyle w:val="TablecaptionMSGothic"/>
                <w:rFonts w:ascii="Times New Roman" w:hAnsi="Times New Roman" w:hint="eastAsia"/>
                <w:sz w:val="21"/>
                <w:szCs w:val="21"/>
              </w:rPr>
            </w:pPr>
            <w:r>
              <w:rPr>
                <w:rStyle w:val="TablecaptionMSGothic"/>
                <w:rFonts w:ascii="Times New Roman" w:hAnsi="Times New Roman" w:hint="eastAsia"/>
                <w:sz w:val="21"/>
                <w:szCs w:val="21"/>
              </w:rPr>
              <w:t>9</w:t>
            </w:r>
          </w:p>
        </w:tc>
        <w:tc>
          <w:tcPr>
            <w:tcW w:w="720" w:type="dxa"/>
            <w:vAlign w:val="center"/>
          </w:tcPr>
          <w:p w:rsidR="00F900B4" w:rsidRDefault="00634AB4" w:rsidP="009D0C28">
            <w:pPr>
              <w:pStyle w:val="Tablecaption0"/>
              <w:shd w:val="clear" w:color="auto" w:fill="auto"/>
              <w:spacing w:line="400" w:lineRule="exact"/>
              <w:rPr>
                <w:rStyle w:val="TablecaptionMSGothic"/>
                <w:rFonts w:ascii="Times New Roman" w:hAnsi="Times New Roman" w:hint="eastAsia"/>
                <w:sz w:val="21"/>
                <w:szCs w:val="21"/>
              </w:rPr>
            </w:pPr>
            <w:r>
              <w:rPr>
                <w:rStyle w:val="TablecaptionMSGothic"/>
                <w:rFonts w:ascii="Times New Roman" w:hAnsi="Times New Roman" w:hint="eastAsia"/>
                <w:sz w:val="21"/>
                <w:szCs w:val="21"/>
              </w:rPr>
              <w:t>10</w:t>
            </w:r>
          </w:p>
        </w:tc>
      </w:tr>
      <w:tr w:rsidR="00F900B4" w:rsidTr="00C32691">
        <w:trPr>
          <w:trHeight w:val="489"/>
          <w:jc w:val="center"/>
        </w:trPr>
        <w:tc>
          <w:tcPr>
            <w:tcW w:w="1105" w:type="dxa"/>
            <w:vAlign w:val="center"/>
          </w:tcPr>
          <w:p w:rsidR="00F900B4" w:rsidRDefault="00634AB4" w:rsidP="00C1682D">
            <w:pPr>
              <w:pStyle w:val="Tablecaption0"/>
              <w:shd w:val="clear" w:color="auto" w:fill="auto"/>
              <w:spacing w:line="400" w:lineRule="exact"/>
              <w:rPr>
                <w:rStyle w:val="TablecaptionMSGothic"/>
                <w:rFonts w:ascii="宋体" w:eastAsia="宋体" w:hAnsi="宋体" w:hint="eastAsia"/>
                <w:sz w:val="21"/>
                <w:szCs w:val="21"/>
                <w:lang w:val="zh-TW"/>
              </w:rPr>
            </w:pPr>
            <w:r>
              <w:rPr>
                <w:rStyle w:val="TablecaptionMSGothic"/>
                <w:rFonts w:ascii="宋体" w:eastAsia="宋体" w:hAnsi="宋体" w:hint="eastAsia"/>
                <w:sz w:val="21"/>
                <w:szCs w:val="21"/>
                <w:lang w:val="zh-TW"/>
              </w:rPr>
              <w:t>读数（</w:t>
            </w:r>
            <w:r>
              <w:rPr>
                <w:rStyle w:val="TablecaptionMSGothic"/>
                <w:rFonts w:ascii="Times New Roman" w:eastAsia="宋体" w:hAnsi="Times New Roman" w:cs="Times New Roman" w:hint="eastAsia"/>
                <w:sz w:val="21"/>
                <w:szCs w:val="21"/>
              </w:rPr>
              <w:t>V</w:t>
            </w:r>
            <w:r>
              <w:rPr>
                <w:rStyle w:val="TablecaptionMSGothic"/>
                <w:rFonts w:ascii="宋体" w:eastAsia="宋体" w:hAnsi="宋体" w:hint="eastAsia"/>
                <w:sz w:val="21"/>
                <w:szCs w:val="21"/>
                <w:lang w:val="zh-TW"/>
              </w:rPr>
              <w:t>）</w:t>
            </w:r>
          </w:p>
        </w:tc>
        <w:tc>
          <w:tcPr>
            <w:tcW w:w="720" w:type="dxa"/>
            <w:vAlign w:val="center"/>
          </w:tcPr>
          <w:p w:rsidR="00F900B4" w:rsidRDefault="00634AB4" w:rsidP="00C1682D">
            <w:pPr>
              <w:ind w:firstLineChars="0" w:firstLine="0"/>
              <w:rPr>
                <w:rFonts w:cs="Times New Roman"/>
                <w:sz w:val="21"/>
                <w:szCs w:val="21"/>
              </w:rPr>
            </w:pPr>
            <w:r>
              <w:rPr>
                <w:rFonts w:cs="Times New Roman"/>
                <w:sz w:val="21"/>
                <w:szCs w:val="21"/>
              </w:rPr>
              <w:t>220.4</w:t>
            </w:r>
          </w:p>
        </w:tc>
        <w:tc>
          <w:tcPr>
            <w:tcW w:w="750" w:type="dxa"/>
            <w:vAlign w:val="center"/>
          </w:tcPr>
          <w:p w:rsidR="00F900B4" w:rsidRDefault="00634AB4" w:rsidP="00C1682D">
            <w:pPr>
              <w:ind w:firstLineChars="0" w:firstLine="0"/>
              <w:rPr>
                <w:rFonts w:cs="Times New Roman"/>
                <w:sz w:val="21"/>
                <w:szCs w:val="21"/>
              </w:rPr>
            </w:pPr>
            <w:r>
              <w:rPr>
                <w:rFonts w:cs="Times New Roman"/>
                <w:sz w:val="21"/>
                <w:szCs w:val="21"/>
              </w:rPr>
              <w:t>220.5</w:t>
            </w:r>
          </w:p>
        </w:tc>
        <w:tc>
          <w:tcPr>
            <w:tcW w:w="705" w:type="dxa"/>
            <w:vAlign w:val="center"/>
          </w:tcPr>
          <w:p w:rsidR="00F900B4" w:rsidRDefault="00634AB4" w:rsidP="00C1682D">
            <w:pPr>
              <w:ind w:firstLineChars="0" w:firstLine="0"/>
              <w:rPr>
                <w:rFonts w:cs="Times New Roman"/>
                <w:sz w:val="21"/>
                <w:szCs w:val="21"/>
              </w:rPr>
            </w:pPr>
            <w:r>
              <w:rPr>
                <w:rFonts w:cs="Times New Roman"/>
                <w:sz w:val="21"/>
                <w:szCs w:val="21"/>
              </w:rPr>
              <w:t>220.6</w:t>
            </w:r>
          </w:p>
        </w:tc>
        <w:tc>
          <w:tcPr>
            <w:tcW w:w="705" w:type="dxa"/>
            <w:vAlign w:val="center"/>
          </w:tcPr>
          <w:p w:rsidR="00F900B4" w:rsidRDefault="00634AB4" w:rsidP="00C1682D">
            <w:pPr>
              <w:ind w:firstLineChars="0" w:firstLine="0"/>
              <w:rPr>
                <w:rFonts w:cs="Times New Roman"/>
                <w:sz w:val="21"/>
                <w:szCs w:val="21"/>
              </w:rPr>
            </w:pPr>
            <w:r>
              <w:rPr>
                <w:rFonts w:cs="Times New Roman"/>
                <w:sz w:val="21"/>
                <w:szCs w:val="21"/>
              </w:rPr>
              <w:t>220.4</w:t>
            </w:r>
          </w:p>
        </w:tc>
        <w:tc>
          <w:tcPr>
            <w:tcW w:w="735" w:type="dxa"/>
            <w:vAlign w:val="center"/>
          </w:tcPr>
          <w:p w:rsidR="00F900B4" w:rsidRDefault="00634AB4" w:rsidP="00C1682D">
            <w:pPr>
              <w:ind w:firstLineChars="0" w:firstLine="0"/>
              <w:rPr>
                <w:rFonts w:cs="Times New Roman"/>
                <w:sz w:val="21"/>
                <w:szCs w:val="21"/>
              </w:rPr>
            </w:pPr>
            <w:r>
              <w:rPr>
                <w:rFonts w:cs="Times New Roman"/>
                <w:sz w:val="21"/>
                <w:szCs w:val="21"/>
              </w:rPr>
              <w:t>220.5</w:t>
            </w:r>
          </w:p>
        </w:tc>
        <w:tc>
          <w:tcPr>
            <w:tcW w:w="735" w:type="dxa"/>
            <w:vAlign w:val="center"/>
          </w:tcPr>
          <w:p w:rsidR="00F900B4" w:rsidRDefault="00634AB4" w:rsidP="00C1682D">
            <w:pPr>
              <w:ind w:firstLineChars="0" w:firstLine="0"/>
              <w:rPr>
                <w:rFonts w:cs="Times New Roman"/>
                <w:sz w:val="21"/>
                <w:szCs w:val="21"/>
              </w:rPr>
            </w:pPr>
            <w:r>
              <w:rPr>
                <w:rFonts w:cs="Times New Roman"/>
                <w:sz w:val="21"/>
                <w:szCs w:val="21"/>
              </w:rPr>
              <w:t>220.4</w:t>
            </w:r>
          </w:p>
        </w:tc>
        <w:tc>
          <w:tcPr>
            <w:tcW w:w="690" w:type="dxa"/>
            <w:vAlign w:val="center"/>
          </w:tcPr>
          <w:p w:rsidR="00F900B4" w:rsidRDefault="00634AB4" w:rsidP="00C1682D">
            <w:pPr>
              <w:ind w:firstLineChars="0" w:firstLine="0"/>
              <w:rPr>
                <w:rFonts w:cs="Times New Roman"/>
                <w:sz w:val="21"/>
                <w:szCs w:val="21"/>
              </w:rPr>
            </w:pPr>
            <w:r>
              <w:rPr>
                <w:rFonts w:cs="Times New Roman"/>
                <w:sz w:val="21"/>
                <w:szCs w:val="21"/>
              </w:rPr>
              <w:t>220.5</w:t>
            </w:r>
          </w:p>
        </w:tc>
        <w:tc>
          <w:tcPr>
            <w:tcW w:w="720" w:type="dxa"/>
            <w:vAlign w:val="center"/>
          </w:tcPr>
          <w:p w:rsidR="00F900B4" w:rsidRDefault="00634AB4" w:rsidP="00C1682D">
            <w:pPr>
              <w:ind w:firstLineChars="0" w:firstLine="0"/>
              <w:rPr>
                <w:rFonts w:cs="Times New Roman"/>
                <w:sz w:val="21"/>
                <w:szCs w:val="21"/>
              </w:rPr>
            </w:pPr>
            <w:r>
              <w:rPr>
                <w:rFonts w:cs="Times New Roman"/>
                <w:sz w:val="21"/>
                <w:szCs w:val="21"/>
              </w:rPr>
              <w:t>220.4</w:t>
            </w:r>
          </w:p>
        </w:tc>
        <w:tc>
          <w:tcPr>
            <w:tcW w:w="735" w:type="dxa"/>
            <w:vAlign w:val="center"/>
          </w:tcPr>
          <w:p w:rsidR="00F900B4" w:rsidRDefault="00634AB4" w:rsidP="00C1682D">
            <w:pPr>
              <w:ind w:firstLineChars="0" w:firstLine="0"/>
              <w:rPr>
                <w:rFonts w:cs="Times New Roman"/>
                <w:sz w:val="21"/>
                <w:szCs w:val="21"/>
              </w:rPr>
            </w:pPr>
            <w:r>
              <w:rPr>
                <w:rFonts w:cs="Times New Roman"/>
                <w:sz w:val="21"/>
                <w:szCs w:val="21"/>
              </w:rPr>
              <w:t>220.6</w:t>
            </w:r>
          </w:p>
        </w:tc>
        <w:tc>
          <w:tcPr>
            <w:tcW w:w="720" w:type="dxa"/>
            <w:vAlign w:val="center"/>
          </w:tcPr>
          <w:p w:rsidR="00F900B4" w:rsidRDefault="00634AB4" w:rsidP="00C1682D">
            <w:pPr>
              <w:ind w:firstLineChars="0" w:firstLine="0"/>
              <w:rPr>
                <w:rFonts w:cs="Times New Roman"/>
                <w:sz w:val="21"/>
                <w:szCs w:val="21"/>
              </w:rPr>
            </w:pPr>
            <w:r>
              <w:rPr>
                <w:rFonts w:cs="Times New Roman"/>
                <w:sz w:val="21"/>
                <w:szCs w:val="21"/>
              </w:rPr>
              <w:t>220.6</w:t>
            </w:r>
          </w:p>
        </w:tc>
      </w:tr>
    </w:tbl>
    <w:p w:rsidR="00F900B4" w:rsidRPr="00E23DEC" w:rsidRDefault="00634AB4">
      <w:pPr>
        <w:pStyle w:val="a8"/>
        <w:tabs>
          <w:tab w:val="left" w:pos="5582"/>
        </w:tabs>
        <w:spacing w:line="240" w:lineRule="auto"/>
        <w:ind w:firstLine="480"/>
        <w:jc w:val="both"/>
        <w:rPr>
          <w:rFonts w:ascii="Times New Roman" w:hAnsi="Times New Roman" w:hint="default"/>
          <w:color w:val="FF0000"/>
          <w:sz w:val="24"/>
        </w:rPr>
      </w:pPr>
      <w:r>
        <w:rPr>
          <w:rFonts w:ascii="Times New Roman" w:hAnsi="Times New Roman"/>
          <w:sz w:val="24"/>
        </w:rPr>
        <w:t>由贝塞尔公式计算得到</w:t>
      </w:r>
      <m:oMath>
        <m:r>
          <m:rPr>
            <m:sty m:val="p"/>
          </m:rPr>
          <w:rPr>
            <w:rFonts w:ascii="Cambria Math" w:hAnsi="Cambria Math" w:hint="default"/>
            <w:sz w:val="24"/>
          </w:rPr>
          <m:t>s=</m:t>
        </m:r>
        <m:rad>
          <m:radPr>
            <m:degHide m:val="1"/>
            <m:ctrlPr>
              <w:rPr>
                <w:rFonts w:ascii="Cambria Math" w:hAnsi="Cambria Math" w:hint="default"/>
                <w:sz w:val="24"/>
              </w:rPr>
            </m:ctrlPr>
          </m:radPr>
          <m:deg/>
          <m:e>
            <m:nary>
              <m:naryPr>
                <m:chr m:val="∑"/>
                <m:limLoc m:val="undOvr"/>
                <m:subHide m:val="1"/>
                <m:supHide m:val="1"/>
                <m:ctrlPr>
                  <w:rPr>
                    <w:rFonts w:ascii="Cambria Math" w:hAnsi="Cambria Math" w:hint="default"/>
                    <w:sz w:val="24"/>
                  </w:rPr>
                </m:ctrlPr>
              </m:naryPr>
              <m:sub/>
              <m:sup/>
              <m:e>
                <m:f>
                  <m:fPr>
                    <m:type m:val="lin"/>
                    <m:ctrlPr>
                      <w:rPr>
                        <w:rFonts w:ascii="Cambria Math" w:hAnsi="Cambria Math" w:hint="default"/>
                        <w:sz w:val="24"/>
                      </w:rPr>
                    </m:ctrlPr>
                  </m:fPr>
                  <m:num>
                    <m:sSup>
                      <m:sSupPr>
                        <m:ctrlPr>
                          <w:rPr>
                            <w:rFonts w:ascii="Cambria Math" w:hAnsi="Cambria Math" w:hint="default"/>
                            <w:sz w:val="24"/>
                          </w:rPr>
                        </m:ctrlPr>
                      </m:sSupPr>
                      <m:e>
                        <m:r>
                          <m:rPr>
                            <m:sty m:val="p"/>
                          </m:rPr>
                          <w:rPr>
                            <w:rFonts w:ascii="Cambria Math" w:hAnsi="Cambria Math" w:hint="default"/>
                            <w:sz w:val="24"/>
                          </w:rPr>
                          <m:t>(</m:t>
                        </m:r>
                        <m:sSub>
                          <m:sSubPr>
                            <m:ctrlPr>
                              <w:rPr>
                                <w:rFonts w:ascii="Cambria Math" w:hAnsi="Cambria Math" w:hint="default"/>
                                <w:i/>
                                <w:sz w:val="24"/>
                              </w:rPr>
                            </m:ctrlPr>
                          </m:sSubPr>
                          <m:e>
                            <m:r>
                              <w:rPr>
                                <w:rFonts w:ascii="Cambria Math" w:hAnsi="Cambria Math" w:hint="default"/>
                                <w:sz w:val="24"/>
                              </w:rPr>
                              <m:t>X</m:t>
                            </m:r>
                          </m:e>
                          <m:sub>
                            <m:r>
                              <w:rPr>
                                <w:rFonts w:ascii="Cambria Math" w:hAnsi="Cambria Math" w:hint="default"/>
                                <w:sz w:val="24"/>
                              </w:rPr>
                              <m:t>i</m:t>
                            </m:r>
                          </m:sub>
                        </m:sSub>
                        <m:r>
                          <m:rPr>
                            <m:sty m:val="p"/>
                          </m:rPr>
                          <w:rPr>
                            <w:rFonts w:ascii="Cambria Math" w:hAnsi="Cambria Math" w:hint="default"/>
                            <w:sz w:val="24"/>
                          </w:rPr>
                          <m:t>-</m:t>
                        </m:r>
                        <m:acc>
                          <m:accPr>
                            <m:chr m:val="̅"/>
                            <m:ctrlPr>
                              <w:rPr>
                                <w:rFonts w:ascii="Cambria Math" w:hAnsi="Cambria Math" w:hint="default"/>
                                <w:sz w:val="24"/>
                              </w:rPr>
                            </m:ctrlPr>
                          </m:accPr>
                          <m:e>
                            <m:r>
                              <w:rPr>
                                <w:rFonts w:ascii="Cambria Math" w:hAnsi="Cambria Math" w:hint="default"/>
                                <w:sz w:val="24"/>
                              </w:rPr>
                              <m:t>x</m:t>
                            </m:r>
                          </m:e>
                        </m:acc>
                        <m:r>
                          <m:rPr>
                            <m:sty m:val="p"/>
                          </m:rPr>
                          <w:rPr>
                            <w:rFonts w:ascii="Cambria Math" w:hAnsi="Cambria Math" w:hint="default"/>
                            <w:sz w:val="24"/>
                          </w:rPr>
                          <m:t>)</m:t>
                        </m:r>
                      </m:e>
                      <m:sup>
                        <m:r>
                          <m:rPr>
                            <m:sty m:val="p"/>
                          </m:rPr>
                          <w:rPr>
                            <w:rFonts w:ascii="Cambria Math" w:hAnsi="Cambria Math" w:hint="default"/>
                            <w:sz w:val="24"/>
                          </w:rPr>
                          <m:t>2</m:t>
                        </m:r>
                      </m:sup>
                    </m:sSup>
                  </m:num>
                  <m:den>
                    <m:r>
                      <m:rPr>
                        <m:sty m:val="p"/>
                      </m:rPr>
                      <w:rPr>
                        <w:rFonts w:ascii="Cambria Math" w:hAnsi="Cambria Math" w:hint="default"/>
                        <w:sz w:val="24"/>
                      </w:rPr>
                      <m:t>(</m:t>
                    </m:r>
                    <m:r>
                      <w:rPr>
                        <w:rFonts w:ascii="Cambria Math" w:hAnsi="Cambria Math" w:hint="default"/>
                        <w:sz w:val="24"/>
                      </w:rPr>
                      <m:t>n-1</m:t>
                    </m:r>
                    <m:r>
                      <m:rPr>
                        <m:sty m:val="p"/>
                      </m:rPr>
                      <w:rPr>
                        <w:rFonts w:ascii="Cambria Math" w:hAnsi="Cambria Math" w:hint="default"/>
                        <w:sz w:val="24"/>
                      </w:rPr>
                      <m:t>)</m:t>
                    </m:r>
                  </m:den>
                </m:f>
              </m:e>
            </m:nary>
          </m:e>
        </m:rad>
        <m:r>
          <m:rPr>
            <m:sty m:val="p"/>
          </m:rPr>
          <w:rPr>
            <w:rFonts w:ascii="Cambria Math" w:hAnsi="Cambria Math" w:hint="default"/>
            <w:sz w:val="24"/>
          </w:rPr>
          <m:t>=0.0876</m:t>
        </m:r>
      </m:oMath>
      <w:r w:rsidR="005F2849">
        <w:rPr>
          <w:rFonts w:ascii="Times New Roman" w:hAnsi="Times New Roman"/>
          <w:sz w:val="24"/>
        </w:rPr>
        <w:t>V</w:t>
      </w:r>
      <w:r>
        <w:rPr>
          <w:rStyle w:val="BodytextMSGothic"/>
          <w:rFonts w:ascii="Times New Roman" w:eastAsiaTheme="minorEastAsia" w:hAnsi="Times New Roman" w:hint="eastAsia"/>
          <w:sz w:val="24"/>
          <w:lang w:eastAsia="zh-CN"/>
        </w:rPr>
        <w:t>，</w:t>
      </w:r>
      <w:r>
        <w:rPr>
          <w:rStyle w:val="Char10"/>
          <w:rFonts w:ascii="Times New Roman" w:hAnsi="Times New Roman" w:hint="default"/>
          <w:sz w:val="24"/>
          <w:lang w:val="zh-TW" w:eastAsia="zh-TW"/>
        </w:rPr>
        <w:t>相对</w:t>
      </w:r>
      <w:r>
        <w:rPr>
          <w:rStyle w:val="Char10"/>
          <w:rFonts w:ascii="Times New Roman" w:hAnsi="Times New Roman"/>
          <w:sz w:val="24"/>
          <w:lang w:val="zh-TW"/>
        </w:rPr>
        <w:t>不确定度</w:t>
      </w:r>
      <w:r>
        <w:rPr>
          <w:rStyle w:val="Char10"/>
          <w:rFonts w:ascii="Times New Roman" w:hAnsi="Times New Roman" w:hint="default"/>
          <w:sz w:val="24"/>
          <w:lang w:val="zh-TW" w:eastAsia="zh-TW"/>
        </w:rPr>
        <w:t>为</w:t>
      </w:r>
      <w:r w:rsidRPr="009E2296">
        <w:rPr>
          <w:rStyle w:val="BodytextMSGothic"/>
          <w:rFonts w:ascii="Times New Roman" w:hAnsi="Times New Roman" w:hint="eastAsia"/>
          <w:color w:val="auto"/>
          <w:sz w:val="24"/>
          <w:lang w:eastAsia="zh-CN"/>
        </w:rPr>
        <w:t>0.0</w:t>
      </w:r>
      <w:r w:rsidR="0091359D" w:rsidRPr="009E2296">
        <w:rPr>
          <w:rStyle w:val="BodytextMSGothic"/>
          <w:rFonts w:ascii="Times New Roman" w:hAnsi="Times New Roman" w:hint="eastAsia"/>
          <w:color w:val="auto"/>
          <w:sz w:val="24"/>
          <w:lang w:eastAsia="zh-CN"/>
        </w:rPr>
        <w:t>398</w:t>
      </w:r>
      <w:r w:rsidRPr="009E2296">
        <w:rPr>
          <w:rStyle w:val="BodytextMSGothic"/>
          <w:rFonts w:ascii="Times New Roman" w:hAnsi="Times New Roman" w:hint="eastAsia"/>
          <w:color w:val="auto"/>
          <w:sz w:val="24"/>
          <w:lang w:eastAsia="zh-CN"/>
        </w:rPr>
        <w:t>%</w:t>
      </w:r>
      <w:r w:rsidRPr="009E2296">
        <w:rPr>
          <w:rStyle w:val="BodytextMSGothic"/>
          <w:rFonts w:ascii="Times New Roman" w:hAnsi="Times New Roman" w:hint="eastAsia"/>
          <w:color w:val="auto"/>
          <w:sz w:val="24"/>
          <w:lang w:eastAsia="zh-CN"/>
        </w:rPr>
        <w:t>。</w:t>
      </w:r>
    </w:p>
    <w:p w:rsidR="00F900B4" w:rsidRDefault="00634AB4">
      <w:pPr>
        <w:pStyle w:val="a8"/>
        <w:tabs>
          <w:tab w:val="left" w:pos="5582"/>
        </w:tabs>
        <w:spacing w:line="400" w:lineRule="exact"/>
        <w:ind w:firstLine="480"/>
        <w:jc w:val="both"/>
        <w:rPr>
          <w:rFonts w:ascii="Times New Roman" w:hAnsi="Times New Roman" w:hint="default"/>
          <w:sz w:val="24"/>
        </w:rPr>
      </w:pPr>
      <w:r>
        <w:rPr>
          <w:rFonts w:ascii="Times New Roman" w:hAnsi="Times New Roman"/>
          <w:sz w:val="24"/>
        </w:rPr>
        <w:t>测量重复性引入的不确定度分量为：</w:t>
      </w:r>
    </w:p>
    <w:p w:rsidR="00F900B4" w:rsidRDefault="00634AB4">
      <w:pPr>
        <w:pStyle w:val="a8"/>
        <w:tabs>
          <w:tab w:val="left" w:pos="5582"/>
        </w:tabs>
        <w:wordWrap w:val="0"/>
        <w:spacing w:line="240" w:lineRule="auto"/>
        <w:ind w:firstLine="480"/>
        <w:jc w:val="right"/>
        <w:rPr>
          <w:rFonts w:ascii="Times New Roman" w:hAnsi="Times New Roman" w:hint="default"/>
          <w:sz w:val="24"/>
        </w:rPr>
      </w:pPr>
      <m:oMathPara>
        <m:oMath>
          <m:r>
            <w:rPr>
              <w:rFonts w:ascii="Cambria Math" w:hAnsi="Cambria Math" w:hint="default"/>
              <w:sz w:val="24"/>
            </w:rPr>
            <m:t>u</m:t>
          </m:r>
          <m:d>
            <m:dPr>
              <m:ctrlPr>
                <w:rPr>
                  <w:rFonts w:ascii="Cambria Math" w:hAnsi="Times New Roman" w:hint="default"/>
                  <w:i/>
                  <w:sz w:val="24"/>
                </w:rPr>
              </m:ctrlPr>
            </m:dPr>
            <m:e>
              <m:sSub>
                <m:sSubPr>
                  <m:ctrlPr>
                    <w:rPr>
                      <w:rFonts w:ascii="Cambria Math" w:hAnsi="Times New Roman" w:hint="default"/>
                      <w:i/>
                      <w:sz w:val="24"/>
                    </w:rPr>
                  </m:ctrlPr>
                </m:sSubPr>
                <m:e>
                  <m:r>
                    <w:rPr>
                      <w:rFonts w:ascii="Cambria Math" w:hAnsi="Cambria Math" w:hint="default"/>
                      <w:sz w:val="24"/>
                    </w:rPr>
                    <m:t>U</m:t>
                  </m:r>
                </m:e>
                <m:sub>
                  <m:r>
                    <w:rPr>
                      <w:rFonts w:ascii="Cambria Math" w:hAnsi="Cambria Math" w:hint="default"/>
                      <w:sz w:val="24"/>
                    </w:rPr>
                    <m:t>x</m:t>
                  </m:r>
                  <m:r>
                    <w:rPr>
                      <w:rFonts w:ascii="Cambria Math" w:hAnsi="Times New Roman" w:hint="default"/>
                      <w:sz w:val="24"/>
                    </w:rPr>
                    <m:t>1</m:t>
                  </m:r>
                </m:sub>
              </m:sSub>
            </m:e>
          </m:d>
          <m:r>
            <m:rPr>
              <m:sty m:val="p"/>
            </m:rPr>
            <w:rPr>
              <w:rFonts w:ascii="Cambria Math" w:hAnsi="Times New Roman" w:hint="default"/>
              <w:sz w:val="24"/>
            </w:rPr>
            <m:t>=</m:t>
          </m:r>
          <m:f>
            <m:fPr>
              <m:ctrlPr>
                <w:rPr>
                  <w:rFonts w:ascii="Cambria Math" w:hAnsi="Times New Roman" w:hint="default"/>
                  <w:i/>
                  <w:sz w:val="24"/>
                </w:rPr>
              </m:ctrlPr>
            </m:fPr>
            <m:num>
              <m:r>
                <w:rPr>
                  <w:rFonts w:ascii="Cambria Math" w:hAnsi="Cambria Math" w:hint="default"/>
                  <w:sz w:val="24"/>
                </w:rPr>
                <m:t>S</m:t>
              </m:r>
            </m:num>
            <m:den>
              <m:rad>
                <m:radPr>
                  <m:degHide m:val="1"/>
                  <m:ctrlPr>
                    <w:rPr>
                      <w:rFonts w:ascii="Cambria Math" w:hAnsi="Times New Roman" w:hint="default"/>
                      <w:i/>
                      <w:sz w:val="24"/>
                    </w:rPr>
                  </m:ctrlPr>
                </m:radPr>
                <m:deg/>
                <m:e>
                  <m:r>
                    <w:rPr>
                      <w:rFonts w:ascii="Cambria Math" w:hAnsi="Times New Roman" w:hint="default"/>
                      <w:sz w:val="24"/>
                    </w:rPr>
                    <m:t>n</m:t>
                  </m:r>
                </m:e>
              </m:rad>
            </m:den>
          </m:f>
          <m:r>
            <m:rPr>
              <m:sty m:val="p"/>
            </m:rPr>
            <w:rPr>
              <w:rFonts w:ascii="Cambria Math" w:hAnsi="Times New Roman" w:hint="default"/>
              <w:sz w:val="24"/>
            </w:rPr>
            <m:t>=0.0398%</m:t>
          </m:r>
        </m:oMath>
      </m:oMathPara>
    </w:p>
    <w:p w:rsidR="00F900B4" w:rsidRDefault="00634AB4" w:rsidP="006845D6">
      <w:pPr>
        <w:pStyle w:val="10"/>
        <w:numPr>
          <w:ilvl w:val="3"/>
          <w:numId w:val="3"/>
        </w:numPr>
        <w:ind w:firstLineChars="0"/>
      </w:pPr>
      <w:r>
        <w:rPr>
          <w:rStyle w:val="Char10"/>
          <w:rFonts w:ascii="Times New Roman" w:hAnsi="Times New Roman" w:hint="default"/>
          <w:sz w:val="24"/>
          <w:lang w:val="zh-TW" w:eastAsia="zh-TW"/>
        </w:rPr>
        <w:t>由</w:t>
      </w:r>
      <w:r w:rsidR="00D85EC2">
        <w:rPr>
          <w:rStyle w:val="Char10"/>
          <w:rFonts w:ascii="Times New Roman" w:hAnsi="Times New Roman" w:hint="default"/>
          <w:sz w:val="24"/>
          <w:lang w:val="zh-TW" w:eastAsia="zh-TW"/>
        </w:rPr>
        <w:t>被校测量仪</w:t>
      </w:r>
      <w:r>
        <w:rPr>
          <w:rStyle w:val="Char10"/>
          <w:rFonts w:ascii="Times New Roman" w:hAnsi="Times New Roman" w:hint="default"/>
          <w:sz w:val="24"/>
          <w:lang w:val="zh-TW" w:eastAsia="zh-TW"/>
        </w:rPr>
        <w:t>分辨力引入的不确定度分量</w:t>
      </w:r>
      <m:oMath>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U</m:t>
                </m:r>
              </m:e>
              <m:sub>
                <m:r>
                  <w:rPr>
                    <w:rFonts w:ascii="Cambria Math" w:hAnsi="Cambria Math"/>
                  </w:rPr>
                  <m:t>x</m:t>
                </m:r>
                <m:r>
                  <w:rPr>
                    <w:rFonts w:ascii="Cambria Math"/>
                  </w:rPr>
                  <m:t>2</m:t>
                </m:r>
              </m:sub>
            </m:sSub>
          </m:e>
        </m:d>
      </m:oMath>
    </w:p>
    <w:p w:rsidR="00F900B4" w:rsidRPr="00592511" w:rsidRDefault="00D85EC2">
      <w:pPr>
        <w:pStyle w:val="Bodytext40"/>
        <w:spacing w:before="0" w:line="400" w:lineRule="exact"/>
        <w:ind w:firstLineChars="200" w:firstLine="480"/>
        <w:rPr>
          <w:rStyle w:val="Bodytext4SimSun"/>
          <w:rFonts w:ascii="Times New Roman" w:hAnsi="Times New Roman" w:cs="Times New Roman" w:hint="default"/>
          <w:sz w:val="24"/>
          <w:szCs w:val="24"/>
          <w:lang w:val="zh-TW" w:eastAsia="zh-CN"/>
        </w:rPr>
      </w:pPr>
      <w:r w:rsidRPr="00210C32">
        <w:rPr>
          <w:rStyle w:val="Bodytext4SimSun"/>
          <w:rFonts w:hint="default"/>
          <w:sz w:val="24"/>
          <w:szCs w:val="24"/>
          <w:lang w:val="zh-TW" w:eastAsia="zh-TW"/>
        </w:rPr>
        <w:t>被校测量仪</w:t>
      </w:r>
      <w:r w:rsidR="00634AB4" w:rsidRPr="00210C32">
        <w:rPr>
          <w:rStyle w:val="Bodytext4SimSun"/>
          <w:rFonts w:hint="default"/>
          <w:sz w:val="24"/>
          <w:szCs w:val="24"/>
          <w:lang w:val="zh-TW" w:eastAsia="zh-TW"/>
        </w:rPr>
        <w:t>在示值为</w:t>
      </w:r>
      <w:r w:rsidR="00634AB4" w:rsidRPr="00592511">
        <w:rPr>
          <w:rStyle w:val="Bodytext4"/>
          <w:rFonts w:ascii="Times New Roman" w:eastAsia="宋体" w:hAnsi="Times New Roman" w:cs="Times New Roman"/>
          <w:sz w:val="24"/>
          <w:szCs w:val="24"/>
          <w:lang w:eastAsia="zh-CN"/>
        </w:rPr>
        <w:t>220.0V</w:t>
      </w:r>
      <w:r w:rsidR="00634AB4" w:rsidRPr="00592511">
        <w:rPr>
          <w:rStyle w:val="Bodytext4SimSun"/>
          <w:rFonts w:ascii="Times New Roman" w:cs="Times New Roman" w:hint="default"/>
          <w:sz w:val="24"/>
          <w:szCs w:val="24"/>
          <w:lang w:val="zh-TW" w:eastAsia="zh-TW"/>
        </w:rPr>
        <w:t>时的分辨力为</w:t>
      </w:r>
      <w:r w:rsidR="00634AB4" w:rsidRPr="00592511">
        <w:rPr>
          <w:rStyle w:val="Bodytext4"/>
          <w:rFonts w:ascii="Times New Roman" w:eastAsia="宋体" w:hAnsi="Times New Roman" w:cs="Times New Roman"/>
          <w:sz w:val="24"/>
          <w:szCs w:val="24"/>
          <w:lang w:eastAsia="zh-CN"/>
        </w:rPr>
        <w:t>0.1V</w:t>
      </w:r>
      <w:r w:rsidR="00634AB4" w:rsidRPr="00592511">
        <w:rPr>
          <w:rStyle w:val="Bodytext4SimSun"/>
          <w:rFonts w:ascii="Times New Roman" w:cs="Times New Roman" w:hint="default"/>
          <w:sz w:val="24"/>
          <w:szCs w:val="24"/>
          <w:lang w:eastAsia="zh-CN"/>
        </w:rPr>
        <w:t>，</w:t>
      </w:r>
      <w:r w:rsidR="00634AB4" w:rsidRPr="00592511">
        <w:rPr>
          <w:rStyle w:val="Bodytext4SimSun"/>
          <w:rFonts w:ascii="Times New Roman" w:cs="Times New Roman" w:hint="default"/>
          <w:sz w:val="24"/>
          <w:szCs w:val="24"/>
          <w:lang w:val="zh-TW" w:eastAsia="zh-TW"/>
        </w:rPr>
        <w:t>其</w:t>
      </w:r>
      <w:r w:rsidR="005637A1" w:rsidRPr="00592511">
        <w:rPr>
          <w:rStyle w:val="Bodytext4SimSun"/>
          <w:rFonts w:ascii="Times New Roman" w:cs="Times New Roman" w:hint="default"/>
          <w:sz w:val="24"/>
          <w:szCs w:val="24"/>
          <w:lang w:val="zh-TW" w:eastAsia="zh-CN"/>
        </w:rPr>
        <w:t>区间半宽</w:t>
      </w:r>
      <w:r w:rsidR="00C50D83" w:rsidRPr="00592511">
        <w:rPr>
          <w:rStyle w:val="Bodytext4SimSun"/>
          <w:rFonts w:ascii="Times New Roman" w:cs="Times New Roman" w:hint="default"/>
          <w:sz w:val="24"/>
          <w:szCs w:val="24"/>
          <w:lang w:val="zh-TW" w:eastAsia="zh-CN"/>
        </w:rPr>
        <w:t>为</w:t>
      </w:r>
      <w:r w:rsidR="00634AB4" w:rsidRPr="00592511">
        <w:rPr>
          <w:rStyle w:val="Bodytext4"/>
          <w:rFonts w:ascii="Times New Roman" w:eastAsia="宋体" w:hAnsi="Times New Roman" w:cs="Times New Roman"/>
          <w:sz w:val="24"/>
          <w:szCs w:val="24"/>
          <w:lang w:eastAsia="zh-CN"/>
        </w:rPr>
        <w:t>0.05V</w:t>
      </w:r>
      <w:r w:rsidR="00C50D83" w:rsidRPr="00592511">
        <w:rPr>
          <w:rStyle w:val="Bodytext4"/>
          <w:rFonts w:ascii="Times New Roman" w:eastAsia="宋体" w:hAnsi="宋体" w:cs="Times New Roman"/>
          <w:sz w:val="24"/>
          <w:szCs w:val="24"/>
          <w:lang w:eastAsia="zh-CN"/>
        </w:rPr>
        <w:t>，符合</w:t>
      </w:r>
      <w:r w:rsidR="00634AB4" w:rsidRPr="00592511">
        <w:rPr>
          <w:rStyle w:val="Bodytext4SimSun"/>
          <w:rFonts w:ascii="Times New Roman" w:cs="Times New Roman" w:hint="default"/>
          <w:sz w:val="24"/>
          <w:szCs w:val="24"/>
          <w:lang w:val="zh-TW" w:eastAsia="zh-TW"/>
        </w:rPr>
        <w:t>均匀分布。</w:t>
      </w:r>
    </w:p>
    <w:p w:rsidR="00F900B4" w:rsidRDefault="00634AB4">
      <w:pPr>
        <w:spacing w:line="240" w:lineRule="auto"/>
        <w:jc w:val="center"/>
      </w:pPr>
      <m:oMath>
        <m:r>
          <w:rPr>
            <w:rFonts w:ascii="Cambria Math" w:hAnsi="Cambria Math"/>
          </w:rPr>
          <w:lastRenderedPageBreak/>
          <m:t>u</m:t>
        </m:r>
        <m:r>
          <m:rPr>
            <m:sty m:val="p"/>
          </m:rP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x2</m:t>
            </m:r>
          </m:sub>
        </m:sSub>
        <m:r>
          <m:rPr>
            <m:sty m:val="p"/>
          </m:rPr>
          <w:rPr>
            <w:rFonts w:ascii="Cambria Math" w:hAnsi="Cambria Math"/>
          </w:rPr>
          <m:t>)=</m:t>
        </m:r>
        <m:f>
          <m:fPr>
            <m:ctrlPr>
              <w:rPr>
                <w:rFonts w:ascii="Cambria Math" w:hAnsi="Cambria Math"/>
              </w:rPr>
            </m:ctrlPr>
          </m:fPr>
          <m:num>
            <m:r>
              <m:rPr>
                <m:sty m:val="p"/>
              </m:rPr>
              <w:rPr>
                <w:rFonts w:ascii="Cambria Math" w:hAnsi="Cambria Math"/>
              </w:rPr>
              <m:t>0.05</m:t>
            </m:r>
          </m:num>
          <m:den>
            <m:rad>
              <m:radPr>
                <m:degHide m:val="1"/>
                <m:ctrlPr>
                  <w:rPr>
                    <w:rFonts w:ascii="Cambria Math" w:hAnsi="Cambria Math"/>
                  </w:rPr>
                </m:ctrlPr>
              </m:radPr>
              <m:deg/>
              <m:e>
                <m:r>
                  <m:rPr>
                    <m:sty m:val="p"/>
                  </m:rPr>
                  <w:rPr>
                    <w:rFonts w:ascii="Cambria Math" w:hAnsi="Cambria Math"/>
                  </w:rPr>
                  <m:t>3</m:t>
                </m:r>
              </m:e>
            </m:rad>
          </m:den>
        </m:f>
        <m:r>
          <m:rPr>
            <m:sty m:val="p"/>
          </m:rPr>
          <w:rPr>
            <w:rFonts w:ascii="Cambria Math" w:hAnsi="Cambria Math"/>
          </w:rPr>
          <m:t>=0.029V</m:t>
        </m:r>
      </m:oMath>
      <w:r>
        <w:rPr>
          <w:rFonts w:hint="eastAsia"/>
        </w:rPr>
        <w:t>，</w:t>
      </w:r>
      <w:r>
        <w:t>相对</w:t>
      </w:r>
      <w:r>
        <w:rPr>
          <w:rFonts w:hint="eastAsia"/>
        </w:rPr>
        <w:t>不确定度为</w:t>
      </w:r>
      <w:r>
        <w:t>：</w:t>
      </w:r>
      <w:r>
        <w:t>0.013</w:t>
      </w:r>
      <w:r>
        <w:rPr>
          <w:rFonts w:hint="eastAsia"/>
        </w:rPr>
        <w:t>1</w:t>
      </w:r>
      <w:r>
        <w:t>%</w:t>
      </w:r>
    </w:p>
    <w:p w:rsidR="00F900B4" w:rsidRDefault="00C877D1" w:rsidP="00C877D1">
      <w:pPr>
        <w:spacing w:line="240" w:lineRule="auto"/>
        <w:rPr>
          <w:rStyle w:val="Bodytext4SimSun"/>
          <w:rFonts w:ascii="Times New Roman" w:hAnsi="Times New Roman" w:hint="default"/>
          <w:sz w:val="24"/>
          <w:lang w:val="zh-TW" w:eastAsia="zh-CN"/>
        </w:rPr>
      </w:pPr>
      <w:r>
        <w:rPr>
          <w:rFonts w:hint="eastAsia"/>
        </w:rPr>
        <w:t>由于</w:t>
      </w:r>
      <w:r w:rsidR="0091359D">
        <w:rPr>
          <w:rFonts w:hint="eastAsia"/>
        </w:rPr>
        <w:t>分辨力</w:t>
      </w:r>
      <w:r>
        <w:rPr>
          <w:rFonts w:hint="eastAsia"/>
        </w:rPr>
        <w:t>引入的不确定度远小于重复性引入的不确定度，所以</w:t>
      </w:r>
      <w:r w:rsidR="00D85EC2">
        <w:rPr>
          <w:rStyle w:val="Char10"/>
          <w:rFonts w:ascii="Times New Roman" w:hAnsi="Times New Roman" w:hint="default"/>
          <w:sz w:val="24"/>
          <w:lang w:val="zh-TW" w:eastAsia="zh-TW"/>
        </w:rPr>
        <w:t>被校测量仪</w:t>
      </w:r>
      <w:r w:rsidR="00634AB4">
        <w:rPr>
          <w:rStyle w:val="Char10"/>
          <w:rFonts w:ascii="Times New Roman" w:hAnsi="Times New Roman" w:hint="default"/>
          <w:sz w:val="24"/>
          <w:lang w:val="zh-TW"/>
        </w:rPr>
        <w:t>不确定度</w:t>
      </w:r>
      <w:r w:rsidR="00634AB4">
        <w:rPr>
          <w:rStyle w:val="Bodytext4SimSun"/>
          <w:rFonts w:ascii="Times New Roman" w:hAnsi="Times New Roman" w:hint="default"/>
          <w:sz w:val="24"/>
          <w:lang w:val="zh-TW" w:eastAsia="zh-TW"/>
        </w:rPr>
        <w:t>为：</w:t>
      </w:r>
    </w:p>
    <w:p w:rsidR="00F900B4" w:rsidRDefault="00634AB4">
      <w:pPr>
        <w:pStyle w:val="Bodytext40"/>
        <w:spacing w:before="0" w:line="400" w:lineRule="exact"/>
        <w:ind w:firstLineChars="200" w:firstLine="480"/>
        <w:rPr>
          <w:rStyle w:val="Bodytext4SimSun"/>
          <w:rFonts w:ascii="Times New Roman" w:eastAsiaTheme="minorEastAsia" w:hAnsi="Times New Roman" w:hint="default"/>
          <w:sz w:val="24"/>
          <w:lang w:val="zh-TW" w:eastAsia="zh-CN"/>
        </w:rPr>
      </w:pPr>
      <m:oMathPara>
        <m:oMath>
          <m:r>
            <w:rPr>
              <w:rStyle w:val="Bodytext4SimSun"/>
              <w:rFonts w:ascii="Cambria Math" w:hAnsi="Cambria Math" w:hint="default"/>
              <w:sz w:val="24"/>
              <w:lang w:eastAsia="zh-CN"/>
            </w:rPr>
            <m:t>u</m:t>
          </m:r>
          <m:d>
            <m:dPr>
              <m:ctrlPr>
                <w:rPr>
                  <w:rStyle w:val="Bodytext4SimSun"/>
                  <w:rFonts w:ascii="Cambria Math" w:hAnsi="Cambria Math" w:hint="default"/>
                  <w:sz w:val="24"/>
                  <w:lang w:eastAsia="zh-CN"/>
                </w:rPr>
              </m:ctrlPr>
            </m:dPr>
            <m:e>
              <m:sSub>
                <m:sSubPr>
                  <m:ctrlPr>
                    <w:rPr>
                      <w:rStyle w:val="Bodytext4SimSun"/>
                      <w:rFonts w:ascii="Cambria Math" w:eastAsia="MS Gothic" w:hAnsi="Cambria Math" w:hint="default"/>
                      <w:iCs/>
                      <w:sz w:val="24"/>
                      <w:vertAlign w:val="subscript"/>
                      <w:lang w:eastAsia="zh-CN"/>
                    </w:rPr>
                  </m:ctrlPr>
                </m:sSubPr>
                <m:e>
                  <m:r>
                    <w:rPr>
                      <w:rStyle w:val="Bodytext4SimSun"/>
                      <w:rFonts w:ascii="Cambria Math" w:hAnsi="Cambria Math" w:hint="default"/>
                      <w:sz w:val="24"/>
                      <w:lang w:eastAsia="zh-CN"/>
                    </w:rPr>
                    <m:t>U</m:t>
                  </m:r>
                </m:e>
                <m:sub>
                  <m:r>
                    <w:rPr>
                      <w:rStyle w:val="Bodytext4SimSun"/>
                      <w:rFonts w:ascii="Cambria Math" w:eastAsia="MS Gothic" w:hAnsi="Cambria Math" w:hint="default"/>
                      <w:sz w:val="24"/>
                      <w:vertAlign w:val="subscript"/>
                      <w:lang w:eastAsia="zh-CN"/>
                    </w:rPr>
                    <m:t>x</m:t>
                  </m:r>
                </m:sub>
              </m:sSub>
              <m:ctrlPr>
                <w:rPr>
                  <w:rStyle w:val="Bodytext4"/>
                  <w:rFonts w:ascii="Cambria Math" w:hAnsi="Cambria Math"/>
                  <w:sz w:val="24"/>
                  <w:lang w:eastAsia="zh-CN"/>
                </w:rPr>
              </m:ctrlPr>
            </m:e>
          </m:d>
          <m:r>
            <m:rPr>
              <m:sty m:val="p"/>
            </m:rPr>
            <w:rPr>
              <w:rStyle w:val="Bodytext4"/>
              <w:rFonts w:ascii="Cambria Math" w:hAnsi="Cambria Math"/>
              <w:sz w:val="24"/>
              <w:lang w:eastAsia="zh-CN"/>
            </w:rPr>
            <m:t>=</m:t>
          </m:r>
          <m:r>
            <w:rPr>
              <w:rStyle w:val="Bodytext4SimSun"/>
              <w:rFonts w:ascii="Cambria Math" w:hAnsi="Cambria Math" w:hint="default"/>
              <w:sz w:val="24"/>
              <w:lang w:eastAsia="zh-CN"/>
            </w:rPr>
            <m:t>u</m:t>
          </m:r>
          <m:d>
            <m:dPr>
              <m:ctrlPr>
                <w:rPr>
                  <w:rStyle w:val="Bodytext4SimSun"/>
                  <w:rFonts w:ascii="Cambria Math" w:hAnsi="Cambria Math" w:hint="default"/>
                  <w:sz w:val="24"/>
                  <w:lang w:eastAsia="zh-CN"/>
                </w:rPr>
              </m:ctrlPr>
            </m:dPr>
            <m:e>
              <m:sSub>
                <m:sSubPr>
                  <m:ctrlPr>
                    <w:rPr>
                      <w:rStyle w:val="Bodytext4SimSun"/>
                      <w:rFonts w:ascii="Cambria Math" w:eastAsia="MS Gothic" w:hAnsi="Cambria Math" w:hint="default"/>
                      <w:iCs/>
                      <w:sz w:val="24"/>
                      <w:vertAlign w:val="subscript"/>
                      <w:lang w:eastAsia="zh-CN"/>
                    </w:rPr>
                  </m:ctrlPr>
                </m:sSubPr>
                <m:e>
                  <m:r>
                    <w:rPr>
                      <w:rStyle w:val="Bodytext4SimSun"/>
                      <w:rFonts w:ascii="Cambria Math" w:hAnsi="Cambria Math" w:hint="default"/>
                      <w:sz w:val="24"/>
                      <w:lang w:eastAsia="zh-CN"/>
                    </w:rPr>
                    <m:t>U</m:t>
                  </m:r>
                </m:e>
                <m:sub>
                  <m:r>
                    <w:rPr>
                      <w:rStyle w:val="Bodytext4SimSun"/>
                      <w:rFonts w:ascii="Cambria Math" w:eastAsia="MS Gothic" w:hAnsi="Cambria Math" w:hint="default"/>
                      <w:sz w:val="24"/>
                      <w:vertAlign w:val="subscript"/>
                      <w:lang w:eastAsia="zh-CN"/>
                    </w:rPr>
                    <m:t>x1</m:t>
                  </m:r>
                </m:sub>
              </m:sSub>
              <m:ctrlPr>
                <w:rPr>
                  <w:rStyle w:val="Bodytext4"/>
                  <w:rFonts w:ascii="Cambria Math" w:hAnsi="Cambria Math"/>
                  <w:sz w:val="24"/>
                  <w:lang w:eastAsia="zh-CN"/>
                </w:rPr>
              </m:ctrlPr>
            </m:e>
          </m:d>
          <m:r>
            <m:rPr>
              <m:sty m:val="p"/>
            </m:rPr>
            <w:rPr>
              <w:rStyle w:val="Bodytext4"/>
              <w:rFonts w:ascii="Cambria Math" w:eastAsiaTheme="minorEastAsia" w:hAnsi="Cambria Math"/>
              <w:sz w:val="24"/>
              <w:lang w:eastAsia="zh-CN"/>
            </w:rPr>
            <m:t>=0.0398%</m:t>
          </m:r>
        </m:oMath>
      </m:oMathPara>
    </w:p>
    <w:p w:rsidR="00F900B4" w:rsidRDefault="00634AB4" w:rsidP="00E60508">
      <w:pPr>
        <w:pStyle w:val="10"/>
        <w:numPr>
          <w:ilvl w:val="2"/>
          <w:numId w:val="3"/>
        </w:numPr>
        <w:ind w:left="426" w:firstLineChars="0" w:hanging="426"/>
      </w:pPr>
      <w:r>
        <w:rPr>
          <w:rStyle w:val="Char10"/>
          <w:rFonts w:ascii="Times New Roman" w:hAnsi="Times New Roman" w:hint="default"/>
          <w:sz w:val="24"/>
          <w:lang w:val="zh-TW" w:eastAsia="zh-TW"/>
        </w:rPr>
        <w:t>由</w:t>
      </w:r>
      <w:r>
        <w:rPr>
          <w:rStyle w:val="Char10"/>
          <w:rFonts w:ascii="Times New Roman" w:hAnsi="Times New Roman" w:hint="default"/>
          <w:sz w:val="24"/>
          <w:lang w:val="zh-TW"/>
        </w:rPr>
        <w:t>标准源</w:t>
      </w:r>
      <w:r>
        <w:rPr>
          <w:rStyle w:val="Char10"/>
          <w:rFonts w:ascii="Times New Roman" w:hAnsi="Times New Roman" w:hint="default"/>
          <w:sz w:val="24"/>
          <w:lang w:val="zh-TW" w:eastAsia="zh-TW"/>
        </w:rPr>
        <w:t>引入的标准不确定度</w:t>
      </w:r>
      <m:oMath>
        <m:r>
          <w:rPr>
            <w:rStyle w:val="Bodytext4SimSun"/>
            <w:rFonts w:ascii="Cambria Math" w:hAnsi="Cambria Math" w:hint="default"/>
            <w:sz w:val="24"/>
            <w:lang w:eastAsia="zh-CN"/>
          </w:rPr>
          <m:t>u</m:t>
        </m:r>
        <m:d>
          <m:dPr>
            <m:ctrlPr>
              <w:rPr>
                <w:rStyle w:val="Bodytext4SimSun"/>
                <w:rFonts w:ascii="Cambria Math" w:hAnsi="Cambria Math" w:hint="default"/>
                <w:sz w:val="24"/>
                <w:lang w:eastAsia="zh-CN"/>
              </w:rPr>
            </m:ctrlPr>
          </m:dPr>
          <m:e>
            <m:sSub>
              <m:sSubPr>
                <m:ctrlPr>
                  <w:rPr>
                    <w:rStyle w:val="Bodytext4SimSun"/>
                    <w:rFonts w:ascii="Cambria Math" w:eastAsia="MS Gothic" w:hAnsi="Cambria Math" w:hint="default"/>
                    <w:iCs/>
                    <w:sz w:val="24"/>
                    <w:vertAlign w:val="subscript"/>
                    <w:lang w:eastAsia="zh-CN"/>
                  </w:rPr>
                </m:ctrlPr>
              </m:sSubPr>
              <m:e>
                <m:r>
                  <w:rPr>
                    <w:rStyle w:val="Bodytext4SimSun"/>
                    <w:rFonts w:ascii="Cambria Math" w:hAnsi="Cambria Math" w:hint="default"/>
                    <w:sz w:val="24"/>
                    <w:lang w:eastAsia="zh-CN"/>
                  </w:rPr>
                  <m:t>U</m:t>
                </m:r>
              </m:e>
              <m:sub>
                <m:r>
                  <w:rPr>
                    <w:rStyle w:val="Bodytext4SimSun"/>
                    <w:rFonts w:ascii="Cambria Math" w:eastAsia="MS Gothic" w:hAnsi="Cambria Math" w:hint="default"/>
                    <w:sz w:val="24"/>
                    <w:vertAlign w:val="subscript"/>
                    <w:lang w:eastAsia="zh-CN"/>
                  </w:rPr>
                  <m:t>N</m:t>
                </m:r>
              </m:sub>
            </m:sSub>
            <m:ctrlPr>
              <w:rPr>
                <w:rStyle w:val="Bodytext4"/>
                <w:rFonts w:ascii="Cambria Math" w:hAnsi="Cambria Math"/>
                <w:sz w:val="24"/>
                <w:lang w:eastAsia="zh-CN"/>
              </w:rPr>
            </m:ctrlPr>
          </m:e>
        </m:d>
      </m:oMath>
    </w:p>
    <w:p w:rsidR="00F900B4" w:rsidRDefault="00634AB4" w:rsidP="006845D6">
      <w:pPr>
        <w:pStyle w:val="10"/>
        <w:numPr>
          <w:ilvl w:val="3"/>
          <w:numId w:val="3"/>
        </w:numPr>
        <w:ind w:firstLineChars="0"/>
      </w:pPr>
      <w:r>
        <w:rPr>
          <w:rStyle w:val="Char10"/>
          <w:rFonts w:ascii="Times New Roman" w:hAnsi="Times New Roman" w:hint="default"/>
          <w:sz w:val="24"/>
          <w:lang w:val="zh-TW" w:eastAsia="zh-TW"/>
        </w:rPr>
        <w:t>由</w:t>
      </w:r>
      <w:r>
        <w:rPr>
          <w:rStyle w:val="Char10"/>
          <w:rFonts w:ascii="Times New Roman" w:hAnsi="Times New Roman" w:hint="default"/>
          <w:sz w:val="24"/>
          <w:lang w:val="zh-TW"/>
        </w:rPr>
        <w:t>标准源</w:t>
      </w:r>
      <w:r>
        <w:rPr>
          <w:rStyle w:val="Char10"/>
          <w:rFonts w:ascii="Times New Roman" w:hAnsi="Times New Roman" w:hint="default"/>
          <w:sz w:val="24"/>
          <w:lang w:val="zh-TW" w:eastAsia="zh-TW"/>
        </w:rPr>
        <w:t>示值误差引入的不确定度</w:t>
      </w:r>
      <m:oMath>
        <m:r>
          <w:rPr>
            <w:rStyle w:val="Bodytext4SimSun"/>
            <w:rFonts w:ascii="Cambria Math" w:hAnsi="Cambria Math" w:hint="default"/>
            <w:sz w:val="24"/>
            <w:lang w:eastAsia="zh-CN"/>
          </w:rPr>
          <m:t>u</m:t>
        </m:r>
        <m:r>
          <m:rPr>
            <m:sty m:val="p"/>
          </m:rPr>
          <w:rPr>
            <w:rStyle w:val="Bodytext4SimSun"/>
            <w:rFonts w:ascii="Cambria Math" w:hAnsi="Cambria Math" w:hint="default"/>
            <w:sz w:val="24"/>
            <w:lang w:eastAsia="zh-CN"/>
          </w:rPr>
          <m:t>(</m:t>
        </m:r>
        <m:sSub>
          <m:sSubPr>
            <m:ctrlPr>
              <w:rPr>
                <w:rStyle w:val="Bodytext4SimSun"/>
                <w:rFonts w:ascii="Cambria Math" w:eastAsia="MS Gothic" w:hAnsi="Cambria Math" w:hint="default"/>
                <w:iCs/>
                <w:sz w:val="24"/>
                <w:vertAlign w:val="subscript"/>
                <w:lang w:eastAsia="zh-CN"/>
              </w:rPr>
            </m:ctrlPr>
          </m:sSubPr>
          <m:e>
            <m:r>
              <w:rPr>
                <w:rStyle w:val="Bodytext4SimSun"/>
                <w:rFonts w:ascii="Cambria Math" w:hAnsi="Cambria Math" w:hint="default"/>
                <w:sz w:val="24"/>
                <w:lang w:eastAsia="zh-CN"/>
              </w:rPr>
              <m:t>U</m:t>
            </m:r>
          </m:e>
          <m:sub>
            <m:r>
              <w:rPr>
                <w:rStyle w:val="Bodytext4SimSun"/>
                <w:rFonts w:ascii="Cambria Math" w:eastAsia="MS Gothic" w:hAnsi="Cambria Math" w:hint="default"/>
                <w:sz w:val="24"/>
                <w:vertAlign w:val="subscript"/>
                <w:lang w:eastAsia="zh-CN"/>
              </w:rPr>
              <m:t>N1</m:t>
            </m:r>
          </m:sub>
        </m:sSub>
        <m:r>
          <m:rPr>
            <m:sty m:val="p"/>
          </m:rPr>
          <w:rPr>
            <w:rStyle w:val="Bodytext4"/>
            <w:rFonts w:ascii="Cambria Math" w:hAnsi="Cambria Math"/>
            <w:sz w:val="24"/>
            <w:lang w:eastAsia="zh-CN"/>
          </w:rPr>
          <m:t>)</m:t>
        </m:r>
      </m:oMath>
    </w:p>
    <w:p w:rsidR="00F900B4" w:rsidRDefault="00634AB4">
      <w:pPr>
        <w:pStyle w:val="a8"/>
        <w:spacing w:line="240" w:lineRule="auto"/>
        <w:ind w:firstLine="480"/>
        <w:jc w:val="both"/>
        <w:rPr>
          <w:rStyle w:val="Char10"/>
          <w:rFonts w:ascii="Times New Roman" w:hAnsi="Times New Roman" w:hint="default"/>
          <w:sz w:val="24"/>
          <w:lang w:val="zh-TW"/>
        </w:rPr>
      </w:pPr>
      <w:r>
        <w:rPr>
          <w:rStyle w:val="Char10"/>
          <w:rFonts w:ascii="Times New Roman" w:hAnsi="Times New Roman"/>
          <w:sz w:val="24"/>
          <w:lang w:val="zh-TW"/>
        </w:rPr>
        <w:t>标准源输出电压</w:t>
      </w:r>
      <w:r>
        <w:rPr>
          <w:rStyle w:val="Char10"/>
          <w:rFonts w:ascii="Times New Roman" w:hAnsi="Times New Roman" w:hint="default"/>
          <w:sz w:val="24"/>
          <w:lang w:val="zh-TW" w:eastAsia="zh-TW"/>
        </w:rPr>
        <w:t>的最大允许误差为</w:t>
      </w:r>
      <w:r>
        <w:rPr>
          <w:rStyle w:val="BodytextMSGothic"/>
          <w:rFonts w:ascii="Times New Roman" w:hAnsi="Times New Roman" w:cs="Times New Roman" w:hint="eastAsia"/>
          <w:sz w:val="24"/>
          <w:lang w:val="zh-TW" w:eastAsia="zh-TW"/>
        </w:rPr>
        <w:t>±</w:t>
      </w:r>
      <w:r>
        <w:rPr>
          <w:rStyle w:val="Char10"/>
          <w:rFonts w:ascii="Times New Roman" w:hAnsi="Times New Roman" w:cs="Times New Roman" w:hint="default"/>
          <w:sz w:val="24"/>
        </w:rPr>
        <w:t>0.</w:t>
      </w:r>
      <w:r w:rsidR="00C11B77">
        <w:rPr>
          <w:rStyle w:val="Char10"/>
          <w:rFonts w:ascii="Times New Roman" w:hAnsi="Times New Roman" w:cs="Times New Roman"/>
          <w:sz w:val="24"/>
        </w:rPr>
        <w:t>05</w:t>
      </w:r>
      <w:r>
        <w:rPr>
          <w:rStyle w:val="BodytextMSGothic"/>
          <w:rFonts w:ascii="Times New Roman" w:hAnsi="Times New Roman" w:cs="Times New Roman" w:hint="eastAsia"/>
          <w:sz w:val="24"/>
          <w:lang w:val="zh-TW" w:eastAsia="zh-TW"/>
        </w:rPr>
        <w:t>%</w:t>
      </w:r>
      <w:r>
        <w:rPr>
          <w:rStyle w:val="Char10"/>
          <w:rFonts w:ascii="Times New Roman" w:hAnsi="Times New Roman"/>
          <w:sz w:val="24"/>
          <w:lang w:val="zh-TW"/>
        </w:rPr>
        <w:t>，</w:t>
      </w:r>
      <w:r>
        <w:rPr>
          <w:rFonts w:cs="Times New Roman"/>
          <w:sz w:val="24"/>
        </w:rPr>
        <w:t>置信区间半</w:t>
      </w:r>
      <w:r w:rsidR="00C50D83">
        <w:rPr>
          <w:rStyle w:val="Char10"/>
          <w:rFonts w:ascii="Times New Roman" w:hAnsi="Times New Roman"/>
          <w:sz w:val="24"/>
          <w:lang w:val="zh-TW" w:eastAsia="zh-TW"/>
        </w:rPr>
        <w:t>宽</w:t>
      </w:r>
      <w:r>
        <w:rPr>
          <w:rStyle w:val="Char10"/>
          <w:rFonts w:ascii="Times New Roman" w:hAnsi="Times New Roman"/>
          <w:sz w:val="24"/>
          <w:lang w:val="zh-TW" w:eastAsia="zh-TW"/>
        </w:rPr>
        <w:t>为</w:t>
      </w:r>
      <m:oMath>
        <m:r>
          <m:rPr>
            <m:sty m:val="p"/>
          </m:rPr>
          <w:rPr>
            <w:rStyle w:val="Char10"/>
            <w:rFonts w:ascii="Cambria Math" w:hAnsi="Times New Roman" w:cs="Times New Roman" w:hint="default"/>
            <w:sz w:val="24"/>
            <w:lang w:val="zh-TW" w:eastAsia="zh-TW"/>
          </w:rPr>
          <m:t>a=0</m:t>
        </m:r>
        <m:r>
          <m:rPr>
            <m:sty m:val="p"/>
          </m:rPr>
          <w:rPr>
            <w:rStyle w:val="Char10"/>
            <w:rFonts w:ascii="Cambria Math" w:hAnsi="Times New Roman" w:cs="Times New Roman" w:hint="default"/>
            <w:sz w:val="24"/>
          </w:rPr>
          <m:t>.</m:t>
        </m:r>
        <m:r>
          <m:rPr>
            <m:sty m:val="p"/>
          </m:rPr>
          <w:rPr>
            <w:rStyle w:val="Char10"/>
            <w:rFonts w:ascii="Cambria Math" w:hAnsi="Times New Roman" w:cs="Times New Roman" w:hint="default"/>
            <w:sz w:val="24"/>
            <w:lang w:eastAsia="zh-TW"/>
          </w:rPr>
          <m:t>05</m:t>
        </m:r>
        <m:r>
          <m:rPr>
            <m:sty m:val="p"/>
          </m:rPr>
          <w:rPr>
            <w:rStyle w:val="Char10"/>
            <w:rFonts w:ascii="Cambria Math" w:hAnsi="Times New Roman" w:cs="Times New Roman" w:hint="default"/>
            <w:sz w:val="24"/>
          </w:rPr>
          <m:t>%</m:t>
        </m:r>
      </m:oMath>
      <w:r>
        <w:rPr>
          <w:rStyle w:val="Char10"/>
          <w:rFonts w:ascii="Times New Roman" w:hAnsi="Times New Roman"/>
          <w:sz w:val="24"/>
          <w:lang w:eastAsia="zh-TW"/>
        </w:rPr>
        <w:t>，</w:t>
      </w:r>
      <w:r>
        <w:rPr>
          <w:rStyle w:val="Char10"/>
          <w:rFonts w:ascii="Times New Roman" w:hAnsi="Times New Roman"/>
          <w:sz w:val="24"/>
          <w:lang w:val="zh-TW" w:eastAsia="zh-TW"/>
        </w:rPr>
        <w:t>在区间内均匀分布</w:t>
      </w:r>
      <w:r>
        <w:rPr>
          <w:rStyle w:val="Char10"/>
          <w:rFonts w:ascii="Times New Roman" w:hAnsi="Times New Roman" w:hint="default"/>
          <w:sz w:val="24"/>
          <w:lang w:val="zh-TW" w:eastAsia="zh-TW"/>
        </w:rPr>
        <w:t>，</w:t>
      </w:r>
      <m:oMath>
        <m:r>
          <w:rPr>
            <w:rStyle w:val="BodytextMSGothic"/>
            <w:rFonts w:ascii="Cambria Math" w:hAnsi="Cambria Math" w:hint="eastAsia"/>
            <w:sz w:val="24"/>
            <w:lang w:eastAsia="zh-CN"/>
          </w:rPr>
          <m:t>k</m:t>
        </m:r>
        <m:r>
          <m:rPr>
            <m:sty m:val="p"/>
          </m:rPr>
          <w:rPr>
            <w:rStyle w:val="BodytextMSGothic"/>
            <w:rFonts w:ascii="Cambria Math" w:hAnsi="Cambria Math" w:hint="eastAsia"/>
            <w:sz w:val="24"/>
            <w:lang w:eastAsia="zh-CN"/>
          </w:rPr>
          <m:t>=</m:t>
        </m:r>
        <m:rad>
          <m:radPr>
            <m:degHide m:val="1"/>
            <m:ctrlPr>
              <w:rPr>
                <w:rStyle w:val="BodytextMSGothic"/>
                <w:rFonts w:ascii="Cambria Math" w:hAnsi="Cambria Math" w:hint="eastAsia"/>
                <w:sz w:val="24"/>
                <w:lang w:eastAsia="zh-CN"/>
              </w:rPr>
            </m:ctrlPr>
          </m:radPr>
          <m:deg/>
          <m:e>
            <m:r>
              <m:rPr>
                <m:sty m:val="p"/>
              </m:rPr>
              <w:rPr>
                <w:rStyle w:val="BodytextMSGothic"/>
                <w:rFonts w:ascii="Cambria Math" w:hAnsi="Cambria Math" w:hint="eastAsia"/>
                <w:sz w:val="24"/>
                <w:lang w:eastAsia="zh-CN"/>
              </w:rPr>
              <m:t>3</m:t>
            </m:r>
          </m:e>
        </m:rad>
      </m:oMath>
      <w:r>
        <w:rPr>
          <w:rStyle w:val="Char3"/>
          <w:rFonts w:ascii="Times New Roman" w:hAnsi="Times New Roman"/>
          <w:position w:val="-8"/>
        </w:rPr>
        <w:t>。</w:t>
      </w:r>
      <w:r>
        <w:rPr>
          <w:rStyle w:val="Bodytext4SimSun"/>
          <w:rFonts w:ascii="Times New Roman" w:hAnsi="Times New Roman" w:hint="default"/>
          <w:sz w:val="24"/>
          <w:lang w:val="zh-TW" w:eastAsia="zh-TW"/>
        </w:rPr>
        <w:t>所以，</w:t>
      </w:r>
      <w:r>
        <w:rPr>
          <w:rStyle w:val="Char10"/>
          <w:rFonts w:ascii="Times New Roman" w:hAnsi="Times New Roman" w:hint="default"/>
          <w:sz w:val="24"/>
          <w:lang w:val="zh-TW" w:eastAsia="zh-TW"/>
        </w:rPr>
        <w:t>标准源示值误差引入的不确定度</w:t>
      </w:r>
    </w:p>
    <w:p w:rsidR="00F900B4" w:rsidRDefault="00634AB4">
      <w:pPr>
        <w:spacing w:line="240" w:lineRule="auto"/>
        <w:ind w:firstLineChars="0" w:firstLine="0"/>
        <w:rPr>
          <w:rFonts w:cs="Times New Roman"/>
        </w:rPr>
      </w:pPr>
      <m:oMathPara>
        <m:oMath>
          <m:r>
            <w:rPr>
              <w:rStyle w:val="Bodytext4SimSun"/>
              <w:rFonts w:ascii="Cambria Math" w:hAnsi="Cambria Math" w:hint="default"/>
              <w:sz w:val="24"/>
              <w:lang w:eastAsia="zh-CN"/>
            </w:rPr>
            <m:t>u</m:t>
          </m:r>
          <m:r>
            <m:rPr>
              <m:sty m:val="p"/>
            </m:rPr>
            <w:rPr>
              <w:rStyle w:val="Bodytext4SimSun"/>
              <w:rFonts w:ascii="Cambria Math" w:hAnsi="Cambria Math" w:hint="default"/>
              <w:sz w:val="24"/>
              <w:lang w:eastAsia="zh-CN"/>
            </w:rPr>
            <m:t>(</m:t>
          </m:r>
          <m:sSub>
            <m:sSubPr>
              <m:ctrlPr>
                <w:rPr>
                  <w:rStyle w:val="Bodytext4SimSun"/>
                  <w:rFonts w:ascii="Cambria Math" w:eastAsia="MS Gothic" w:hAnsi="Cambria Math" w:hint="default"/>
                  <w:iCs/>
                  <w:sz w:val="24"/>
                  <w:vertAlign w:val="subscript"/>
                  <w:lang w:eastAsia="zh-CN"/>
                </w:rPr>
              </m:ctrlPr>
            </m:sSubPr>
            <m:e>
              <m:r>
                <w:rPr>
                  <w:rStyle w:val="Bodytext4SimSun"/>
                  <w:rFonts w:ascii="Cambria Math" w:hAnsi="Cambria Math" w:hint="default"/>
                  <w:sz w:val="24"/>
                  <w:lang w:eastAsia="zh-CN"/>
                </w:rPr>
                <m:t>U</m:t>
              </m:r>
            </m:e>
            <m:sub>
              <m:r>
                <w:rPr>
                  <w:rStyle w:val="Bodytext4SimSun"/>
                  <w:rFonts w:ascii="Cambria Math" w:eastAsia="MS Gothic" w:hAnsi="Cambria Math" w:hint="default"/>
                  <w:sz w:val="24"/>
                  <w:vertAlign w:val="subscript"/>
                  <w:lang w:eastAsia="zh-CN"/>
                </w:rPr>
                <m:t>N1</m:t>
              </m:r>
            </m:sub>
          </m:sSub>
          <m:r>
            <m:rPr>
              <m:sty m:val="p"/>
            </m:rPr>
            <w:rPr>
              <w:rStyle w:val="Bodytext4"/>
              <w:rFonts w:ascii="Cambria Math" w:hAnsi="Cambria Math"/>
              <w:sz w:val="24"/>
              <w:lang w:eastAsia="zh-CN"/>
            </w:rPr>
            <m:t>)</m:t>
          </m:r>
          <m:r>
            <w:rPr>
              <w:rFonts w:ascii="Cambria Math" w:hAnsi="Cambria Math" w:hint="eastAsia"/>
            </w:rPr>
            <m:t>=</m:t>
          </m:r>
          <m:f>
            <m:fPr>
              <m:ctrlPr>
                <w:rPr>
                  <w:rFonts w:ascii="Cambria Math" w:hAnsi="Cambria Math"/>
                  <w:i/>
                </w:rPr>
              </m:ctrlPr>
            </m:fPr>
            <m:num>
              <m:r>
                <w:rPr>
                  <w:rFonts w:ascii="Cambria Math" w:hAnsi="Cambria Math"/>
                </w:rPr>
                <m:t>a</m:t>
              </m:r>
            </m:num>
            <m:den>
              <m:rad>
                <m:radPr>
                  <m:degHide m:val="1"/>
                  <m:ctrlPr>
                    <w:rPr>
                      <w:rFonts w:ascii="Cambria Math" w:hAnsi="Cambria Math"/>
                      <w:i/>
                    </w:rPr>
                  </m:ctrlPr>
                </m:radPr>
                <m:deg/>
                <m:e>
                  <m:r>
                    <w:rPr>
                      <w:rFonts w:ascii="Cambria Math" w:hAnsi="Cambria Math"/>
                    </w:rPr>
                    <m:t>3</m:t>
                  </m:r>
                </m:e>
              </m:rad>
            </m:den>
          </m:f>
          <m:r>
            <m:rPr>
              <m:sty m:val="p"/>
            </m:rPr>
            <w:rPr>
              <w:rFonts w:ascii="Cambria Math" w:hAnsi="Cambria Math" w:cs="Times New Roman"/>
            </w:rPr>
            <m:t>=</m:t>
          </m:r>
          <m:f>
            <m:fPr>
              <m:ctrlPr>
                <w:rPr>
                  <w:rFonts w:ascii="Cambria Math" w:hAnsi="Cambria Math" w:cs="Times New Roman"/>
                </w:rPr>
              </m:ctrlPr>
            </m:fPr>
            <m:num>
              <m:r>
                <w:rPr>
                  <w:rFonts w:ascii="Cambria Math" w:hAnsi="Cambria Math" w:cs="Times New Roman"/>
                </w:rPr>
                <m:t>0.05%</m:t>
              </m:r>
            </m:num>
            <m:den>
              <m:rad>
                <m:radPr>
                  <m:degHide m:val="1"/>
                  <m:ctrlPr>
                    <w:rPr>
                      <w:rFonts w:ascii="Cambria Math" w:hAnsi="Cambria Math" w:cs="Times New Roman"/>
                      <w:i/>
                    </w:rPr>
                  </m:ctrlPr>
                </m:radPr>
                <m:deg/>
                <m:e>
                  <m:r>
                    <w:rPr>
                      <w:rFonts w:ascii="Cambria Math" w:hAnsi="Cambria Math" w:cs="Times New Roman"/>
                    </w:rPr>
                    <m:t>3</m:t>
                  </m:r>
                </m:e>
              </m:rad>
            </m:den>
          </m:f>
          <m:r>
            <w:rPr>
              <w:rFonts w:ascii="Cambria Math" w:hAnsi="Cambria Math" w:cs="Times New Roman"/>
            </w:rPr>
            <m:t>=0</m:t>
          </m:r>
          <m:r>
            <m:rPr>
              <m:sty m:val="p"/>
            </m:rPr>
            <w:rPr>
              <w:rStyle w:val="Bodytext4"/>
              <w:rFonts w:ascii="Cambria Math" w:hAnsi="Cambria Math"/>
              <w:sz w:val="24"/>
              <w:lang w:eastAsia="zh-CN"/>
            </w:rPr>
            <m:t>.0289%</m:t>
          </m:r>
        </m:oMath>
      </m:oMathPara>
    </w:p>
    <w:p w:rsidR="00F900B4" w:rsidRDefault="00634AB4">
      <w:pPr>
        <w:pStyle w:val="a8"/>
        <w:spacing w:line="400" w:lineRule="exact"/>
        <w:ind w:firstLine="480"/>
        <w:jc w:val="both"/>
        <w:rPr>
          <w:rStyle w:val="Char10"/>
          <w:rFonts w:ascii="Times New Roman" w:hAnsi="Times New Roman" w:hint="default"/>
          <w:sz w:val="24"/>
          <w:lang w:val="zh-TW"/>
        </w:rPr>
      </w:pPr>
      <w:r>
        <w:rPr>
          <w:rStyle w:val="Char10"/>
          <w:rFonts w:ascii="Times New Roman" w:hAnsi="Times New Roman"/>
          <w:sz w:val="24"/>
          <w:lang w:val="zh-TW"/>
        </w:rPr>
        <w:t>标准源输出电压</w:t>
      </w:r>
      <w:r>
        <w:rPr>
          <w:rStyle w:val="Char10"/>
          <w:rFonts w:ascii="Times New Roman" w:hAnsi="Times New Roman" w:hint="default"/>
          <w:sz w:val="24"/>
          <w:lang w:val="zh-TW" w:eastAsia="zh-TW"/>
        </w:rPr>
        <w:t>由上一级计量校准机构传递，其标准不确定度由其校准证书提供</w:t>
      </w:r>
      <w:r>
        <w:rPr>
          <w:rStyle w:val="BodytextMSGothic"/>
          <w:rFonts w:ascii="Times New Roman" w:hAnsi="Times New Roman" w:hint="eastAsia"/>
          <w:sz w:val="24"/>
          <w:lang w:val="zh-TW" w:eastAsia="zh-TW"/>
        </w:rPr>
        <w:t>(</w:t>
      </w:r>
      <w:r>
        <w:rPr>
          <w:rStyle w:val="Char10"/>
          <w:rFonts w:ascii="Times New Roman" w:hAnsi="Times New Roman" w:hint="default"/>
          <w:sz w:val="24"/>
          <w:lang w:val="zh-TW" w:eastAsia="zh-TW"/>
        </w:rPr>
        <w:t>如果校准结果考虑了不确定度后仍然在标准器的允许误差范围内，可以不考虑上一级的传递不确定度</w:t>
      </w:r>
      <w:r>
        <w:rPr>
          <w:rStyle w:val="Char10"/>
          <w:rFonts w:ascii="Times New Roman" w:hAnsi="Times New Roman" w:hint="default"/>
          <w:sz w:val="24"/>
        </w:rPr>
        <w:t>）</w:t>
      </w:r>
      <w:r>
        <w:rPr>
          <w:rStyle w:val="Char10"/>
          <w:rFonts w:ascii="Times New Roman" w:hAnsi="Times New Roman" w:hint="default"/>
          <w:sz w:val="24"/>
          <w:lang w:val="zh-TW" w:eastAsia="zh-TW"/>
        </w:rPr>
        <w:t>：</w:t>
      </w:r>
    </w:p>
    <w:p w:rsidR="00F900B4" w:rsidRDefault="00634AB4">
      <w:pPr>
        <w:spacing w:line="240" w:lineRule="auto"/>
        <w:ind w:firstLineChars="0" w:firstLine="0"/>
        <w:rPr>
          <w:rFonts w:cs="Times New Roman"/>
        </w:rPr>
      </w:pPr>
      <m:oMathPara>
        <m:oMath>
          <m:r>
            <w:rPr>
              <w:rStyle w:val="Bodytext4SimSun"/>
              <w:rFonts w:ascii="Cambria Math" w:hAnsi="Cambria Math" w:hint="default"/>
              <w:sz w:val="24"/>
              <w:lang w:eastAsia="zh-CN"/>
            </w:rPr>
            <m:t>u</m:t>
          </m:r>
          <m:r>
            <m:rPr>
              <m:sty m:val="p"/>
            </m:rPr>
            <w:rPr>
              <w:rStyle w:val="Bodytext4SimSun"/>
              <w:rFonts w:ascii="Cambria Math" w:hAnsi="Cambria Math" w:hint="default"/>
              <w:sz w:val="24"/>
              <w:lang w:eastAsia="zh-CN"/>
            </w:rPr>
            <m:t>(</m:t>
          </m:r>
          <m:sSub>
            <m:sSubPr>
              <m:ctrlPr>
                <w:rPr>
                  <w:rStyle w:val="Bodytext4SimSun"/>
                  <w:rFonts w:ascii="Cambria Math" w:eastAsia="MS Gothic" w:hAnsi="Cambria Math" w:hint="default"/>
                  <w:iCs/>
                  <w:sz w:val="24"/>
                  <w:vertAlign w:val="subscript"/>
                  <w:lang w:eastAsia="zh-CN"/>
                </w:rPr>
              </m:ctrlPr>
            </m:sSubPr>
            <m:e>
              <m:r>
                <w:rPr>
                  <w:rStyle w:val="Bodytext4SimSun"/>
                  <w:rFonts w:ascii="Cambria Math" w:hAnsi="Cambria Math" w:hint="default"/>
                  <w:sz w:val="24"/>
                  <w:lang w:eastAsia="zh-CN"/>
                </w:rPr>
                <m:t>U</m:t>
              </m:r>
            </m:e>
            <m:sub>
              <m:r>
                <w:rPr>
                  <w:rStyle w:val="Bodytext4SimSun"/>
                  <w:rFonts w:ascii="Cambria Math" w:eastAsia="MS Gothic" w:hAnsi="Cambria Math" w:hint="default"/>
                  <w:sz w:val="24"/>
                  <w:vertAlign w:val="subscript"/>
                  <w:lang w:eastAsia="zh-CN"/>
                </w:rPr>
                <m:t>N2</m:t>
              </m:r>
            </m:sub>
          </m:sSub>
          <m:r>
            <m:rPr>
              <m:sty m:val="p"/>
            </m:rPr>
            <w:rPr>
              <w:rStyle w:val="Bodytext4"/>
              <w:rFonts w:ascii="Cambria Math" w:hAnsi="Cambria Math"/>
              <w:sz w:val="24"/>
              <w:lang w:eastAsia="zh-CN"/>
            </w:rPr>
            <m:t>)</m:t>
          </m:r>
          <m:r>
            <w:rPr>
              <w:rFonts w:ascii="Cambria Math" w:hAnsi="Cambria Math" w:hint="eastAsia"/>
            </w:rPr>
            <m:t>=</m:t>
          </m:r>
          <m:f>
            <m:fPr>
              <m:ctrlPr>
                <w:rPr>
                  <w:rFonts w:ascii="Cambria Math" w:hAnsi="Cambria Math" w:cs="Times New Roman"/>
                </w:rPr>
              </m:ctrlPr>
            </m:fPr>
            <m:num>
              <m:r>
                <w:rPr>
                  <w:rFonts w:ascii="Cambria Math" w:hAnsi="Cambria Math" w:cs="Times New Roman"/>
                </w:rPr>
                <m:t>0.012%</m:t>
              </m:r>
            </m:num>
            <m:den>
              <m:r>
                <w:rPr>
                  <w:rFonts w:ascii="Cambria Math" w:hAnsi="Cambria Math" w:cs="Times New Roman"/>
                </w:rPr>
                <m:t>2</m:t>
              </m:r>
            </m:den>
          </m:f>
          <m:r>
            <w:rPr>
              <w:rFonts w:ascii="Cambria Math" w:hAnsi="Cambria Math" w:cs="Times New Roman"/>
            </w:rPr>
            <m:t>=0</m:t>
          </m:r>
          <m:r>
            <m:rPr>
              <m:sty m:val="p"/>
            </m:rPr>
            <w:rPr>
              <w:rStyle w:val="Bodytext4"/>
              <w:rFonts w:ascii="Cambria Math" w:hAnsi="Cambria Math"/>
              <w:sz w:val="24"/>
              <w:lang w:eastAsia="zh-CN"/>
            </w:rPr>
            <m:t>.006%</m:t>
          </m:r>
        </m:oMath>
      </m:oMathPara>
    </w:p>
    <w:p w:rsidR="00F900B4" w:rsidRDefault="00634AB4">
      <w:pPr>
        <w:pStyle w:val="Bodytext40"/>
        <w:spacing w:before="0" w:line="400" w:lineRule="exact"/>
        <w:ind w:firstLineChars="200" w:firstLine="480"/>
        <w:rPr>
          <w:rStyle w:val="Bodytext4SimSun"/>
          <w:rFonts w:ascii="Times New Roman" w:hAnsi="Times New Roman" w:hint="default"/>
          <w:sz w:val="24"/>
          <w:lang w:val="zh-TW" w:eastAsia="zh-CN"/>
        </w:rPr>
      </w:pPr>
      <w:r>
        <w:rPr>
          <w:rStyle w:val="Bodytext4SimSun"/>
          <w:rFonts w:ascii="Times New Roman" w:hAnsi="Times New Roman" w:hint="default"/>
          <w:sz w:val="24"/>
          <w:lang w:val="zh-TW" w:eastAsia="zh-CN"/>
        </w:rPr>
        <w:t>标准源不确定度</w:t>
      </w:r>
      <w:r>
        <w:rPr>
          <w:rStyle w:val="Bodytext4SimSun"/>
          <w:rFonts w:ascii="Times New Roman" w:hAnsi="Times New Roman" w:hint="default"/>
          <w:sz w:val="24"/>
          <w:lang w:val="zh-TW" w:eastAsia="zh-TW"/>
        </w:rPr>
        <w:t>合成为：</w:t>
      </w:r>
    </w:p>
    <w:p w:rsidR="00F900B4" w:rsidRDefault="00634AB4">
      <w:pPr>
        <w:spacing w:line="240" w:lineRule="auto"/>
        <w:ind w:firstLineChars="0" w:firstLine="0"/>
        <w:rPr>
          <w:rFonts w:cs="Times New Roman"/>
        </w:rPr>
      </w:pPr>
      <m:oMathPara>
        <m:oMath>
          <m:r>
            <w:rPr>
              <w:rStyle w:val="Bodytext4SimSun"/>
              <w:rFonts w:ascii="Cambria Math" w:hAnsi="Cambria Math" w:hint="default"/>
              <w:sz w:val="24"/>
              <w:lang w:eastAsia="zh-CN"/>
            </w:rPr>
            <m:t>u</m:t>
          </m:r>
          <m:d>
            <m:dPr>
              <m:ctrlPr>
                <w:rPr>
                  <w:rStyle w:val="Bodytext4SimSun"/>
                  <w:rFonts w:ascii="Cambria Math" w:hAnsi="Cambria Math" w:hint="default"/>
                  <w:sz w:val="24"/>
                  <w:lang w:eastAsia="zh-CN"/>
                </w:rPr>
              </m:ctrlPr>
            </m:dPr>
            <m:e>
              <m:sSub>
                <m:sSubPr>
                  <m:ctrlPr>
                    <w:rPr>
                      <w:rStyle w:val="Bodytext4SimSun"/>
                      <w:rFonts w:ascii="Cambria Math" w:eastAsia="MS Gothic" w:hAnsi="Cambria Math" w:hint="default"/>
                      <w:iCs/>
                      <w:sz w:val="24"/>
                      <w:vertAlign w:val="subscript"/>
                      <w:lang w:eastAsia="zh-CN"/>
                    </w:rPr>
                  </m:ctrlPr>
                </m:sSubPr>
                <m:e>
                  <m:r>
                    <w:rPr>
                      <w:rStyle w:val="Bodytext4SimSun"/>
                      <w:rFonts w:ascii="Cambria Math" w:hAnsi="Cambria Math" w:hint="default"/>
                      <w:sz w:val="24"/>
                      <w:lang w:eastAsia="zh-CN"/>
                    </w:rPr>
                    <m:t>U</m:t>
                  </m:r>
                </m:e>
                <m:sub>
                  <m:r>
                    <w:rPr>
                      <w:rStyle w:val="Bodytext4SimSun"/>
                      <w:rFonts w:ascii="Cambria Math" w:eastAsia="MS Gothic" w:hAnsi="Cambria Math" w:hint="default"/>
                      <w:sz w:val="24"/>
                      <w:vertAlign w:val="subscript"/>
                      <w:lang w:eastAsia="zh-CN"/>
                    </w:rPr>
                    <m:t>N</m:t>
                  </m:r>
                </m:sub>
              </m:sSub>
              <m:ctrlPr>
                <w:rPr>
                  <w:rStyle w:val="Bodytext4"/>
                  <w:rFonts w:ascii="Cambria Math" w:hAnsi="Cambria Math"/>
                  <w:sz w:val="24"/>
                  <w:lang w:eastAsia="zh-CN"/>
                </w:rPr>
              </m:ctrlPr>
            </m:e>
          </m:d>
          <m:r>
            <w:rPr>
              <w:rFonts w:ascii="Cambria Math" w:hAnsi="Cambria Math" w:hint="eastAsia"/>
            </w:rPr>
            <m:t>=</m:t>
          </m:r>
          <m:rad>
            <m:radPr>
              <m:degHide m:val="1"/>
              <m:ctrlPr>
                <w:rPr>
                  <w:rFonts w:ascii="Cambria Math" w:hAnsi="Cambria Math"/>
                  <w:i/>
                </w:rPr>
              </m:ctrlPr>
            </m:radPr>
            <m:deg/>
            <m:e>
              <m:sSup>
                <m:sSupPr>
                  <m:ctrlPr>
                    <w:rPr>
                      <w:rStyle w:val="Bodytext4SimSun"/>
                      <w:rFonts w:ascii="Cambria Math" w:hAnsi="Cambria Math" w:hint="default"/>
                      <w:i/>
                      <w:sz w:val="24"/>
                      <w:lang w:eastAsia="zh-CN"/>
                    </w:rPr>
                  </m:ctrlPr>
                </m:sSupPr>
                <m:e>
                  <m:r>
                    <w:rPr>
                      <w:rStyle w:val="Bodytext4SimSun"/>
                      <w:rFonts w:ascii="Cambria Math" w:hAnsi="Cambria Math" w:hint="default"/>
                      <w:sz w:val="24"/>
                      <w:lang w:eastAsia="zh-CN"/>
                    </w:rPr>
                    <m:t>u</m:t>
                  </m:r>
                </m:e>
                <m:sup>
                  <m:r>
                    <w:rPr>
                      <w:rStyle w:val="Bodytext4SimSun"/>
                      <w:rFonts w:ascii="Cambria Math" w:hAnsi="Cambria Math" w:hint="default"/>
                      <w:sz w:val="24"/>
                      <w:lang w:eastAsia="zh-CN"/>
                    </w:rPr>
                    <m:t>2</m:t>
                  </m:r>
                </m:sup>
              </m:sSup>
              <m:d>
                <m:dPr>
                  <m:ctrlPr>
                    <w:rPr>
                      <w:rStyle w:val="Bodytext4SimSun"/>
                      <w:rFonts w:ascii="Cambria Math" w:hAnsi="Cambria Math" w:hint="default"/>
                      <w:sz w:val="24"/>
                      <w:lang w:eastAsia="zh-CN"/>
                    </w:rPr>
                  </m:ctrlPr>
                </m:dPr>
                <m:e>
                  <m:sSub>
                    <m:sSubPr>
                      <m:ctrlPr>
                        <w:rPr>
                          <w:rStyle w:val="Bodytext4SimSun"/>
                          <w:rFonts w:ascii="Cambria Math" w:eastAsia="MS Gothic" w:hAnsi="Cambria Math" w:hint="default"/>
                          <w:iCs/>
                          <w:sz w:val="24"/>
                          <w:vertAlign w:val="subscript"/>
                          <w:lang w:eastAsia="zh-CN"/>
                        </w:rPr>
                      </m:ctrlPr>
                    </m:sSubPr>
                    <m:e>
                      <m:r>
                        <w:rPr>
                          <w:rStyle w:val="Bodytext4SimSun"/>
                          <w:rFonts w:ascii="Cambria Math" w:hAnsi="Cambria Math" w:hint="default"/>
                          <w:sz w:val="24"/>
                          <w:lang w:eastAsia="zh-CN"/>
                        </w:rPr>
                        <m:t>U</m:t>
                      </m:r>
                    </m:e>
                    <m:sub>
                      <m:r>
                        <w:rPr>
                          <w:rStyle w:val="Bodytext4SimSun"/>
                          <w:rFonts w:ascii="Cambria Math" w:eastAsia="MS Gothic" w:hAnsi="Cambria Math" w:hint="default"/>
                          <w:sz w:val="24"/>
                          <w:vertAlign w:val="subscript"/>
                          <w:lang w:eastAsia="zh-CN"/>
                        </w:rPr>
                        <m:t>N1</m:t>
                      </m:r>
                    </m:sub>
                  </m:sSub>
                  <m:ctrlPr>
                    <w:rPr>
                      <w:rStyle w:val="Bodytext4"/>
                      <w:rFonts w:ascii="Cambria Math" w:hAnsi="Cambria Math"/>
                      <w:sz w:val="24"/>
                      <w:lang w:eastAsia="zh-CN"/>
                    </w:rPr>
                  </m:ctrlPr>
                </m:e>
              </m:d>
              <m:r>
                <m:rPr>
                  <m:sty m:val="p"/>
                </m:rPr>
                <w:rPr>
                  <w:rStyle w:val="Bodytext4"/>
                  <w:rFonts w:ascii="Cambria Math" w:hAnsi="Cambria Math"/>
                  <w:sz w:val="24"/>
                  <w:lang w:eastAsia="zh-CN"/>
                </w:rPr>
                <m:t>+</m:t>
              </m:r>
              <m:sSup>
                <m:sSupPr>
                  <m:ctrlPr>
                    <w:rPr>
                      <w:rStyle w:val="Bodytext4SimSun"/>
                      <w:rFonts w:ascii="Cambria Math" w:hAnsi="Cambria Math" w:hint="default"/>
                      <w:i/>
                      <w:sz w:val="24"/>
                      <w:lang w:eastAsia="zh-CN"/>
                    </w:rPr>
                  </m:ctrlPr>
                </m:sSupPr>
                <m:e>
                  <m:r>
                    <w:rPr>
                      <w:rStyle w:val="Bodytext4SimSun"/>
                      <w:rFonts w:ascii="Cambria Math" w:hAnsi="Cambria Math" w:hint="default"/>
                      <w:sz w:val="24"/>
                      <w:lang w:eastAsia="zh-CN"/>
                    </w:rPr>
                    <m:t>u</m:t>
                  </m:r>
                </m:e>
                <m:sup>
                  <m:r>
                    <w:rPr>
                      <w:rStyle w:val="Bodytext4SimSun"/>
                      <w:rFonts w:ascii="Cambria Math" w:hAnsi="Cambria Math" w:hint="default"/>
                      <w:sz w:val="24"/>
                      <w:lang w:eastAsia="zh-CN"/>
                    </w:rPr>
                    <m:t>2</m:t>
                  </m:r>
                </m:sup>
              </m:sSup>
              <m:r>
                <m:rPr>
                  <m:sty m:val="p"/>
                </m:rPr>
                <w:rPr>
                  <w:rStyle w:val="Bodytext4SimSun"/>
                  <w:rFonts w:ascii="Cambria Math" w:hAnsi="Cambria Math" w:hint="default"/>
                  <w:sz w:val="24"/>
                  <w:lang w:eastAsia="zh-CN"/>
                </w:rPr>
                <m:t>(</m:t>
              </m:r>
              <m:sSub>
                <m:sSubPr>
                  <m:ctrlPr>
                    <w:rPr>
                      <w:rStyle w:val="Bodytext4SimSun"/>
                      <w:rFonts w:ascii="Cambria Math" w:eastAsia="MS Gothic" w:hAnsi="Cambria Math" w:hint="default"/>
                      <w:iCs/>
                      <w:sz w:val="24"/>
                      <w:vertAlign w:val="subscript"/>
                      <w:lang w:eastAsia="zh-CN"/>
                    </w:rPr>
                  </m:ctrlPr>
                </m:sSubPr>
                <m:e>
                  <m:r>
                    <w:rPr>
                      <w:rStyle w:val="Bodytext4SimSun"/>
                      <w:rFonts w:ascii="Cambria Math" w:hAnsi="Cambria Math" w:hint="default"/>
                      <w:sz w:val="24"/>
                      <w:lang w:eastAsia="zh-CN"/>
                    </w:rPr>
                    <m:t>U</m:t>
                  </m:r>
                </m:e>
                <m:sub>
                  <m:r>
                    <w:rPr>
                      <w:rStyle w:val="Bodytext4SimSun"/>
                      <w:rFonts w:ascii="Cambria Math" w:eastAsia="MS Gothic" w:hAnsi="Cambria Math" w:hint="default"/>
                      <w:sz w:val="24"/>
                      <w:vertAlign w:val="subscript"/>
                      <w:lang w:eastAsia="zh-CN"/>
                    </w:rPr>
                    <m:t>N2</m:t>
                  </m:r>
                </m:sub>
              </m:sSub>
              <m:r>
                <m:rPr>
                  <m:sty m:val="p"/>
                </m:rPr>
                <w:rPr>
                  <w:rStyle w:val="Bodytext4"/>
                  <w:rFonts w:ascii="Cambria Math" w:hAnsi="Cambria Math"/>
                  <w:sz w:val="24"/>
                  <w:lang w:eastAsia="zh-CN"/>
                </w:rPr>
                <m:t>)</m:t>
              </m:r>
            </m:e>
          </m:rad>
          <m:r>
            <w:rPr>
              <w:rFonts w:ascii="Cambria Math" w:hAnsi="Cambria Math" w:cs="Times New Roman"/>
            </w:rPr>
            <m:t>=0</m:t>
          </m:r>
          <m:r>
            <m:rPr>
              <m:sty m:val="p"/>
            </m:rPr>
            <w:rPr>
              <w:rStyle w:val="Bodytext4"/>
              <w:rFonts w:ascii="Cambria Math" w:hAnsi="Cambria Math"/>
              <w:sz w:val="24"/>
              <w:lang w:eastAsia="zh-CN"/>
            </w:rPr>
            <m:t>.030%</m:t>
          </m:r>
        </m:oMath>
      </m:oMathPara>
    </w:p>
    <w:p w:rsidR="00F900B4" w:rsidRDefault="00634AB4" w:rsidP="006845D6">
      <w:pPr>
        <w:pStyle w:val="10"/>
        <w:numPr>
          <w:ilvl w:val="3"/>
          <w:numId w:val="3"/>
        </w:numPr>
        <w:ind w:firstLineChars="0"/>
      </w:pPr>
      <w:r>
        <w:rPr>
          <w:rStyle w:val="Char10"/>
          <w:rFonts w:ascii="Times New Roman" w:hAnsi="Times New Roman" w:hint="default"/>
          <w:sz w:val="24"/>
          <w:lang w:val="zh-TW" w:eastAsia="zh-TW"/>
        </w:rPr>
        <w:t>环境温湿度的影响</w:t>
      </w:r>
    </w:p>
    <w:p w:rsidR="00F900B4" w:rsidRDefault="00634AB4">
      <w:pPr>
        <w:pStyle w:val="a8"/>
        <w:spacing w:line="400" w:lineRule="exact"/>
        <w:ind w:firstLine="480"/>
        <w:jc w:val="both"/>
        <w:rPr>
          <w:rFonts w:ascii="Times New Roman" w:hAnsi="Times New Roman" w:hint="default"/>
          <w:sz w:val="24"/>
        </w:rPr>
      </w:pPr>
      <w:r>
        <w:rPr>
          <w:rStyle w:val="Char10"/>
          <w:rFonts w:ascii="Times New Roman" w:hAnsi="Times New Roman" w:hint="default"/>
          <w:sz w:val="24"/>
          <w:lang w:val="zh-TW" w:eastAsia="zh-TW"/>
        </w:rPr>
        <w:t>整个校准过程按照校准规范规定的条件进行，由环境温湿度引入的测量不确定度可以忽略不计</w:t>
      </w:r>
    </w:p>
    <w:p w:rsidR="00F900B4" w:rsidRDefault="00634AB4" w:rsidP="00E60508">
      <w:pPr>
        <w:pStyle w:val="10"/>
        <w:numPr>
          <w:ilvl w:val="2"/>
          <w:numId w:val="3"/>
        </w:numPr>
        <w:ind w:left="426" w:firstLineChars="0" w:hanging="426"/>
        <w:rPr>
          <w:rStyle w:val="Char10"/>
          <w:rFonts w:ascii="Times New Roman" w:hAnsi="Times New Roman" w:hint="default"/>
          <w:sz w:val="24"/>
        </w:rPr>
      </w:pPr>
      <w:r>
        <w:rPr>
          <w:rStyle w:val="Char10"/>
          <w:rFonts w:ascii="Times New Roman" w:hAnsi="Times New Roman" w:hint="default"/>
          <w:sz w:val="24"/>
          <w:lang w:val="zh-TW" w:eastAsia="zh-TW"/>
        </w:rPr>
        <w:t>合成标准不确定度：</w:t>
      </w:r>
    </w:p>
    <w:p w:rsidR="00F900B4" w:rsidRDefault="00634AB4">
      <w:pPr>
        <w:pStyle w:val="a8"/>
        <w:spacing w:line="400" w:lineRule="exact"/>
        <w:ind w:firstLine="480"/>
        <w:jc w:val="both"/>
        <w:rPr>
          <w:rStyle w:val="Char10"/>
          <w:rFonts w:ascii="Times New Roman" w:hAnsi="Times New Roman" w:hint="default"/>
          <w:sz w:val="24"/>
          <w:lang w:val="zh-TW" w:eastAsia="zh-TW"/>
        </w:rPr>
      </w:pPr>
      <w:r>
        <w:rPr>
          <w:rStyle w:val="Char10"/>
          <w:rFonts w:ascii="Times New Roman" w:hAnsi="Times New Roman"/>
          <w:sz w:val="24"/>
          <w:lang w:val="zh-TW" w:eastAsia="zh-TW"/>
        </w:rPr>
        <w:t>标准不确定度分量汇总表见</w:t>
      </w:r>
      <w:r w:rsidR="00D61436">
        <w:rPr>
          <w:rStyle w:val="Char10"/>
          <w:rFonts w:ascii="Times New Roman" w:hAnsi="Times New Roman"/>
          <w:sz w:val="24"/>
          <w:lang w:val="zh-TW"/>
        </w:rPr>
        <w:t>A.4</w:t>
      </w:r>
      <w:r>
        <w:rPr>
          <w:rStyle w:val="Char10"/>
          <w:rFonts w:ascii="Times New Roman" w:hAnsi="Times New Roman"/>
          <w:sz w:val="24"/>
          <w:lang w:val="zh-TW" w:eastAsia="zh-TW"/>
        </w:rPr>
        <w:t>。</w:t>
      </w:r>
    </w:p>
    <w:p w:rsidR="00F900B4" w:rsidRDefault="00A16883">
      <w:pPr>
        <w:pStyle w:val="affd"/>
      </w:pPr>
      <w:r>
        <w:rPr>
          <w:rFonts w:ascii="黑体"/>
        </w:rPr>
        <w:t>表A.</w:t>
      </w:r>
      <w:r w:rsidR="002C3BD1">
        <w:rPr>
          <w:rFonts w:ascii="黑体" w:hint="eastAsia"/>
        </w:rPr>
        <w:t>4</w:t>
      </w:r>
      <w:r w:rsidR="00634AB4">
        <w:rPr>
          <w:rFonts w:hint="eastAsia"/>
        </w:rPr>
        <w:t>标准不确定度分量汇总表</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998"/>
        <w:gridCol w:w="999"/>
        <w:gridCol w:w="1834"/>
        <w:gridCol w:w="1551"/>
        <w:gridCol w:w="1359"/>
        <w:gridCol w:w="1091"/>
      </w:tblGrid>
      <w:tr w:rsidR="00F900B4" w:rsidTr="00075EFA">
        <w:trPr>
          <w:trHeight w:val="460"/>
        </w:trPr>
        <w:tc>
          <w:tcPr>
            <w:tcW w:w="649" w:type="dxa"/>
            <w:vAlign w:val="center"/>
          </w:tcPr>
          <w:p w:rsidR="00F900B4" w:rsidRDefault="00634AB4">
            <w:pPr>
              <w:pStyle w:val="afff"/>
            </w:pPr>
            <w:r>
              <w:rPr>
                <w:rFonts w:hint="eastAsia"/>
              </w:rPr>
              <w:t>序号</w:t>
            </w:r>
          </w:p>
        </w:tc>
        <w:tc>
          <w:tcPr>
            <w:tcW w:w="1997" w:type="dxa"/>
            <w:gridSpan w:val="2"/>
            <w:vAlign w:val="center"/>
          </w:tcPr>
          <w:p w:rsidR="00F900B4" w:rsidRDefault="00634AB4">
            <w:pPr>
              <w:pStyle w:val="afff"/>
            </w:pPr>
            <w:r>
              <w:rPr>
                <w:rFonts w:hint="eastAsia"/>
              </w:rPr>
              <w:t>标准不确定度分量</w:t>
            </w:r>
          </w:p>
          <w:p w:rsidR="00F900B4" w:rsidRDefault="009F7534">
            <w:pPr>
              <w:pStyle w:val="afff"/>
            </w:pPr>
            <m:oMathPara>
              <m:oMath>
                <m:sSub>
                  <m:sSubPr>
                    <m:ctrlPr>
                      <w:rPr>
                        <w:rFonts w:ascii="Cambria Math" w:hAnsi="Cambria Math"/>
                        <w:i/>
                      </w:rPr>
                    </m:ctrlPr>
                  </m:sSubPr>
                  <m:e>
                    <m:r>
                      <w:rPr>
                        <w:rFonts w:ascii="Cambria Math" w:hAnsi="Cambria Math"/>
                      </w:rPr>
                      <m:t>u</m:t>
                    </m:r>
                  </m:e>
                  <m:sub>
                    <m:r>
                      <w:rPr>
                        <w:rFonts w:ascii="Cambria Math" w:hAnsi="Cambria Math"/>
                      </w:rPr>
                      <m:t>i</m:t>
                    </m:r>
                  </m:sub>
                </m:sSub>
              </m:oMath>
            </m:oMathPara>
          </w:p>
        </w:tc>
        <w:tc>
          <w:tcPr>
            <w:tcW w:w="1834" w:type="dxa"/>
            <w:vAlign w:val="center"/>
          </w:tcPr>
          <w:p w:rsidR="00F900B4" w:rsidRDefault="00634AB4">
            <w:pPr>
              <w:pStyle w:val="afff"/>
            </w:pPr>
            <w:r>
              <w:rPr>
                <w:rFonts w:hint="eastAsia"/>
              </w:rPr>
              <w:t>不确定度来源</w:t>
            </w:r>
          </w:p>
        </w:tc>
        <w:tc>
          <w:tcPr>
            <w:tcW w:w="1551" w:type="dxa"/>
            <w:vAlign w:val="center"/>
          </w:tcPr>
          <w:p w:rsidR="00F900B4" w:rsidRDefault="00634AB4">
            <w:pPr>
              <w:pStyle w:val="afff"/>
            </w:pPr>
            <w:r>
              <w:rPr>
                <w:rFonts w:hint="eastAsia"/>
              </w:rPr>
              <w:t>标准不确定值</w:t>
            </w:r>
          </w:p>
          <w:p w:rsidR="00F900B4" w:rsidRDefault="009F7534">
            <w:pPr>
              <w:pStyle w:val="afff"/>
            </w:pPr>
            <m:oMathPara>
              <m:oMath>
                <m:sSub>
                  <m:sSubPr>
                    <m:ctrlPr>
                      <w:rPr>
                        <w:rFonts w:ascii="Cambria Math" w:hAnsi="Cambria Math"/>
                        <w:i/>
                      </w:rPr>
                    </m:ctrlPr>
                  </m:sSubPr>
                  <m:e>
                    <m:r>
                      <w:rPr>
                        <w:rFonts w:ascii="Cambria Math" w:hAnsi="Cambria Math"/>
                      </w:rPr>
                      <m:t>u</m:t>
                    </m:r>
                  </m:e>
                  <m:sub>
                    <m:r>
                      <w:rPr>
                        <w:rFonts w:ascii="Cambria Math" w:hAnsi="Cambria Math"/>
                      </w:rPr>
                      <m:t>i</m:t>
                    </m:r>
                  </m:sub>
                </m:sSub>
              </m:oMath>
            </m:oMathPara>
          </w:p>
        </w:tc>
        <w:tc>
          <w:tcPr>
            <w:tcW w:w="1359" w:type="dxa"/>
            <w:vAlign w:val="center"/>
          </w:tcPr>
          <w:p w:rsidR="00F900B4" w:rsidRDefault="00634AB4">
            <w:pPr>
              <w:pStyle w:val="afff"/>
            </w:pPr>
            <w:r>
              <w:rPr>
                <w:rFonts w:hint="eastAsia"/>
              </w:rPr>
              <w:t>灵敏度系数</w:t>
            </w:r>
          </w:p>
          <w:p w:rsidR="00F900B4" w:rsidRDefault="009F7534">
            <w:pPr>
              <w:pStyle w:val="afff"/>
            </w:pPr>
            <m:oMathPara>
              <m:oMath>
                <m:sSub>
                  <m:sSubPr>
                    <m:ctrlPr>
                      <w:rPr>
                        <w:rFonts w:ascii="Cambria Math" w:hAnsi="Cambria Math"/>
                        <w:i/>
                      </w:rPr>
                    </m:ctrlPr>
                  </m:sSubPr>
                  <m:e>
                    <m:r>
                      <w:rPr>
                        <w:rFonts w:ascii="Cambria Math" w:hAnsi="Cambria Math" w:hint="eastAsia"/>
                      </w:rPr>
                      <m:t>c</m:t>
                    </m:r>
                  </m:e>
                  <m:sub>
                    <m:r>
                      <w:rPr>
                        <w:rFonts w:ascii="Cambria Math" w:hAnsi="Cambria Math"/>
                      </w:rPr>
                      <m:t>i</m:t>
                    </m:r>
                  </m:sub>
                </m:sSub>
              </m:oMath>
            </m:oMathPara>
          </w:p>
        </w:tc>
        <w:tc>
          <w:tcPr>
            <w:tcW w:w="1091" w:type="dxa"/>
            <w:vAlign w:val="center"/>
          </w:tcPr>
          <w:p w:rsidR="00F900B4" w:rsidRDefault="009F7534">
            <w:pPr>
              <w:pStyle w:val="afff"/>
            </w:pPr>
            <m:oMathPara>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i</m:t>
                    </m:r>
                  </m:sub>
                </m:sSub>
              </m:oMath>
            </m:oMathPara>
          </w:p>
        </w:tc>
      </w:tr>
      <w:tr w:rsidR="00F900B4" w:rsidTr="00075EFA">
        <w:trPr>
          <w:trHeight w:val="266"/>
        </w:trPr>
        <w:tc>
          <w:tcPr>
            <w:tcW w:w="649" w:type="dxa"/>
            <w:vAlign w:val="center"/>
          </w:tcPr>
          <w:p w:rsidR="00F900B4" w:rsidRDefault="00634AB4">
            <w:pPr>
              <w:pStyle w:val="afff"/>
            </w:pPr>
            <w:r>
              <w:rPr>
                <w:rFonts w:hint="eastAsia"/>
              </w:rPr>
              <w:t>1</w:t>
            </w:r>
          </w:p>
        </w:tc>
        <w:tc>
          <w:tcPr>
            <w:tcW w:w="998" w:type="dxa"/>
            <w:vAlign w:val="center"/>
          </w:tcPr>
          <w:p w:rsidR="00F900B4" w:rsidRDefault="00634AB4">
            <w:pPr>
              <w:pStyle w:val="afff"/>
            </w:pPr>
            <w:r>
              <w:rPr>
                <w:rStyle w:val="Bodytext4SimSun"/>
                <w:rFonts w:ascii="Times New Roman" w:hAnsi="Times New Roman" w:hint="default"/>
                <w:i/>
                <w:iCs/>
                <w:sz w:val="21"/>
                <w:lang w:eastAsia="zh-CN"/>
              </w:rPr>
              <w:t xml:space="preserve">u </w:t>
            </w:r>
            <w:r>
              <w:rPr>
                <w:rStyle w:val="Bodytext4SimSun"/>
                <w:rFonts w:ascii="Times New Roman" w:hAnsi="Times New Roman" w:hint="default"/>
                <w:sz w:val="21"/>
                <w:lang w:eastAsia="zh-CN"/>
              </w:rPr>
              <w:t>(</w:t>
            </w:r>
            <w:r>
              <w:rPr>
                <w:rStyle w:val="Bodytext4SimSun"/>
                <w:rFonts w:ascii="Times New Roman" w:hAnsi="Times New Roman" w:hint="default"/>
                <w:i/>
                <w:iCs/>
                <w:sz w:val="21"/>
                <w:lang w:eastAsia="zh-CN"/>
              </w:rPr>
              <w:t>U</w:t>
            </w:r>
            <w:r>
              <w:rPr>
                <w:rStyle w:val="Bodytext4SimSun"/>
                <w:rFonts w:ascii="Times New Roman" w:hAnsi="Times New Roman" w:hint="default"/>
                <w:sz w:val="21"/>
                <w:vertAlign w:val="subscript"/>
                <w:lang w:eastAsia="zh-CN"/>
              </w:rPr>
              <w:t>x</w:t>
            </w:r>
            <w:r>
              <w:rPr>
                <w:rStyle w:val="Bodytext4SimSun"/>
                <w:rFonts w:ascii="Times New Roman" w:hAnsi="Times New Roman" w:hint="default"/>
                <w:sz w:val="21"/>
                <w:lang w:val="zh-TW" w:eastAsia="zh-TW"/>
              </w:rPr>
              <w:t>)</w:t>
            </w:r>
          </w:p>
        </w:tc>
        <w:tc>
          <w:tcPr>
            <w:tcW w:w="999" w:type="dxa"/>
            <w:vAlign w:val="center"/>
          </w:tcPr>
          <w:p w:rsidR="00F900B4" w:rsidRDefault="00634AB4">
            <w:pPr>
              <w:pStyle w:val="afff"/>
            </w:pPr>
            <w:r>
              <w:rPr>
                <w:rStyle w:val="Bodytext4SimSun"/>
                <w:rFonts w:ascii="Times New Roman" w:hAnsi="Times New Roman" w:hint="default"/>
                <w:i/>
                <w:iCs/>
                <w:sz w:val="21"/>
                <w:lang w:eastAsia="zh-CN"/>
              </w:rPr>
              <w:t xml:space="preserve">u </w:t>
            </w:r>
            <w:r>
              <w:rPr>
                <w:rStyle w:val="Bodytext4SimSun"/>
                <w:rFonts w:ascii="Times New Roman" w:hAnsi="Times New Roman" w:hint="default"/>
                <w:sz w:val="21"/>
                <w:lang w:eastAsia="zh-CN"/>
              </w:rPr>
              <w:t>(</w:t>
            </w:r>
            <w:r>
              <w:rPr>
                <w:rStyle w:val="Bodytext4SimSun"/>
                <w:rFonts w:ascii="Times New Roman" w:hAnsi="Times New Roman" w:hint="default"/>
                <w:i/>
                <w:iCs/>
                <w:sz w:val="21"/>
                <w:lang w:eastAsia="zh-CN"/>
              </w:rPr>
              <w:t>U</w:t>
            </w:r>
            <w:r>
              <w:rPr>
                <w:rStyle w:val="Bodytext4SimSun"/>
                <w:rFonts w:ascii="Times New Roman" w:hAnsi="Times New Roman" w:hint="default"/>
                <w:sz w:val="21"/>
                <w:vertAlign w:val="subscript"/>
                <w:lang w:eastAsia="zh-CN"/>
              </w:rPr>
              <w:t>x</w:t>
            </w:r>
            <w:r>
              <w:rPr>
                <w:rStyle w:val="Bodytext4SimSun"/>
                <w:rFonts w:ascii="Times New Roman" w:hAnsi="Times New Roman" w:hint="default"/>
                <w:sz w:val="21"/>
                <w:vertAlign w:val="subscript"/>
                <w:lang w:val="zh-TW" w:eastAsia="zh-CN"/>
              </w:rPr>
              <w:t>1</w:t>
            </w:r>
            <w:r>
              <w:rPr>
                <w:rStyle w:val="Bodytext4SimSun"/>
                <w:rFonts w:ascii="Times New Roman" w:hAnsi="Times New Roman" w:hint="default"/>
                <w:sz w:val="21"/>
                <w:lang w:val="zh-TW" w:eastAsia="zh-TW"/>
              </w:rPr>
              <w:t>)</w:t>
            </w:r>
          </w:p>
        </w:tc>
        <w:tc>
          <w:tcPr>
            <w:tcW w:w="1834" w:type="dxa"/>
            <w:vAlign w:val="center"/>
          </w:tcPr>
          <w:p w:rsidR="00F900B4" w:rsidRDefault="00634AB4">
            <w:pPr>
              <w:pStyle w:val="afff"/>
            </w:pPr>
            <w:r>
              <w:rPr>
                <w:rFonts w:hint="eastAsia"/>
              </w:rPr>
              <w:t>测量重复性</w:t>
            </w:r>
          </w:p>
        </w:tc>
        <w:tc>
          <w:tcPr>
            <w:tcW w:w="1551" w:type="dxa"/>
            <w:vAlign w:val="center"/>
          </w:tcPr>
          <w:p w:rsidR="00F900B4" w:rsidRPr="00087456" w:rsidRDefault="00634AB4" w:rsidP="00087456">
            <w:pPr>
              <w:pStyle w:val="afff"/>
              <w:rPr>
                <w:rFonts w:cs="Times New Roman"/>
                <w:color w:val="auto"/>
              </w:rPr>
            </w:pPr>
            <w:r w:rsidRPr="00087456">
              <w:rPr>
                <w:rStyle w:val="BodytextMSGothic"/>
                <w:rFonts w:ascii="Times New Roman" w:hAnsi="Times New Roman" w:cs="Times New Roman"/>
                <w:color w:val="auto"/>
                <w:sz w:val="21"/>
                <w:lang w:eastAsia="zh-CN"/>
              </w:rPr>
              <w:t>0.0</w:t>
            </w:r>
            <w:r w:rsidR="00087456" w:rsidRPr="00087456">
              <w:rPr>
                <w:rStyle w:val="BodytextMSGothic"/>
                <w:rFonts w:ascii="Times New Roman" w:hAnsi="Times New Roman" w:cs="Times New Roman" w:hint="eastAsia"/>
                <w:color w:val="auto"/>
                <w:sz w:val="21"/>
                <w:lang w:eastAsia="zh-CN"/>
              </w:rPr>
              <w:t>398</w:t>
            </w:r>
            <w:r w:rsidRPr="00087456">
              <w:rPr>
                <w:rStyle w:val="Char10"/>
                <w:rFonts w:ascii="Times New Roman" w:hAnsi="Times New Roman" w:cs="Times New Roman" w:hint="default"/>
                <w:color w:val="auto"/>
                <w:sz w:val="21"/>
              </w:rPr>
              <w:t>%</w:t>
            </w:r>
          </w:p>
        </w:tc>
        <w:tc>
          <w:tcPr>
            <w:tcW w:w="1359" w:type="dxa"/>
            <w:vAlign w:val="center"/>
          </w:tcPr>
          <w:p w:rsidR="00F900B4" w:rsidRDefault="00634AB4">
            <w:pPr>
              <w:pStyle w:val="afff"/>
              <w:rPr>
                <w:rFonts w:cs="Times New Roman"/>
              </w:rPr>
            </w:pPr>
            <w:r>
              <w:rPr>
                <w:rFonts w:cs="Times New Roman"/>
              </w:rPr>
              <w:t>1</w:t>
            </w:r>
          </w:p>
        </w:tc>
        <w:tc>
          <w:tcPr>
            <w:tcW w:w="1091" w:type="dxa"/>
            <w:vAlign w:val="center"/>
          </w:tcPr>
          <w:p w:rsidR="00F900B4" w:rsidRDefault="00634AB4">
            <w:pPr>
              <w:pStyle w:val="afff"/>
              <w:rPr>
                <w:rFonts w:cs="Times New Roman"/>
              </w:rPr>
            </w:pPr>
            <w:r>
              <w:rPr>
                <w:rStyle w:val="Bodytext4"/>
                <w:rFonts w:ascii="Times New Roman" w:hAnsi="Times New Roman" w:cs="Times New Roman"/>
                <w:sz w:val="21"/>
                <w:lang w:eastAsia="zh-CN"/>
              </w:rPr>
              <w:t>0.0</w:t>
            </w:r>
            <w:r w:rsidR="00C50D83">
              <w:rPr>
                <w:rStyle w:val="Bodytext4"/>
                <w:rFonts w:ascii="Times New Roman" w:eastAsiaTheme="minorEastAsia" w:hAnsi="Times New Roman" w:cs="Times New Roman" w:hint="eastAsia"/>
                <w:sz w:val="21"/>
                <w:lang w:eastAsia="zh-CN"/>
              </w:rPr>
              <w:t>398</w:t>
            </w:r>
            <w:r>
              <w:rPr>
                <w:rStyle w:val="Bodytext4"/>
                <w:rFonts w:ascii="Times New Roman" w:hAnsi="Times New Roman" w:cs="Times New Roman"/>
                <w:sz w:val="21"/>
                <w:lang w:eastAsia="zh-CN"/>
              </w:rPr>
              <w:t>%</w:t>
            </w:r>
          </w:p>
        </w:tc>
      </w:tr>
      <w:tr w:rsidR="00F900B4" w:rsidTr="00075EFA">
        <w:trPr>
          <w:trHeight w:val="259"/>
        </w:trPr>
        <w:tc>
          <w:tcPr>
            <w:tcW w:w="649" w:type="dxa"/>
            <w:vMerge w:val="restart"/>
            <w:vAlign w:val="center"/>
          </w:tcPr>
          <w:p w:rsidR="00F900B4" w:rsidRDefault="00634AB4">
            <w:pPr>
              <w:pStyle w:val="afff"/>
            </w:pPr>
            <w:r>
              <w:rPr>
                <w:rFonts w:hint="eastAsia"/>
              </w:rPr>
              <w:t>2</w:t>
            </w:r>
          </w:p>
        </w:tc>
        <w:tc>
          <w:tcPr>
            <w:tcW w:w="998" w:type="dxa"/>
            <w:vMerge w:val="restart"/>
            <w:vAlign w:val="center"/>
          </w:tcPr>
          <w:p w:rsidR="00F900B4" w:rsidRDefault="00634AB4">
            <w:pPr>
              <w:pStyle w:val="afff"/>
              <w:rPr>
                <w:rFonts w:cs="Times New Roman"/>
              </w:rPr>
            </w:pPr>
            <w:r>
              <w:rPr>
                <w:rStyle w:val="Bodytext4SimSun"/>
                <w:rFonts w:ascii="Times New Roman" w:hAnsi="Times New Roman" w:hint="default"/>
                <w:i/>
                <w:iCs/>
                <w:sz w:val="21"/>
                <w:lang w:eastAsia="zh-CN"/>
              </w:rPr>
              <w:t>u</w:t>
            </w:r>
            <w:r>
              <w:rPr>
                <w:rStyle w:val="Bodytext4SimSun"/>
                <w:rFonts w:ascii="Times New Roman" w:hAnsi="Times New Roman" w:hint="default"/>
                <w:sz w:val="21"/>
                <w:lang w:eastAsia="zh-CN"/>
              </w:rPr>
              <w:t>(</w:t>
            </w:r>
            <w:r>
              <w:rPr>
                <w:rStyle w:val="Bodytext4SimSun"/>
                <w:rFonts w:ascii="Times New Roman" w:hAnsi="Times New Roman" w:hint="default"/>
                <w:i/>
                <w:iCs/>
                <w:sz w:val="21"/>
                <w:lang w:eastAsia="zh-CN"/>
              </w:rPr>
              <w:t>U</w:t>
            </w:r>
            <w:r>
              <w:rPr>
                <w:rStyle w:val="Bodytext4SimSun"/>
                <w:rFonts w:ascii="Times New Roman" w:hAnsi="Times New Roman" w:hint="default"/>
                <w:i/>
                <w:iCs/>
                <w:sz w:val="21"/>
                <w:vertAlign w:val="subscript"/>
                <w:lang w:eastAsia="zh-CN"/>
              </w:rPr>
              <w:t>N</w:t>
            </w:r>
            <w:r>
              <w:rPr>
                <w:rStyle w:val="Bodytext4"/>
                <w:rFonts w:ascii="Times New Roman" w:hAnsi="Times New Roman"/>
                <w:sz w:val="21"/>
                <w:lang w:val="zh-TW" w:eastAsia="zh-TW"/>
              </w:rPr>
              <w:t>)</w:t>
            </w:r>
          </w:p>
        </w:tc>
        <w:tc>
          <w:tcPr>
            <w:tcW w:w="999" w:type="dxa"/>
            <w:vAlign w:val="center"/>
          </w:tcPr>
          <w:p w:rsidR="00F900B4" w:rsidRDefault="00634AB4">
            <w:pPr>
              <w:pStyle w:val="afff"/>
              <w:rPr>
                <w:rFonts w:cs="Times New Roman"/>
              </w:rPr>
            </w:pPr>
            <w:r>
              <w:rPr>
                <w:rStyle w:val="Bodytext4SimSun"/>
                <w:rFonts w:ascii="Times New Roman" w:hAnsi="Times New Roman" w:hint="default"/>
                <w:i/>
                <w:iCs/>
                <w:sz w:val="21"/>
                <w:lang w:eastAsia="zh-CN"/>
              </w:rPr>
              <w:t>u</w:t>
            </w:r>
            <w:r>
              <w:rPr>
                <w:rStyle w:val="Bodytext4SimSun"/>
                <w:rFonts w:ascii="Times New Roman" w:hAnsi="Times New Roman" w:hint="default"/>
                <w:sz w:val="21"/>
                <w:lang w:eastAsia="zh-CN"/>
              </w:rPr>
              <w:t>(</w:t>
            </w:r>
            <w:r>
              <w:rPr>
                <w:rStyle w:val="Bodytext4SimSun"/>
                <w:rFonts w:ascii="Times New Roman" w:hAnsi="Times New Roman" w:hint="default"/>
                <w:i/>
                <w:iCs/>
                <w:sz w:val="21"/>
                <w:lang w:eastAsia="zh-CN"/>
              </w:rPr>
              <w:t>U</w:t>
            </w:r>
            <w:r>
              <w:rPr>
                <w:rStyle w:val="Bodytext4SimSun"/>
                <w:rFonts w:ascii="Times New Roman" w:hAnsi="Times New Roman" w:hint="default"/>
                <w:i/>
                <w:iCs/>
                <w:sz w:val="21"/>
                <w:vertAlign w:val="subscript"/>
                <w:lang w:eastAsia="zh-CN"/>
              </w:rPr>
              <w:t>N</w:t>
            </w:r>
            <w:r>
              <w:rPr>
                <w:rStyle w:val="Bodytext4"/>
                <w:rFonts w:ascii="Times New Roman" w:eastAsiaTheme="minorEastAsia" w:hAnsi="Times New Roman" w:hint="eastAsia"/>
                <w:sz w:val="21"/>
                <w:vertAlign w:val="subscript"/>
                <w:lang w:val="zh-TW" w:eastAsia="zh-CN"/>
              </w:rPr>
              <w:t>1</w:t>
            </w:r>
            <w:r>
              <w:rPr>
                <w:rStyle w:val="Bodytext4"/>
                <w:rFonts w:ascii="Times New Roman" w:hAnsi="Times New Roman"/>
                <w:sz w:val="21"/>
                <w:lang w:val="zh-TW" w:eastAsia="zh-TW"/>
              </w:rPr>
              <w:t>)</w:t>
            </w:r>
          </w:p>
        </w:tc>
        <w:tc>
          <w:tcPr>
            <w:tcW w:w="1834" w:type="dxa"/>
            <w:vAlign w:val="center"/>
          </w:tcPr>
          <w:p w:rsidR="00F900B4" w:rsidRDefault="00634AB4">
            <w:pPr>
              <w:pStyle w:val="afff"/>
            </w:pPr>
            <w:r>
              <w:t>标准源示值误差</w:t>
            </w:r>
          </w:p>
        </w:tc>
        <w:tc>
          <w:tcPr>
            <w:tcW w:w="1551" w:type="dxa"/>
            <w:vAlign w:val="center"/>
          </w:tcPr>
          <w:p w:rsidR="00F900B4" w:rsidRPr="00087456" w:rsidRDefault="00634AB4" w:rsidP="00087456">
            <w:pPr>
              <w:pStyle w:val="afff"/>
              <w:rPr>
                <w:rFonts w:cs="Times New Roman"/>
                <w:color w:val="auto"/>
              </w:rPr>
            </w:pPr>
            <w:r w:rsidRPr="00087456">
              <w:rPr>
                <w:rStyle w:val="Bodytext4"/>
                <w:rFonts w:ascii="Times New Roman" w:hAnsi="Times New Roman" w:cs="Times New Roman"/>
                <w:color w:val="auto"/>
                <w:sz w:val="21"/>
                <w:lang w:val="zh-TW" w:eastAsia="zh-TW"/>
              </w:rPr>
              <w:t>0.0</w:t>
            </w:r>
            <w:r w:rsidR="00087456" w:rsidRPr="00087456">
              <w:rPr>
                <w:rStyle w:val="Bodytext4"/>
                <w:rFonts w:ascii="Times New Roman" w:eastAsiaTheme="minorEastAsia" w:hAnsi="Times New Roman" w:cs="Times New Roman" w:hint="eastAsia"/>
                <w:color w:val="auto"/>
                <w:sz w:val="21"/>
                <w:lang w:val="zh-TW" w:eastAsia="zh-CN"/>
              </w:rPr>
              <w:t>28</w:t>
            </w:r>
            <w:r w:rsidR="00087456">
              <w:rPr>
                <w:rStyle w:val="Bodytext4"/>
                <w:rFonts w:ascii="Times New Roman" w:eastAsiaTheme="minorEastAsia" w:hAnsi="Times New Roman" w:cs="Times New Roman" w:hint="eastAsia"/>
                <w:color w:val="auto"/>
                <w:sz w:val="21"/>
                <w:lang w:val="zh-TW" w:eastAsia="zh-CN"/>
              </w:rPr>
              <w:t>9</w:t>
            </w:r>
            <w:r w:rsidRPr="00087456">
              <w:rPr>
                <w:rStyle w:val="Bodytext4"/>
                <w:rFonts w:ascii="Times New Roman" w:hAnsi="Times New Roman" w:cs="Times New Roman"/>
                <w:color w:val="auto"/>
                <w:sz w:val="21"/>
                <w:lang w:val="zh-TW" w:eastAsia="zh-TW"/>
              </w:rPr>
              <w:t>%</w:t>
            </w:r>
          </w:p>
        </w:tc>
        <w:tc>
          <w:tcPr>
            <w:tcW w:w="1359" w:type="dxa"/>
            <w:vMerge w:val="restart"/>
            <w:vAlign w:val="center"/>
          </w:tcPr>
          <w:p w:rsidR="00F900B4" w:rsidRDefault="006D0935">
            <w:pPr>
              <w:pStyle w:val="afff"/>
              <w:rPr>
                <w:rFonts w:cs="Times New Roman"/>
              </w:rPr>
            </w:pPr>
            <w:r>
              <w:rPr>
                <w:rFonts w:cs="Times New Roman" w:hint="eastAsia"/>
              </w:rPr>
              <w:t>-</w:t>
            </w:r>
            <w:r w:rsidR="00634AB4">
              <w:rPr>
                <w:rFonts w:cs="Times New Roman"/>
              </w:rPr>
              <w:t>1</w:t>
            </w:r>
          </w:p>
        </w:tc>
        <w:tc>
          <w:tcPr>
            <w:tcW w:w="1091" w:type="dxa"/>
            <w:vMerge w:val="restart"/>
            <w:vAlign w:val="center"/>
          </w:tcPr>
          <w:p w:rsidR="00F900B4" w:rsidRDefault="00C11B77">
            <w:pPr>
              <w:pStyle w:val="afff"/>
              <w:rPr>
                <w:rFonts w:cs="Times New Roman"/>
              </w:rPr>
            </w:pPr>
            <w:r>
              <w:rPr>
                <w:rStyle w:val="Bodytext4"/>
                <w:rFonts w:ascii="Times New Roman" w:hAnsi="Times New Roman" w:cs="Times New Roman"/>
                <w:sz w:val="21"/>
                <w:lang w:eastAsia="zh-CN"/>
              </w:rPr>
              <w:t>0.0</w:t>
            </w:r>
            <w:r w:rsidR="00C50D83">
              <w:rPr>
                <w:rStyle w:val="Bodytext4"/>
                <w:rFonts w:ascii="Times New Roman" w:eastAsiaTheme="minorEastAsia" w:hAnsi="Times New Roman" w:cs="Times New Roman" w:hint="eastAsia"/>
                <w:sz w:val="21"/>
                <w:lang w:eastAsia="zh-CN"/>
              </w:rPr>
              <w:t>30</w:t>
            </w:r>
            <w:r w:rsidR="00634AB4">
              <w:rPr>
                <w:rStyle w:val="Bodytext4"/>
                <w:rFonts w:ascii="Times New Roman" w:hAnsi="Times New Roman" w:cs="Times New Roman"/>
                <w:sz w:val="21"/>
                <w:lang w:eastAsia="zh-CN"/>
              </w:rPr>
              <w:t>%</w:t>
            </w:r>
          </w:p>
        </w:tc>
      </w:tr>
      <w:tr w:rsidR="00F900B4" w:rsidTr="00075EFA">
        <w:trPr>
          <w:trHeight w:val="280"/>
        </w:trPr>
        <w:tc>
          <w:tcPr>
            <w:tcW w:w="649" w:type="dxa"/>
            <w:vMerge/>
            <w:vAlign w:val="center"/>
          </w:tcPr>
          <w:p w:rsidR="00F900B4" w:rsidRDefault="00F900B4">
            <w:pPr>
              <w:pStyle w:val="afff"/>
            </w:pPr>
          </w:p>
        </w:tc>
        <w:tc>
          <w:tcPr>
            <w:tcW w:w="998" w:type="dxa"/>
            <w:vMerge/>
            <w:vAlign w:val="center"/>
          </w:tcPr>
          <w:p w:rsidR="00F900B4" w:rsidRDefault="00F900B4">
            <w:pPr>
              <w:pStyle w:val="afff"/>
              <w:rPr>
                <w:rFonts w:cs="Times New Roman"/>
              </w:rPr>
            </w:pPr>
          </w:p>
        </w:tc>
        <w:tc>
          <w:tcPr>
            <w:tcW w:w="999" w:type="dxa"/>
            <w:vAlign w:val="center"/>
          </w:tcPr>
          <w:p w:rsidR="00F900B4" w:rsidRDefault="00634AB4">
            <w:pPr>
              <w:pStyle w:val="afff"/>
              <w:rPr>
                <w:rFonts w:cs="Times New Roman"/>
              </w:rPr>
            </w:pPr>
            <w:r>
              <w:rPr>
                <w:rStyle w:val="Bodytext4SimSun"/>
                <w:rFonts w:ascii="Times New Roman" w:hAnsi="Times New Roman" w:hint="default"/>
                <w:i/>
                <w:iCs/>
                <w:sz w:val="21"/>
                <w:lang w:eastAsia="zh-CN"/>
              </w:rPr>
              <w:t>u</w:t>
            </w:r>
            <w:r>
              <w:rPr>
                <w:rStyle w:val="Bodytext4SimSun"/>
                <w:rFonts w:ascii="Times New Roman" w:hAnsi="Times New Roman" w:hint="default"/>
                <w:sz w:val="21"/>
                <w:lang w:eastAsia="zh-CN"/>
              </w:rPr>
              <w:t>(</w:t>
            </w:r>
            <w:r>
              <w:rPr>
                <w:rStyle w:val="Bodytext4SimSun"/>
                <w:rFonts w:ascii="Times New Roman" w:hAnsi="Times New Roman" w:hint="default"/>
                <w:i/>
                <w:iCs/>
                <w:sz w:val="21"/>
                <w:lang w:eastAsia="zh-CN"/>
              </w:rPr>
              <w:t>U</w:t>
            </w:r>
            <w:r>
              <w:rPr>
                <w:rStyle w:val="Bodytext4SimSun"/>
                <w:rFonts w:ascii="Times New Roman" w:hAnsi="Times New Roman" w:hint="default"/>
                <w:i/>
                <w:iCs/>
                <w:sz w:val="21"/>
                <w:vertAlign w:val="subscript"/>
                <w:lang w:eastAsia="zh-CN"/>
              </w:rPr>
              <w:t>N</w:t>
            </w:r>
            <w:r>
              <w:rPr>
                <w:rStyle w:val="Bodytext4"/>
                <w:rFonts w:ascii="Times New Roman" w:hAnsi="Times New Roman"/>
                <w:sz w:val="21"/>
                <w:vertAlign w:val="subscript"/>
                <w:lang w:val="zh-TW" w:eastAsia="zh-TW"/>
              </w:rPr>
              <w:t>2</w:t>
            </w:r>
            <w:r>
              <w:rPr>
                <w:rStyle w:val="Bodytext4"/>
                <w:rFonts w:ascii="Times New Roman" w:hAnsi="Times New Roman"/>
                <w:sz w:val="21"/>
                <w:lang w:val="zh-TW" w:eastAsia="zh-TW"/>
              </w:rPr>
              <w:t>)</w:t>
            </w:r>
          </w:p>
        </w:tc>
        <w:tc>
          <w:tcPr>
            <w:tcW w:w="1834" w:type="dxa"/>
            <w:vAlign w:val="center"/>
          </w:tcPr>
          <w:p w:rsidR="00F900B4" w:rsidRDefault="00634AB4">
            <w:pPr>
              <w:pStyle w:val="afff"/>
            </w:pPr>
            <w:r>
              <w:rPr>
                <w:rFonts w:hint="eastAsia"/>
              </w:rPr>
              <w:t>校准证书</w:t>
            </w:r>
          </w:p>
        </w:tc>
        <w:tc>
          <w:tcPr>
            <w:tcW w:w="1551" w:type="dxa"/>
            <w:vAlign w:val="center"/>
          </w:tcPr>
          <w:p w:rsidR="00F900B4" w:rsidRPr="00087456" w:rsidRDefault="00634AB4" w:rsidP="00087456">
            <w:pPr>
              <w:pStyle w:val="afff"/>
              <w:rPr>
                <w:rFonts w:cs="Times New Roman"/>
                <w:color w:val="auto"/>
              </w:rPr>
            </w:pPr>
            <w:r w:rsidRPr="00087456">
              <w:rPr>
                <w:rStyle w:val="Bodytext4"/>
                <w:rFonts w:ascii="Times New Roman" w:hAnsi="Times New Roman" w:cs="Times New Roman"/>
                <w:color w:val="auto"/>
                <w:sz w:val="21"/>
                <w:lang w:val="zh-TW" w:eastAsia="zh-TW"/>
              </w:rPr>
              <w:t>0.0</w:t>
            </w:r>
            <w:r w:rsidR="00087456" w:rsidRPr="00087456">
              <w:rPr>
                <w:rStyle w:val="Bodytext4"/>
                <w:rFonts w:ascii="Times New Roman" w:hAnsi="Times New Roman" w:cs="Times New Roman" w:hint="eastAsia"/>
                <w:color w:val="auto"/>
                <w:sz w:val="21"/>
                <w:lang w:val="zh-TW" w:eastAsia="zh-CN"/>
              </w:rPr>
              <w:t>06</w:t>
            </w:r>
            <w:r w:rsidRPr="00087456">
              <w:rPr>
                <w:rStyle w:val="Bodytext4"/>
                <w:rFonts w:ascii="Times New Roman" w:hAnsi="Times New Roman" w:cs="Times New Roman"/>
                <w:color w:val="auto"/>
                <w:sz w:val="21"/>
                <w:lang w:val="zh-TW" w:eastAsia="zh-TW"/>
              </w:rPr>
              <w:t>%</w:t>
            </w:r>
          </w:p>
        </w:tc>
        <w:tc>
          <w:tcPr>
            <w:tcW w:w="1359" w:type="dxa"/>
            <w:vMerge/>
            <w:vAlign w:val="center"/>
          </w:tcPr>
          <w:p w:rsidR="00F900B4" w:rsidRDefault="00F900B4">
            <w:pPr>
              <w:pStyle w:val="afff"/>
            </w:pPr>
          </w:p>
        </w:tc>
        <w:tc>
          <w:tcPr>
            <w:tcW w:w="1091" w:type="dxa"/>
            <w:vMerge/>
            <w:vAlign w:val="center"/>
          </w:tcPr>
          <w:p w:rsidR="00F900B4" w:rsidRDefault="00F900B4">
            <w:pPr>
              <w:pStyle w:val="afff"/>
            </w:pPr>
          </w:p>
        </w:tc>
      </w:tr>
    </w:tbl>
    <w:p w:rsidR="00F900B4" w:rsidRDefault="00634AB4">
      <w:pPr>
        <w:ind w:firstLineChars="0"/>
      </w:pPr>
      <w:r>
        <w:rPr>
          <w:rFonts w:hint="eastAsia"/>
        </w:rPr>
        <w:t>合成相对标准不确定度为：</w:t>
      </w:r>
    </w:p>
    <w:p w:rsidR="00F900B4" w:rsidRDefault="009F7534">
      <w:pPr>
        <w:spacing w:line="240" w:lineRule="auto"/>
        <w:ind w:firstLineChars="0"/>
      </w:pPr>
      <m:oMathPara>
        <m:oMath>
          <m:sSub>
            <m:sSubPr>
              <m:ctrlPr>
                <w:rPr>
                  <w:rFonts w:ascii="Cambria Math" w:hAnsi="Cambria Math"/>
                  <w:i/>
                </w:rPr>
              </m:ctrlPr>
            </m:sSubPr>
            <m:e>
              <m:r>
                <w:rPr>
                  <w:rFonts w:ascii="Cambria Math" w:hAnsi="Cambria Math"/>
                </w:rPr>
                <m:t>u</m:t>
              </m:r>
            </m:e>
            <m:sub>
              <m:r>
                <w:rPr>
                  <w:rFonts w:ascii="Cambria Math" w:hAnsi="Cambria Math"/>
                </w:rPr>
                <m:t>c</m:t>
              </m:r>
            </m:sub>
          </m:sSub>
          <m:r>
            <w:rPr>
              <w:rFonts w:ascii="Cambria Math" w:hAnsi="Cambria Math"/>
            </w:rPr>
            <m:t>=</m:t>
          </m:r>
          <m:rad>
            <m:radPr>
              <m:degHide m:val="1"/>
              <m:ctrlPr>
                <w:rPr>
                  <w:rFonts w:ascii="Cambria Math" w:hAnsi="Cambria Math"/>
                  <w:i/>
                </w:rPr>
              </m:ctrlPr>
            </m:radPr>
            <m:deg/>
            <m:e>
              <m:sSup>
                <m:sSupPr>
                  <m:ctrlPr>
                    <w:rPr>
                      <w:rFonts w:ascii="Cambria Math" w:hAnsi="Cambria Math"/>
                      <w:i/>
                    </w:rPr>
                  </m:ctrlPr>
                </m:sSupPr>
                <m:e>
                  <m:r>
                    <w:rPr>
                      <w:rFonts w:ascii="Cambria Math" w:hAnsi="Cambria Math"/>
                    </w:rPr>
                    <m:t>c</m:t>
                  </m:r>
                </m:e>
                <m:sup>
                  <m:r>
                    <w:rPr>
                      <w:rFonts w:ascii="Cambria Math" w:hAnsi="Cambria Math"/>
                    </w:rPr>
                    <m:t>2</m:t>
                  </m:r>
                </m:sup>
              </m:sSup>
              <m:d>
                <m:dPr>
                  <m:begChr m:val="（"/>
                  <m:endChr m:val="）"/>
                  <m:ctrlPr>
                    <w:rPr>
                      <w:rFonts w:ascii="Cambria Math" w:hAnsi="Cambria Math"/>
                    </w:rPr>
                  </m:ctrlPr>
                </m:dPr>
                <m:e>
                  <m:sSub>
                    <m:sSubPr>
                      <m:ctrlPr>
                        <w:rPr>
                          <w:rFonts w:ascii="Cambria Math" w:hAnsi="Cambria Math"/>
                          <w:i/>
                        </w:rPr>
                      </m:ctrlPr>
                    </m:sSubPr>
                    <m:e>
                      <m:r>
                        <w:rPr>
                          <w:rFonts w:ascii="Cambria Math" w:hAnsi="Cambria Math"/>
                        </w:rPr>
                        <m:t>U</m:t>
                      </m:r>
                    </m:e>
                    <m:sub>
                      <m:r>
                        <w:rPr>
                          <w:rFonts w:ascii="Cambria Math" w:hAnsi="Cambria Math"/>
                        </w:rPr>
                        <m:t>x</m:t>
                      </m:r>
                    </m:sub>
                  </m:sSub>
                </m:e>
              </m:d>
              <m:sSup>
                <m:sSupPr>
                  <m:ctrlPr>
                    <w:rPr>
                      <w:rStyle w:val="Bodytext4SimSun"/>
                      <w:rFonts w:ascii="Cambria Math" w:hAnsi="Cambria Math" w:hint="default"/>
                      <w:i/>
                      <w:sz w:val="24"/>
                      <w:lang w:eastAsia="zh-CN"/>
                    </w:rPr>
                  </m:ctrlPr>
                </m:sSupPr>
                <m:e>
                  <m:r>
                    <w:rPr>
                      <w:rStyle w:val="Bodytext4SimSun"/>
                      <w:rFonts w:ascii="Cambria Math" w:hAnsi="Cambria Math" w:hint="default"/>
                      <w:sz w:val="24"/>
                      <w:lang w:eastAsia="zh-CN"/>
                    </w:rPr>
                    <m:t>u</m:t>
                  </m:r>
                </m:e>
                <m:sup>
                  <m:r>
                    <w:rPr>
                      <w:rStyle w:val="Bodytext4SimSun"/>
                      <w:rFonts w:ascii="Cambria Math" w:hAnsi="Cambria Math" w:hint="default"/>
                      <w:sz w:val="24"/>
                      <w:lang w:eastAsia="zh-CN"/>
                    </w:rPr>
                    <m:t>2</m:t>
                  </m:r>
                </m:sup>
              </m:sSup>
              <m:d>
                <m:dPr>
                  <m:ctrlPr>
                    <w:rPr>
                      <w:rStyle w:val="Bodytext4SimSun"/>
                      <w:rFonts w:ascii="Cambria Math" w:hAnsi="Cambria Math" w:hint="default"/>
                      <w:i/>
                      <w:sz w:val="24"/>
                      <w:lang w:eastAsia="zh-CN"/>
                    </w:rPr>
                  </m:ctrlPr>
                </m:dPr>
                <m:e>
                  <m:sSub>
                    <m:sSubPr>
                      <m:ctrlPr>
                        <w:rPr>
                          <w:rStyle w:val="Bodytext4SimSun"/>
                          <w:rFonts w:ascii="Cambria Math" w:eastAsia="MS Gothic" w:hAnsi="Cambria Math" w:hint="default"/>
                          <w:i/>
                          <w:iCs/>
                          <w:sz w:val="24"/>
                          <w:vertAlign w:val="subscript"/>
                          <w:lang w:eastAsia="zh-CN"/>
                        </w:rPr>
                      </m:ctrlPr>
                    </m:sSubPr>
                    <m:e>
                      <m:r>
                        <w:rPr>
                          <w:rStyle w:val="Bodytext4SimSun"/>
                          <w:rFonts w:ascii="Cambria Math" w:hAnsi="Cambria Math" w:hint="default"/>
                          <w:sz w:val="24"/>
                          <w:lang w:eastAsia="zh-CN"/>
                        </w:rPr>
                        <m:t>U</m:t>
                      </m:r>
                    </m:e>
                    <m:sub>
                      <m:r>
                        <w:rPr>
                          <w:rStyle w:val="Bodytext4SimSun"/>
                          <w:rFonts w:ascii="Cambria Math" w:eastAsia="MS Gothic" w:hAnsi="Cambria Math" w:hint="default"/>
                          <w:sz w:val="24"/>
                          <w:vertAlign w:val="subscript"/>
                          <w:lang w:eastAsia="zh-CN"/>
                        </w:rPr>
                        <m:t>X</m:t>
                      </m:r>
                    </m:sub>
                  </m:sSub>
                  <m:ctrlPr>
                    <w:rPr>
                      <w:rStyle w:val="Bodytext4"/>
                      <w:rFonts w:ascii="Cambria Math" w:hAnsi="Cambria Math"/>
                      <w:i/>
                      <w:sz w:val="24"/>
                      <w:lang w:eastAsia="zh-CN"/>
                    </w:rPr>
                  </m:ctrlPr>
                </m:e>
              </m:d>
              <m:r>
                <w:rPr>
                  <w:rStyle w:val="Bodytext4"/>
                  <w:rFonts w:ascii="Cambria Math" w:hAnsi="Cambria Math"/>
                  <w:sz w:val="24"/>
                  <w:lang w:eastAsia="zh-CN"/>
                </w:rPr>
                <m:t>+</m:t>
              </m:r>
              <m:sSup>
                <m:sSupPr>
                  <m:ctrlPr>
                    <w:rPr>
                      <w:rFonts w:ascii="Cambria Math" w:hAnsi="Cambria Math"/>
                      <w:i/>
                    </w:rPr>
                  </m:ctrlPr>
                </m:sSupPr>
                <m:e>
                  <m:r>
                    <w:rPr>
                      <w:rFonts w:ascii="Cambria Math" w:hAnsi="Cambria Math"/>
                    </w:rPr>
                    <m:t>c</m:t>
                  </m:r>
                </m:e>
                <m:sup>
                  <m:r>
                    <w:rPr>
                      <w:rFonts w:ascii="Cambria Math" w:hAnsi="Cambria Math"/>
                    </w:rPr>
                    <m:t>2</m:t>
                  </m:r>
                </m:sup>
              </m:sSup>
              <m:d>
                <m:dPr>
                  <m:begChr m:val="（"/>
                  <m:endChr m:val="）"/>
                  <m:ctrlPr>
                    <w:rPr>
                      <w:rFonts w:ascii="Cambria Math" w:hAnsi="Cambria Math"/>
                    </w:rPr>
                  </m:ctrlPr>
                </m:dPr>
                <m:e>
                  <m:sSub>
                    <m:sSubPr>
                      <m:ctrlPr>
                        <w:rPr>
                          <w:rFonts w:ascii="Cambria Math" w:hAnsi="Cambria Math"/>
                          <w:i/>
                        </w:rPr>
                      </m:ctrlPr>
                    </m:sSubPr>
                    <m:e>
                      <m:r>
                        <w:rPr>
                          <w:rFonts w:ascii="Cambria Math" w:hAnsi="Cambria Math"/>
                        </w:rPr>
                        <m:t>U</m:t>
                      </m:r>
                    </m:e>
                    <m:sub>
                      <m:r>
                        <w:rPr>
                          <w:rFonts w:ascii="Cambria Math" w:hAnsi="Cambria Math"/>
                        </w:rPr>
                        <m:t>N</m:t>
                      </m:r>
                    </m:sub>
                  </m:sSub>
                </m:e>
              </m:d>
              <m:sSup>
                <m:sSupPr>
                  <m:ctrlPr>
                    <w:rPr>
                      <w:rStyle w:val="Bodytext4SimSun"/>
                      <w:rFonts w:ascii="Cambria Math" w:hAnsi="Cambria Math" w:hint="default"/>
                      <w:i/>
                      <w:sz w:val="24"/>
                      <w:lang w:eastAsia="zh-CN"/>
                    </w:rPr>
                  </m:ctrlPr>
                </m:sSupPr>
                <m:e>
                  <m:r>
                    <w:rPr>
                      <w:rStyle w:val="Bodytext4SimSun"/>
                      <w:rFonts w:ascii="Cambria Math" w:hAnsi="Cambria Math" w:hint="default"/>
                      <w:sz w:val="24"/>
                      <w:lang w:eastAsia="zh-CN"/>
                    </w:rPr>
                    <m:t>u</m:t>
                  </m:r>
                </m:e>
                <m:sup>
                  <m:r>
                    <w:rPr>
                      <w:rStyle w:val="Bodytext4SimSun"/>
                      <w:rFonts w:ascii="Cambria Math" w:hAnsi="Cambria Math" w:hint="default"/>
                      <w:sz w:val="24"/>
                      <w:lang w:eastAsia="zh-CN"/>
                    </w:rPr>
                    <m:t>2</m:t>
                  </m:r>
                </m:sup>
              </m:sSup>
              <m:d>
                <m:dPr>
                  <m:ctrlPr>
                    <w:rPr>
                      <w:rStyle w:val="Bodytext4SimSun"/>
                      <w:rFonts w:ascii="Cambria Math" w:hAnsi="Cambria Math" w:hint="default"/>
                      <w:i/>
                      <w:sz w:val="24"/>
                      <w:lang w:eastAsia="zh-CN"/>
                    </w:rPr>
                  </m:ctrlPr>
                </m:dPr>
                <m:e>
                  <m:sSub>
                    <m:sSubPr>
                      <m:ctrlPr>
                        <w:rPr>
                          <w:rStyle w:val="Bodytext4SimSun"/>
                          <w:rFonts w:ascii="Cambria Math" w:eastAsia="MS Gothic" w:hAnsi="Cambria Math" w:hint="default"/>
                          <w:i/>
                          <w:iCs/>
                          <w:sz w:val="24"/>
                          <w:vertAlign w:val="subscript"/>
                          <w:lang w:eastAsia="zh-CN"/>
                        </w:rPr>
                      </m:ctrlPr>
                    </m:sSubPr>
                    <m:e>
                      <m:r>
                        <w:rPr>
                          <w:rStyle w:val="Bodytext4SimSun"/>
                          <w:rFonts w:ascii="Cambria Math" w:hAnsi="Cambria Math" w:hint="default"/>
                          <w:sz w:val="24"/>
                          <w:lang w:eastAsia="zh-CN"/>
                        </w:rPr>
                        <m:t>U</m:t>
                      </m:r>
                    </m:e>
                    <m:sub>
                      <m:r>
                        <w:rPr>
                          <w:rStyle w:val="Bodytext4SimSun"/>
                          <w:rFonts w:ascii="Cambria Math" w:eastAsia="MS Gothic" w:hAnsi="Cambria Math" w:hint="default"/>
                          <w:sz w:val="24"/>
                          <w:vertAlign w:val="subscript"/>
                          <w:lang w:eastAsia="zh-CN"/>
                        </w:rPr>
                        <m:t>N</m:t>
                      </m:r>
                    </m:sub>
                  </m:sSub>
                  <m:ctrlPr>
                    <w:rPr>
                      <w:rStyle w:val="Bodytext4"/>
                      <w:rFonts w:ascii="Cambria Math" w:hAnsi="Cambria Math"/>
                      <w:i/>
                      <w:sz w:val="24"/>
                      <w:lang w:eastAsia="zh-CN"/>
                    </w:rPr>
                  </m:ctrlPr>
                </m:e>
              </m:d>
            </m:e>
          </m:rad>
          <m:r>
            <w:rPr>
              <w:rFonts w:ascii="Cambria Math" w:hAnsi="Cambria Math"/>
            </w:rPr>
            <m:t>=0.050%</m:t>
          </m:r>
        </m:oMath>
      </m:oMathPara>
    </w:p>
    <w:p w:rsidR="00F900B4" w:rsidRDefault="00634AB4" w:rsidP="006845D6">
      <w:pPr>
        <w:pStyle w:val="10"/>
        <w:numPr>
          <w:ilvl w:val="2"/>
          <w:numId w:val="3"/>
        </w:numPr>
        <w:ind w:left="426" w:firstLineChars="0"/>
      </w:pPr>
      <w:r>
        <w:rPr>
          <w:rStyle w:val="Char10"/>
          <w:rFonts w:ascii="Times New Roman" w:hAnsi="Times New Roman" w:hint="default"/>
          <w:sz w:val="24"/>
          <w:lang w:val="zh-TW" w:eastAsia="zh-TW"/>
        </w:rPr>
        <w:t>扩展不确定度为：</w:t>
      </w:r>
    </w:p>
    <w:p w:rsidR="00F900B4" w:rsidRDefault="00634AB4">
      <w:pPr>
        <w:pStyle w:val="Bodytext40"/>
        <w:spacing w:before="0" w:line="400" w:lineRule="exact"/>
        <w:ind w:firstLineChars="200" w:firstLine="480"/>
        <w:rPr>
          <w:rFonts w:ascii="Times New Roman" w:eastAsia="宋体" w:hAnsi="宋体" w:cs="Times New Roman"/>
          <w:sz w:val="24"/>
          <w:szCs w:val="24"/>
          <w:lang w:eastAsia="zh-CN"/>
        </w:rPr>
      </w:pPr>
      <w:bookmarkStart w:id="69" w:name="OLE_LINK1"/>
      <w:bookmarkStart w:id="70" w:name="OLE_LINK2"/>
      <w:r>
        <w:rPr>
          <w:rFonts w:ascii="Times New Roman" w:eastAsia="宋体" w:hAnsi="宋体" w:cs="Times New Roman"/>
          <w:sz w:val="24"/>
          <w:szCs w:val="24"/>
          <w:lang w:eastAsia="zh-CN"/>
        </w:rPr>
        <w:t>测量结果近似为正态分布，取</w:t>
      </w:r>
      <w:r>
        <w:rPr>
          <w:rFonts w:ascii="Times New Roman" w:eastAsia="宋体" w:hAnsi="Times New Roman" w:cs="Times New Roman"/>
          <w:i/>
          <w:sz w:val="24"/>
          <w:szCs w:val="24"/>
          <w:lang w:eastAsia="zh-CN"/>
        </w:rPr>
        <w:t>k=</w:t>
      </w:r>
      <w:r>
        <w:rPr>
          <w:rFonts w:ascii="Times New Roman" w:eastAsia="宋体" w:hAnsi="Times New Roman" w:cs="Times New Roman"/>
          <w:sz w:val="24"/>
          <w:szCs w:val="24"/>
          <w:lang w:eastAsia="zh-CN"/>
        </w:rPr>
        <w:t>2</w:t>
      </w:r>
      <w:r>
        <w:rPr>
          <w:rFonts w:ascii="Times New Roman" w:eastAsia="宋体" w:hAnsi="宋体" w:cs="Times New Roman"/>
          <w:sz w:val="24"/>
          <w:szCs w:val="24"/>
          <w:lang w:eastAsia="zh-CN"/>
        </w:rPr>
        <w:t>，</w:t>
      </w:r>
      <w:r w:rsidR="00FF39AF">
        <w:rPr>
          <w:rFonts w:ascii="Times New Roman" w:eastAsia="宋体" w:hAnsi="宋体" w:cs="Times New Roman" w:hint="eastAsia"/>
          <w:sz w:val="24"/>
          <w:szCs w:val="24"/>
          <w:lang w:eastAsia="zh-CN"/>
        </w:rPr>
        <w:t>则</w:t>
      </w:r>
      <w:r w:rsidR="00FF39AF">
        <w:rPr>
          <w:rFonts w:ascii="Times New Roman" w:eastAsia="宋体" w:hAnsi="宋体" w:cs="Times New Roman" w:hint="eastAsia"/>
          <w:sz w:val="24"/>
          <w:szCs w:val="24"/>
          <w:lang w:eastAsia="zh-CN"/>
        </w:rPr>
        <w:t>50Hz</w:t>
      </w:r>
      <w:r w:rsidR="00FF39AF">
        <w:rPr>
          <w:rFonts w:ascii="Times New Roman" w:eastAsia="宋体" w:hAnsi="宋体" w:cs="Times New Roman" w:hint="eastAsia"/>
          <w:sz w:val="24"/>
          <w:szCs w:val="24"/>
          <w:lang w:eastAsia="zh-CN"/>
        </w:rPr>
        <w:t>、</w:t>
      </w:r>
      <w:r w:rsidR="00FF39AF">
        <w:rPr>
          <w:rFonts w:ascii="Times New Roman" w:eastAsia="宋体" w:hAnsi="宋体" w:cs="Times New Roman" w:hint="eastAsia"/>
          <w:sz w:val="24"/>
          <w:szCs w:val="24"/>
          <w:lang w:eastAsia="zh-CN"/>
        </w:rPr>
        <w:t>220V</w:t>
      </w:r>
      <w:r w:rsidR="00FF39AF">
        <w:rPr>
          <w:rFonts w:ascii="Times New Roman" w:eastAsia="宋体" w:hAnsi="宋体" w:cs="Times New Roman" w:hint="eastAsia"/>
          <w:sz w:val="24"/>
          <w:szCs w:val="24"/>
          <w:lang w:eastAsia="zh-CN"/>
        </w:rPr>
        <w:t>的</w:t>
      </w:r>
      <w:r>
        <w:rPr>
          <w:rFonts w:ascii="Times New Roman" w:eastAsia="宋体" w:hAnsi="宋体" w:cs="Times New Roman" w:hint="eastAsia"/>
          <w:sz w:val="24"/>
          <w:szCs w:val="24"/>
          <w:lang w:eastAsia="zh-CN"/>
        </w:rPr>
        <w:t>相对</w:t>
      </w:r>
      <w:r>
        <w:rPr>
          <w:rFonts w:ascii="Times New Roman" w:eastAsia="宋体" w:hAnsi="宋体" w:cs="Times New Roman"/>
          <w:sz w:val="24"/>
          <w:szCs w:val="24"/>
          <w:lang w:eastAsia="zh-CN"/>
        </w:rPr>
        <w:t>扩展不确定度为：</w:t>
      </w:r>
      <w:bookmarkEnd w:id="69"/>
      <w:bookmarkEnd w:id="70"/>
    </w:p>
    <w:p w:rsidR="00F900B4" w:rsidRDefault="00634AB4">
      <w:pPr>
        <w:pStyle w:val="Bodytext40"/>
        <w:spacing w:before="0" w:line="400" w:lineRule="exact"/>
        <w:ind w:firstLineChars="200" w:firstLine="480"/>
        <w:jc w:val="center"/>
        <w:rPr>
          <w:rStyle w:val="Bodytext4"/>
          <w:rFonts w:ascii="Times New Roman" w:eastAsiaTheme="minorEastAsia" w:hAnsi="Times New Roman"/>
          <w:sz w:val="24"/>
          <w:lang w:eastAsia="zh-CN"/>
        </w:rPr>
      </w:pPr>
      <w:r>
        <w:rPr>
          <w:rStyle w:val="Bodytext4"/>
          <w:rFonts w:ascii="Times New Roman" w:hAnsi="Times New Roman"/>
          <w:i/>
          <w:iCs/>
          <w:sz w:val="24"/>
          <w:lang w:eastAsia="zh-CN"/>
        </w:rPr>
        <w:t>U</w:t>
      </w:r>
      <w:r>
        <w:rPr>
          <w:rStyle w:val="Bodytext4"/>
          <w:rFonts w:ascii="Times New Roman" w:hAnsi="Times New Roman"/>
          <w:i/>
          <w:sz w:val="24"/>
          <w:vertAlign w:val="subscript"/>
          <w:lang w:eastAsia="zh-CN"/>
        </w:rPr>
        <w:t>re</w:t>
      </w:r>
      <w:r>
        <w:rPr>
          <w:rStyle w:val="Bodytext4"/>
          <w:rFonts w:ascii="Times New Roman" w:eastAsia="宋体" w:hAnsi="Times New Roman" w:hint="eastAsia"/>
          <w:i/>
          <w:sz w:val="24"/>
          <w:vertAlign w:val="subscript"/>
          <w:lang w:eastAsia="zh-CN"/>
        </w:rPr>
        <w:t>l</w:t>
      </w:r>
      <w:r>
        <w:rPr>
          <w:rStyle w:val="Bodytext4"/>
          <w:rFonts w:ascii="Times New Roman" w:hAnsi="Times New Roman"/>
          <w:sz w:val="24"/>
          <w:lang w:eastAsia="zh-CN"/>
        </w:rPr>
        <w:t xml:space="preserve"> =2</w:t>
      </w:r>
      <w:r>
        <w:rPr>
          <w:rStyle w:val="Bodytext4"/>
          <w:rFonts w:ascii="Arial" w:hAnsi="Arial" w:cs="Arial"/>
          <w:sz w:val="24"/>
          <w:lang w:eastAsia="zh-CN"/>
        </w:rPr>
        <w:t>×</w:t>
      </w:r>
      <w:r>
        <w:rPr>
          <w:rStyle w:val="Bodytext4"/>
          <w:rFonts w:ascii="Times New Roman" w:hAnsi="Times New Roman"/>
          <w:sz w:val="24"/>
          <w:lang w:eastAsia="zh-CN"/>
        </w:rPr>
        <w:t>0.0</w:t>
      </w:r>
      <w:r w:rsidR="00087456">
        <w:rPr>
          <w:rStyle w:val="Bodytext4"/>
          <w:rFonts w:ascii="Times New Roman" w:eastAsiaTheme="minorEastAsia" w:hAnsi="Times New Roman" w:hint="eastAsia"/>
          <w:sz w:val="24"/>
          <w:lang w:eastAsia="zh-CN"/>
        </w:rPr>
        <w:t>50</w:t>
      </w:r>
      <w:r w:rsidR="00C11B77">
        <w:rPr>
          <w:rStyle w:val="Bodytext4"/>
          <w:rFonts w:ascii="Times New Roman" w:hAnsi="Times New Roman"/>
          <w:sz w:val="24"/>
          <w:lang w:eastAsia="zh-CN"/>
        </w:rPr>
        <w:t>%=0.1</w:t>
      </w:r>
      <w:r w:rsidR="00087456">
        <w:rPr>
          <w:rStyle w:val="Bodytext4"/>
          <w:rFonts w:ascii="Times New Roman" w:eastAsiaTheme="minorEastAsia" w:hAnsi="Times New Roman" w:hint="eastAsia"/>
          <w:sz w:val="24"/>
          <w:lang w:eastAsia="zh-CN"/>
        </w:rPr>
        <w:t>0</w:t>
      </w:r>
      <w:r>
        <w:rPr>
          <w:rStyle w:val="Bodytext4"/>
          <w:rFonts w:ascii="Times New Roman" w:hAnsi="Times New Roman"/>
          <w:sz w:val="24"/>
          <w:lang w:eastAsia="zh-CN"/>
        </w:rPr>
        <w:t>%</w:t>
      </w:r>
    </w:p>
    <w:p w:rsidR="00F900B4" w:rsidRDefault="00F900B4">
      <w:pPr>
        <w:pStyle w:val="Bodytext40"/>
        <w:spacing w:before="0" w:line="400" w:lineRule="exact"/>
        <w:ind w:firstLineChars="200" w:firstLine="480"/>
        <w:rPr>
          <w:rFonts w:ascii="Times New Roman" w:eastAsiaTheme="minorEastAsia" w:hAnsi="Times New Roman"/>
          <w:sz w:val="24"/>
          <w:lang w:eastAsia="zh-CN"/>
        </w:rPr>
      </w:pPr>
    </w:p>
    <w:p w:rsidR="00F900B4" w:rsidRDefault="00F900B4">
      <w:pPr>
        <w:pStyle w:val="Bodytext40"/>
        <w:spacing w:before="0" w:line="400" w:lineRule="exact"/>
        <w:ind w:firstLineChars="200" w:firstLine="480"/>
        <w:rPr>
          <w:rFonts w:ascii="Times New Roman" w:eastAsiaTheme="minorEastAsia" w:hAnsi="Times New Roman"/>
          <w:sz w:val="24"/>
          <w:lang w:eastAsia="zh-CN"/>
        </w:rPr>
        <w:sectPr w:rsidR="00F900B4" w:rsidSect="002701BE">
          <w:headerReference w:type="even" r:id="rId96"/>
          <w:footerReference w:type="even" r:id="rId97"/>
          <w:footerReference w:type="default" r:id="rId98"/>
          <w:pgSz w:w="11909" w:h="16838"/>
          <w:pgMar w:top="1440" w:right="1800" w:bottom="1440" w:left="1800" w:header="1020" w:footer="964" w:gutter="0"/>
          <w:cols w:space="720"/>
          <w:docGrid w:linePitch="360"/>
        </w:sectPr>
      </w:pPr>
    </w:p>
    <w:p w:rsidR="00F900B4" w:rsidRPr="006845D6" w:rsidRDefault="00634AB4" w:rsidP="006845D6">
      <w:pPr>
        <w:pStyle w:val="10"/>
        <w:numPr>
          <w:ilvl w:val="1"/>
          <w:numId w:val="3"/>
        </w:numPr>
        <w:ind w:left="426" w:firstLineChars="0"/>
        <w:rPr>
          <w:rFonts w:ascii="黑体" w:eastAsia="黑体" w:hAnsi="黑体"/>
        </w:rPr>
      </w:pPr>
      <w:r w:rsidRPr="006845D6">
        <w:rPr>
          <w:rStyle w:val="Char10"/>
          <w:rFonts w:ascii="黑体" w:eastAsia="黑体" w:hAnsi="黑体" w:hint="default"/>
          <w:sz w:val="24"/>
          <w:lang w:val="zh-TW" w:eastAsia="zh-TW"/>
        </w:rPr>
        <w:lastRenderedPageBreak/>
        <w:t>测试电流的测量不确定度分析</w:t>
      </w:r>
    </w:p>
    <w:p w:rsidR="00F900B4" w:rsidRDefault="00634AB4" w:rsidP="003315D2">
      <w:pPr>
        <w:pStyle w:val="10"/>
        <w:numPr>
          <w:ilvl w:val="2"/>
          <w:numId w:val="28"/>
        </w:numPr>
        <w:ind w:firstLineChars="0" w:hanging="1418"/>
        <w:rPr>
          <w:rStyle w:val="Char10"/>
          <w:rFonts w:ascii="Times New Roman" w:hAnsi="Times New Roman" w:hint="default"/>
          <w:sz w:val="24"/>
        </w:rPr>
      </w:pPr>
      <w:r>
        <w:rPr>
          <w:rStyle w:val="Char10"/>
          <w:rFonts w:ascii="Times New Roman" w:hAnsi="Times New Roman" w:hint="default"/>
          <w:sz w:val="24"/>
          <w:lang w:val="zh-TW" w:eastAsia="zh-TW"/>
        </w:rPr>
        <w:t>确定被测量和测量方法</w:t>
      </w:r>
    </w:p>
    <w:p w:rsidR="00F900B4" w:rsidRDefault="00634AB4">
      <w:r>
        <w:rPr>
          <w:rFonts w:hint="eastAsia"/>
        </w:rPr>
        <w:t>采用标准源法，用标准源输出电流标准值</w:t>
      </w:r>
      <m:oMath>
        <m:sSub>
          <m:sSubPr>
            <m:ctrlPr>
              <w:rPr>
                <w:rFonts w:ascii="Cambria Math" w:hAnsi="Cambria Math"/>
              </w:rPr>
            </m:ctrlPr>
          </m:sSubPr>
          <m:e>
            <m:r>
              <w:rPr>
                <w:rFonts w:ascii="Cambria Math" w:hAnsi="Cambria Math"/>
              </w:rPr>
              <m:t>I</m:t>
            </m:r>
          </m:e>
          <m:sub>
            <m:r>
              <w:rPr>
                <w:rFonts w:ascii="Cambria Math" w:hAnsi="Cambria Math"/>
              </w:rPr>
              <m:t>N</m:t>
            </m:r>
          </m:sub>
        </m:sSub>
      </m:oMath>
      <w:r w:rsidR="00E60508">
        <w:rPr>
          <w:rFonts w:hint="eastAsia"/>
        </w:rPr>
        <w:t>，</w:t>
      </w:r>
      <w:r>
        <w:rPr>
          <w:rFonts w:hint="eastAsia"/>
        </w:rPr>
        <w:t>从被校测量装置上读取显示值</w:t>
      </w:r>
      <m:oMath>
        <m:sSub>
          <m:sSubPr>
            <m:ctrlPr>
              <w:rPr>
                <w:rFonts w:ascii="Cambria Math" w:hAnsi="Cambria Math"/>
              </w:rPr>
            </m:ctrlPr>
          </m:sSubPr>
          <m:e>
            <m:r>
              <w:rPr>
                <w:rFonts w:ascii="Cambria Math" w:hAnsi="Cambria Math"/>
              </w:rPr>
              <m:t>I</m:t>
            </m:r>
          </m:e>
          <m:sub>
            <m:r>
              <w:rPr>
                <w:rFonts w:ascii="Cambria Math" w:hAnsi="Cambria Math"/>
              </w:rPr>
              <m:t>X</m:t>
            </m:r>
          </m:sub>
        </m:sSub>
      </m:oMath>
      <w:r w:rsidR="00E60508">
        <w:rPr>
          <w:rFonts w:hint="eastAsia"/>
        </w:rPr>
        <w:t>，</w:t>
      </w:r>
      <w:r>
        <w:rPr>
          <w:rFonts w:hint="eastAsia"/>
        </w:rPr>
        <w:t>计算</w:t>
      </w:r>
      <w:r w:rsidR="00D85EC2">
        <w:rPr>
          <w:rFonts w:hint="eastAsia"/>
        </w:rPr>
        <w:t>被校测量仪</w:t>
      </w:r>
      <w:r>
        <w:rPr>
          <w:rFonts w:hint="eastAsia"/>
        </w:rPr>
        <w:t>电流的示值误差</w:t>
      </w:r>
      <w:r>
        <w:t>。</w:t>
      </w:r>
    </w:p>
    <w:p w:rsidR="00F900B4" w:rsidRPr="009E2296" w:rsidRDefault="009E2296" w:rsidP="003315D2">
      <w:pPr>
        <w:pStyle w:val="10"/>
        <w:numPr>
          <w:ilvl w:val="2"/>
          <w:numId w:val="3"/>
        </w:numPr>
        <w:ind w:firstLineChars="0" w:hanging="1418"/>
        <w:rPr>
          <w:rStyle w:val="Char10"/>
          <w:rFonts w:ascii="Times New Roman" w:hAnsi="Times New Roman" w:hint="default"/>
          <w:color w:val="auto"/>
          <w:sz w:val="24"/>
        </w:rPr>
      </w:pPr>
      <w:r w:rsidRPr="009E2296">
        <w:rPr>
          <w:rStyle w:val="Char10"/>
          <w:rFonts w:ascii="Times New Roman" w:hAnsi="Times New Roman" w:hint="default"/>
          <w:color w:val="auto"/>
          <w:sz w:val="24"/>
          <w:lang w:val="zh-TW"/>
        </w:rPr>
        <w:t>测量</w:t>
      </w:r>
      <w:r w:rsidR="00634AB4" w:rsidRPr="009E2296">
        <w:rPr>
          <w:rStyle w:val="Char10"/>
          <w:rFonts w:ascii="Times New Roman" w:hAnsi="Times New Roman" w:hint="default"/>
          <w:color w:val="auto"/>
          <w:sz w:val="24"/>
          <w:lang w:val="zh-TW" w:eastAsia="zh-TW"/>
        </w:rPr>
        <w:t>模型：</w:t>
      </w:r>
    </w:p>
    <w:p w:rsidR="00F900B4" w:rsidRDefault="00634AB4">
      <w:pPr>
        <w:pStyle w:val="10"/>
        <w:wordWrap w:val="0"/>
        <w:ind w:left="426" w:firstLineChars="0" w:firstLine="0"/>
        <w:jc w:val="right"/>
      </w:pPr>
      <m:oMath>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I</m:t>
            </m:r>
          </m:e>
          <m:sub>
            <m:r>
              <w:rPr>
                <w:rFonts w:ascii="Cambria Math" w:hAnsi="Cambria Math"/>
              </w:rPr>
              <m:t>x</m:t>
            </m:r>
          </m:sub>
        </m:sSub>
        <m:r>
          <m:rPr>
            <m:sty m:val="p"/>
          </m:rPr>
          <w:rPr>
            <w:rFonts w:ascii="Cambria Math" w:hAnsi="Cambria Math"/>
          </w:rPr>
          <m:t>-</m:t>
        </m:r>
        <m:sSub>
          <m:sSubPr>
            <m:ctrlPr>
              <w:rPr>
                <w:rFonts w:ascii="Cambria Math" w:hAnsi="Cambria Math"/>
              </w:rPr>
            </m:ctrlPr>
          </m:sSubPr>
          <m:e>
            <m:r>
              <w:rPr>
                <w:rFonts w:ascii="Cambria Math" w:hAnsi="Cambria Math"/>
              </w:rPr>
              <m:t>I</m:t>
            </m:r>
          </m:e>
          <m:sub>
            <m:r>
              <w:rPr>
                <w:rFonts w:ascii="Cambria Math" w:hAnsi="Cambria Math"/>
              </w:rPr>
              <m:t>n</m:t>
            </m:r>
          </m:sub>
        </m:sSub>
      </m:oMath>
      <w:r>
        <w:rPr>
          <w:rFonts w:hint="eastAsia"/>
        </w:rPr>
        <w:t xml:space="preserve">                         (</w:t>
      </w:r>
      <w:r w:rsidR="00A16883">
        <w:rPr>
          <w:rFonts w:hint="eastAsia"/>
        </w:rPr>
        <w:t>A</w:t>
      </w:r>
      <w:r>
        <w:rPr>
          <w:rFonts w:hint="eastAsia"/>
        </w:rPr>
        <w:t>.</w:t>
      </w:r>
      <w:r w:rsidR="00A16883">
        <w:rPr>
          <w:rFonts w:hint="eastAsia"/>
        </w:rPr>
        <w:t>4</w:t>
      </w:r>
      <w:r>
        <w:rPr>
          <w:rFonts w:hint="eastAsia"/>
        </w:rPr>
        <w:t>)</w:t>
      </w:r>
    </w:p>
    <w:p w:rsidR="00B17250" w:rsidRDefault="00634AB4">
      <w:pPr>
        <w:pStyle w:val="a8"/>
        <w:spacing w:line="400" w:lineRule="exact"/>
        <w:ind w:firstLine="480"/>
        <w:jc w:val="both"/>
        <w:rPr>
          <w:rStyle w:val="Char10"/>
          <w:rFonts w:ascii="Times New Roman" w:hAnsi="Times New Roman" w:hint="default"/>
          <w:sz w:val="24"/>
        </w:rPr>
      </w:pPr>
      <w:r>
        <w:rPr>
          <w:rStyle w:val="Char10"/>
          <w:rFonts w:ascii="Times New Roman" w:hAnsi="Times New Roman" w:hint="default"/>
          <w:sz w:val="24"/>
          <w:lang w:val="zh-TW" w:eastAsia="zh-TW"/>
        </w:rPr>
        <w:t>式中</w:t>
      </w:r>
      <w:r>
        <w:rPr>
          <w:rStyle w:val="Char10"/>
          <w:rFonts w:ascii="Times New Roman" w:hAnsi="Times New Roman"/>
          <w:sz w:val="24"/>
        </w:rPr>
        <w:t>:</w:t>
      </w:r>
    </w:p>
    <w:p w:rsidR="00B17250" w:rsidRDefault="009F7534" w:rsidP="00B17250">
      <w:pPr>
        <w:pStyle w:val="a8"/>
        <w:spacing w:line="400" w:lineRule="exact"/>
        <w:ind w:firstLine="440"/>
        <w:jc w:val="both"/>
        <w:rPr>
          <w:rStyle w:val="Char10"/>
          <w:rFonts w:ascii="Times New Roman" w:hAnsi="Times New Roman" w:hint="default"/>
          <w:sz w:val="24"/>
          <w:lang w:val="zh-TW"/>
        </w:rPr>
      </w:pPr>
      <m:oMath>
        <m:sSub>
          <m:sSubPr>
            <m:ctrlPr>
              <w:rPr>
                <w:rFonts w:ascii="Cambria Math" w:hAnsi="Cambria Math"/>
              </w:rPr>
            </m:ctrlPr>
          </m:sSubPr>
          <m:e>
            <m:r>
              <w:rPr>
                <w:rFonts w:ascii="Cambria Math" w:hAnsi="Cambria Math"/>
              </w:rPr>
              <m:t>I</m:t>
            </m:r>
          </m:e>
          <m:sub>
            <m:r>
              <w:rPr>
                <w:rFonts w:ascii="Cambria Math" w:hAnsi="Cambria Math" w:hint="default"/>
              </w:rPr>
              <m:t>x</m:t>
            </m:r>
          </m:sub>
        </m:sSub>
      </m:oMath>
      <w:r w:rsidR="00634AB4" w:rsidRPr="00B17250">
        <w:rPr>
          <w:rStyle w:val="Char10"/>
          <w:rFonts w:ascii="Times New Roman" w:hAnsi="Times New Roman" w:cs="Times New Roman" w:hint="default"/>
          <w:sz w:val="24"/>
        </w:rPr>
        <w:t>——</w:t>
      </w:r>
      <w:r w:rsidR="00D85EC2">
        <w:rPr>
          <w:rStyle w:val="Char10"/>
          <w:rFonts w:ascii="Times New Roman" w:hAnsi="Times New Roman" w:hint="default"/>
          <w:sz w:val="24"/>
          <w:lang w:val="zh-TW" w:eastAsia="zh-TW"/>
        </w:rPr>
        <w:t>被校测量仪</w:t>
      </w:r>
      <w:r w:rsidR="00634AB4">
        <w:rPr>
          <w:rStyle w:val="Char10"/>
          <w:rFonts w:ascii="Times New Roman" w:hAnsi="Times New Roman" w:hint="default"/>
          <w:sz w:val="24"/>
          <w:lang w:val="zh-TW" w:eastAsia="zh-TW"/>
        </w:rPr>
        <w:t>的显示值</w:t>
      </w:r>
      <w:r w:rsidR="00002AE3">
        <w:rPr>
          <w:rStyle w:val="Char10"/>
          <w:rFonts w:ascii="Times New Roman" w:hAnsi="Times New Roman"/>
          <w:sz w:val="24"/>
          <w:lang w:val="zh-TW"/>
        </w:rPr>
        <w:t>，</w:t>
      </w:r>
      <w:r w:rsidR="00002AE3">
        <w:rPr>
          <w:rStyle w:val="Char10"/>
          <w:rFonts w:ascii="Times New Roman" w:hAnsi="Times New Roman"/>
          <w:sz w:val="24"/>
          <w:lang w:val="zh-TW"/>
        </w:rPr>
        <w:t>A</w:t>
      </w:r>
      <w:r w:rsidR="00634AB4">
        <w:rPr>
          <w:rStyle w:val="Char10"/>
          <w:rFonts w:ascii="Times New Roman" w:hAnsi="Times New Roman"/>
          <w:sz w:val="24"/>
          <w:lang w:val="zh-TW"/>
        </w:rPr>
        <w:t>；</w:t>
      </w:r>
    </w:p>
    <w:p w:rsidR="00F900B4" w:rsidRDefault="009F7534" w:rsidP="00B17250">
      <w:pPr>
        <w:pStyle w:val="a8"/>
        <w:spacing w:line="400" w:lineRule="exact"/>
        <w:ind w:firstLine="440"/>
        <w:jc w:val="both"/>
        <w:rPr>
          <w:rStyle w:val="Char10"/>
          <w:rFonts w:ascii="Times New Roman" w:hAnsi="Times New Roman" w:hint="default"/>
          <w:sz w:val="24"/>
          <w:lang w:val="zh-TW"/>
        </w:rPr>
      </w:pPr>
      <m:oMath>
        <m:sSub>
          <m:sSubPr>
            <m:ctrlPr>
              <w:rPr>
                <w:rFonts w:ascii="Cambria Math" w:hAnsi="Cambria Math"/>
                <w:i/>
              </w:rPr>
            </m:ctrlPr>
          </m:sSubPr>
          <m:e>
            <m:r>
              <w:rPr>
                <w:rFonts w:ascii="Cambria Math" w:hAnsi="Cambria Math"/>
              </w:rPr>
              <m:t>I</m:t>
            </m:r>
          </m:e>
          <m:sub>
            <m:r>
              <w:rPr>
                <w:rFonts w:ascii="Cambria Math" w:hAnsi="Cambria Math" w:hint="default"/>
              </w:rPr>
              <m:t>n</m:t>
            </m:r>
          </m:sub>
        </m:sSub>
      </m:oMath>
      <w:r w:rsidR="00634AB4" w:rsidRPr="00B17250">
        <w:rPr>
          <w:rStyle w:val="Char10"/>
          <w:rFonts w:ascii="Times New Roman" w:hAnsi="Times New Roman" w:cs="Times New Roman" w:hint="default"/>
          <w:sz w:val="24"/>
        </w:rPr>
        <w:t>——</w:t>
      </w:r>
      <w:r w:rsidR="00634AB4">
        <w:rPr>
          <w:rStyle w:val="Char10"/>
          <w:rFonts w:ascii="Times New Roman" w:hAnsi="Times New Roman" w:hint="default"/>
          <w:sz w:val="24"/>
          <w:lang w:val="zh-TW" w:eastAsia="zh-TW"/>
        </w:rPr>
        <w:t>标准</w:t>
      </w:r>
      <w:r w:rsidR="00634AB4">
        <w:rPr>
          <w:rStyle w:val="Char10"/>
          <w:rFonts w:ascii="Times New Roman" w:hAnsi="Times New Roman"/>
          <w:sz w:val="24"/>
          <w:lang w:val="zh-TW"/>
        </w:rPr>
        <w:t>源电流读数</w:t>
      </w:r>
      <w:r w:rsidR="00002AE3">
        <w:rPr>
          <w:rStyle w:val="Char10"/>
          <w:rFonts w:ascii="Times New Roman" w:hAnsi="Times New Roman"/>
          <w:sz w:val="24"/>
          <w:lang w:val="zh-TW"/>
        </w:rPr>
        <w:t>，</w:t>
      </w:r>
      <w:r w:rsidR="00002AE3">
        <w:rPr>
          <w:rStyle w:val="Char10"/>
          <w:rFonts w:ascii="Times New Roman" w:hAnsi="Times New Roman"/>
          <w:sz w:val="24"/>
          <w:lang w:val="zh-TW"/>
        </w:rPr>
        <w:t>A</w:t>
      </w:r>
      <w:r w:rsidR="00634AB4">
        <w:rPr>
          <w:rStyle w:val="Char10"/>
          <w:rFonts w:ascii="Times New Roman" w:hAnsi="Times New Roman"/>
          <w:sz w:val="24"/>
          <w:lang w:val="zh-TW"/>
        </w:rPr>
        <w:t>。</w:t>
      </w:r>
    </w:p>
    <w:p w:rsidR="00F900B4" w:rsidRDefault="00634AB4" w:rsidP="003315D2">
      <w:pPr>
        <w:pStyle w:val="10"/>
        <w:numPr>
          <w:ilvl w:val="2"/>
          <w:numId w:val="3"/>
        </w:numPr>
        <w:ind w:firstLineChars="0" w:hanging="1418"/>
      </w:pPr>
      <w:r>
        <w:rPr>
          <w:rFonts w:hint="eastAsia"/>
        </w:rPr>
        <w:t>不确定度传播率</w:t>
      </w:r>
    </w:p>
    <w:p w:rsidR="00F900B4" w:rsidRDefault="00634AB4">
      <w:r>
        <w:rPr>
          <w:rFonts w:hint="eastAsia"/>
        </w:rPr>
        <w:t>根据测量模型和不确定度来源分析，可得合成标准不确定度</w:t>
      </w:r>
      <m:oMath>
        <m:sSub>
          <m:sSubPr>
            <m:ctrlPr>
              <w:rPr>
                <w:rFonts w:ascii="Cambria Math" w:hAnsi="Cambria Math"/>
                <w:i/>
              </w:rPr>
            </m:ctrlPr>
          </m:sSubPr>
          <m:e>
            <m:r>
              <w:rPr>
                <w:rFonts w:ascii="Cambria Math" w:hAnsi="Cambria Math"/>
              </w:rPr>
              <m:t>u</m:t>
            </m:r>
          </m:e>
          <m:sub>
            <m:r>
              <w:rPr>
                <w:rFonts w:ascii="Cambria Math" w:hAnsi="Cambria Math"/>
              </w:rPr>
              <m:t>c</m:t>
            </m:r>
          </m:sub>
        </m:sSub>
      </m:oMath>
      <w:r>
        <w:rPr>
          <w:rFonts w:hint="eastAsia"/>
        </w:rPr>
        <w:t>的传播率表达式为：</w:t>
      </w:r>
    </w:p>
    <w:p w:rsidR="00F900B4" w:rsidRDefault="009F7534">
      <w:pPr>
        <w:spacing w:line="240" w:lineRule="auto"/>
        <w:ind w:firstLineChars="0" w:firstLine="0"/>
        <w:jc w:val="right"/>
      </w:pPr>
      <m:oMath>
        <m:sSub>
          <m:sSubPr>
            <m:ctrlPr>
              <w:rPr>
                <w:rFonts w:ascii="Cambria Math" w:hAnsi="Cambria Math"/>
                <w:i/>
              </w:rPr>
            </m:ctrlPr>
          </m:sSubPr>
          <m:e>
            <m:r>
              <w:rPr>
                <w:rFonts w:ascii="Cambria Math" w:hAnsi="Cambria Math"/>
              </w:rPr>
              <m:t>u</m:t>
            </m:r>
          </m:e>
          <m:sub>
            <m:r>
              <w:rPr>
                <w:rFonts w:ascii="Cambria Math" w:hAnsi="Cambria Math"/>
              </w:rPr>
              <m:t>c</m:t>
            </m:r>
          </m:sub>
        </m:sSub>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u</m:t>
                </m:r>
              </m:e>
              <m:sub>
                <m:r>
                  <w:rPr>
                    <w:rFonts w:ascii="Cambria Math" w:hAnsi="Cambria Math"/>
                  </w:rPr>
                  <m:t>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u</m:t>
                </m:r>
              </m:e>
              <m:sub>
                <m:r>
                  <w:rPr>
                    <w:rFonts w:ascii="Cambria Math" w:hAnsi="Cambria Math"/>
                  </w:rPr>
                  <m:t>n</m:t>
                </m:r>
              </m:sub>
              <m:sup>
                <m:r>
                  <w:rPr>
                    <w:rFonts w:ascii="Cambria Math" w:hAnsi="Cambria Math"/>
                  </w:rPr>
                  <m:t>2</m:t>
                </m:r>
              </m:sup>
            </m:sSubSup>
          </m:e>
        </m:rad>
      </m:oMath>
      <w:r w:rsidR="00634AB4">
        <w:t xml:space="preserve">                          (</w:t>
      </w:r>
      <w:r w:rsidR="00A16883">
        <w:rPr>
          <w:rFonts w:hint="eastAsia"/>
        </w:rPr>
        <w:t>A.5</w:t>
      </w:r>
      <w:r w:rsidR="00634AB4">
        <w:t>)</w:t>
      </w:r>
    </w:p>
    <w:p w:rsidR="00B17250" w:rsidRDefault="00634AB4">
      <w:r>
        <w:rPr>
          <w:rFonts w:hint="eastAsia"/>
        </w:rPr>
        <w:t>式中：</w:t>
      </w:r>
    </w:p>
    <w:p w:rsidR="00F900B4" w:rsidRDefault="009F7534">
      <w:pPr>
        <w:rPr>
          <w:rFonts w:cs="Times New Roman"/>
        </w:rPr>
      </w:pPr>
      <m:oMath>
        <m:sSub>
          <m:sSubPr>
            <m:ctrlPr>
              <w:rPr>
                <w:rFonts w:ascii="Cambria Math" w:hAnsi="Cambria Math"/>
                <w:i/>
              </w:rPr>
            </m:ctrlPr>
          </m:sSubPr>
          <m:e>
            <m:r>
              <w:rPr>
                <w:rFonts w:ascii="Cambria Math" w:hAnsi="Cambria Math"/>
              </w:rPr>
              <m:t>u</m:t>
            </m:r>
          </m:e>
          <m:sub>
            <m:r>
              <w:rPr>
                <w:rFonts w:ascii="Cambria Math" w:hAnsi="Cambria Math"/>
              </w:rPr>
              <m:t>c</m:t>
            </m:r>
          </m:sub>
        </m:sSub>
      </m:oMath>
      <w:r w:rsidR="00B17250" w:rsidRPr="000F7F14">
        <w:rPr>
          <w:rFonts w:cs="Times New Roman"/>
          <w:kern w:val="0"/>
        </w:rPr>
        <w:t>——</w:t>
      </w:r>
      <w:r w:rsidR="00634AB4">
        <w:rPr>
          <w:rFonts w:hint="eastAsia"/>
        </w:rPr>
        <w:t>合成标准不确定度，</w:t>
      </w:r>
      <w:r w:rsidR="00634AB4">
        <w:rPr>
          <w:rFonts w:cs="Times New Roman" w:hint="eastAsia"/>
        </w:rPr>
        <w:t>A</w:t>
      </w:r>
      <w:r w:rsidR="00634AB4">
        <w:rPr>
          <w:rFonts w:cs="Times New Roman" w:hint="eastAsia"/>
        </w:rPr>
        <w:t>；</w:t>
      </w:r>
    </w:p>
    <w:p w:rsidR="00F900B4" w:rsidRDefault="009F7534">
      <w:pPr>
        <w:rPr>
          <w:rFonts w:cs="Times New Roman"/>
        </w:rPr>
      </w:pPr>
      <m:oMath>
        <m:sSub>
          <m:sSubPr>
            <m:ctrlPr>
              <w:rPr>
                <w:rFonts w:ascii="Cambria Math" w:hAnsi="Cambria Math"/>
                <w:i/>
              </w:rPr>
            </m:ctrlPr>
          </m:sSubPr>
          <m:e>
            <m:r>
              <w:rPr>
                <w:rFonts w:ascii="Cambria Math" w:hAnsi="Cambria Math"/>
              </w:rPr>
              <m:t>u</m:t>
            </m:r>
          </m:e>
          <m:sub>
            <m:r>
              <w:rPr>
                <w:rFonts w:ascii="Cambria Math" w:hAnsi="Cambria Math"/>
              </w:rPr>
              <m:t>x</m:t>
            </m:r>
          </m:sub>
        </m:sSub>
      </m:oMath>
      <w:r w:rsidR="00B17250" w:rsidRPr="000F7F14">
        <w:rPr>
          <w:rFonts w:cs="Times New Roman"/>
          <w:kern w:val="0"/>
        </w:rPr>
        <w:t>——</w:t>
      </w:r>
      <w:r w:rsidR="00634AB4">
        <w:rPr>
          <w:rFonts w:hint="eastAsia"/>
        </w:rPr>
        <w:t>由被测表引入的标准不确定度分量，</w:t>
      </w:r>
      <w:r w:rsidR="00634AB4">
        <w:rPr>
          <w:rFonts w:cs="Times New Roman" w:hint="eastAsia"/>
        </w:rPr>
        <w:t>A</w:t>
      </w:r>
      <w:r w:rsidR="00634AB4">
        <w:rPr>
          <w:rFonts w:cs="Times New Roman" w:hint="eastAsia"/>
        </w:rPr>
        <w:t>；</w:t>
      </w:r>
    </w:p>
    <w:p w:rsidR="00F900B4" w:rsidRDefault="009F7534">
      <w:pPr>
        <w:rPr>
          <w:rFonts w:cs="Times New Roman"/>
        </w:rPr>
      </w:pPr>
      <m:oMath>
        <m:sSub>
          <m:sSubPr>
            <m:ctrlPr>
              <w:rPr>
                <w:rFonts w:ascii="Cambria Math" w:hAnsi="Cambria Math"/>
                <w:i/>
              </w:rPr>
            </m:ctrlPr>
          </m:sSubPr>
          <m:e>
            <m:r>
              <w:rPr>
                <w:rFonts w:ascii="Cambria Math" w:hAnsi="Cambria Math"/>
              </w:rPr>
              <m:t>u</m:t>
            </m:r>
          </m:e>
          <m:sub>
            <m:r>
              <w:rPr>
                <w:rFonts w:ascii="Cambria Math" w:hAnsi="Cambria Math"/>
              </w:rPr>
              <m:t>n</m:t>
            </m:r>
          </m:sub>
        </m:sSub>
      </m:oMath>
      <w:r w:rsidR="00B17250" w:rsidRPr="000F7F14">
        <w:rPr>
          <w:rFonts w:cs="Times New Roman"/>
          <w:kern w:val="0"/>
        </w:rPr>
        <w:t>——</w:t>
      </w:r>
      <w:r w:rsidR="00634AB4">
        <w:rPr>
          <w:rFonts w:hint="eastAsia"/>
        </w:rPr>
        <w:t>由</w:t>
      </w:r>
      <w:r w:rsidR="00634AB4">
        <w:rPr>
          <w:rStyle w:val="Char10"/>
          <w:rFonts w:ascii="Times New Roman" w:hAnsi="Times New Roman" w:hint="default"/>
          <w:sz w:val="24"/>
          <w:lang w:val="zh-TW"/>
        </w:rPr>
        <w:t>标准源</w:t>
      </w:r>
      <w:r w:rsidR="00634AB4">
        <w:rPr>
          <w:rFonts w:hint="eastAsia"/>
        </w:rPr>
        <w:t>引入的标准不确定度分量，</w:t>
      </w:r>
      <w:r w:rsidR="00634AB4">
        <w:rPr>
          <w:rFonts w:cs="Times New Roman" w:hint="eastAsia"/>
        </w:rPr>
        <w:t>A</w:t>
      </w:r>
      <w:r w:rsidR="00634AB4">
        <w:rPr>
          <w:rFonts w:cs="Times New Roman" w:hint="eastAsia"/>
        </w:rPr>
        <w:t>。</w:t>
      </w:r>
    </w:p>
    <w:p w:rsidR="00F900B4" w:rsidRDefault="00634AB4" w:rsidP="003315D2">
      <w:pPr>
        <w:pStyle w:val="10"/>
        <w:numPr>
          <w:ilvl w:val="2"/>
          <w:numId w:val="3"/>
        </w:numPr>
        <w:ind w:firstLineChars="0" w:hanging="1418"/>
      </w:pPr>
      <w:r>
        <w:rPr>
          <w:rStyle w:val="Char10"/>
          <w:rFonts w:ascii="Times New Roman" w:hAnsi="Times New Roman" w:hint="default"/>
          <w:sz w:val="24"/>
          <w:lang w:val="zh-TW" w:eastAsia="zh-TW"/>
        </w:rPr>
        <w:t>标准不确定度分量计算：</w:t>
      </w:r>
    </w:p>
    <w:p w:rsidR="00F900B4" w:rsidRDefault="00634AB4" w:rsidP="006845D6">
      <w:pPr>
        <w:pStyle w:val="10"/>
        <w:numPr>
          <w:ilvl w:val="3"/>
          <w:numId w:val="3"/>
        </w:numPr>
        <w:ind w:firstLineChars="0"/>
      </w:pPr>
      <w:r>
        <w:rPr>
          <w:rStyle w:val="Char10"/>
          <w:rFonts w:ascii="Times New Roman" w:hAnsi="Times New Roman" w:hint="default"/>
          <w:sz w:val="24"/>
          <w:lang w:val="zh-TW" w:eastAsia="zh-TW"/>
        </w:rPr>
        <w:t>由</w:t>
      </w:r>
      <w:r w:rsidR="00D85EC2">
        <w:rPr>
          <w:rStyle w:val="Char10"/>
          <w:rFonts w:ascii="Times New Roman" w:hAnsi="Times New Roman" w:hint="default"/>
          <w:sz w:val="24"/>
          <w:lang w:val="zh-TW" w:eastAsia="zh-TW"/>
        </w:rPr>
        <w:t>被校测量仪</w:t>
      </w:r>
      <w:r>
        <w:rPr>
          <w:rStyle w:val="Char10"/>
          <w:rFonts w:ascii="Times New Roman" w:hAnsi="Times New Roman" w:hint="default"/>
          <w:sz w:val="24"/>
          <w:lang w:val="zh-TW" w:eastAsia="zh-TW"/>
        </w:rPr>
        <w:t>读数引入的标准不确定度</w:t>
      </w:r>
      <m:oMath>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x</m:t>
                </m:r>
              </m:sub>
            </m:sSub>
          </m:e>
        </m:d>
      </m:oMath>
    </w:p>
    <w:p w:rsidR="00F900B4" w:rsidRDefault="00634AB4" w:rsidP="006845D6">
      <w:pPr>
        <w:pStyle w:val="10"/>
        <w:numPr>
          <w:ilvl w:val="3"/>
          <w:numId w:val="3"/>
        </w:numPr>
        <w:ind w:firstLineChars="0"/>
        <w:rPr>
          <w:rStyle w:val="Char10"/>
          <w:rFonts w:ascii="Times New Roman" w:hAnsi="Times New Roman" w:hint="default"/>
          <w:sz w:val="24"/>
          <w:lang w:val="zh-TW" w:eastAsia="zh-TW"/>
        </w:rPr>
      </w:pPr>
      <w:r>
        <w:rPr>
          <w:rStyle w:val="Char10"/>
          <w:rFonts w:ascii="Times New Roman" w:hAnsi="Times New Roman" w:hint="default"/>
          <w:sz w:val="24"/>
          <w:lang w:val="zh-TW" w:eastAsia="zh-TW"/>
        </w:rPr>
        <w:t>由</w:t>
      </w:r>
      <w:r w:rsidR="00D85EC2">
        <w:rPr>
          <w:rStyle w:val="Char10"/>
          <w:rFonts w:ascii="Times New Roman" w:hAnsi="Times New Roman" w:hint="default"/>
          <w:sz w:val="24"/>
          <w:lang w:val="zh-TW" w:eastAsia="zh-TW"/>
        </w:rPr>
        <w:t>被校测量仪</w:t>
      </w:r>
      <w:r>
        <w:rPr>
          <w:rStyle w:val="Char10"/>
          <w:rFonts w:ascii="Times New Roman" w:hAnsi="Times New Roman" w:hint="default"/>
          <w:sz w:val="24"/>
          <w:lang w:val="zh-TW" w:eastAsia="zh-TW"/>
        </w:rPr>
        <w:t>重复性引入的标准不确定度</w:t>
      </w:r>
      <m:oMath>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x1</m:t>
                </m:r>
              </m:sub>
            </m:sSub>
          </m:e>
        </m:d>
      </m:oMath>
    </w:p>
    <w:p w:rsidR="00F900B4" w:rsidRDefault="00634AB4">
      <w:pPr>
        <w:pStyle w:val="a8"/>
        <w:spacing w:line="400" w:lineRule="exact"/>
        <w:ind w:firstLine="480"/>
        <w:jc w:val="both"/>
        <w:rPr>
          <w:rStyle w:val="Char10"/>
          <w:rFonts w:ascii="Times New Roman" w:hAnsi="Times New Roman" w:hint="default"/>
          <w:sz w:val="24"/>
          <w:lang w:val="zh-TW"/>
        </w:rPr>
      </w:pPr>
      <w:r>
        <w:rPr>
          <w:rStyle w:val="Char10"/>
          <w:rFonts w:ascii="Times New Roman" w:hAnsi="Times New Roman" w:hint="default"/>
          <w:sz w:val="24"/>
          <w:lang w:val="zh-TW" w:eastAsia="zh-TW"/>
        </w:rPr>
        <w:t>校准时考虑到采样的同步</w:t>
      </w:r>
      <w:r w:rsidR="00592511">
        <w:rPr>
          <w:rStyle w:val="Char10"/>
          <w:rFonts w:ascii="Times New Roman" w:hAnsi="Times New Roman" w:hint="default"/>
          <w:sz w:val="24"/>
          <w:lang w:val="zh-TW" w:eastAsia="zh-TW"/>
        </w:rPr>
        <w:t>性及电源的不稳定性这两方面引入的不确定度都包含在复现性中，</w:t>
      </w:r>
      <w:r w:rsidR="00592511">
        <w:rPr>
          <w:rStyle w:val="Char10"/>
          <w:rFonts w:ascii="Times New Roman" w:hAnsi="Times New Roman"/>
          <w:sz w:val="24"/>
          <w:lang w:val="zh-TW"/>
        </w:rPr>
        <w:t>所以</w:t>
      </w:r>
      <w:r>
        <w:rPr>
          <w:rStyle w:val="Char10"/>
          <w:rFonts w:ascii="Times New Roman" w:hAnsi="Times New Roman" w:hint="default"/>
          <w:sz w:val="24"/>
          <w:lang w:val="zh-TW" w:eastAsia="zh-TW"/>
        </w:rPr>
        <w:t>对这两方面不再独立分析。</w:t>
      </w:r>
    </w:p>
    <w:p w:rsidR="00F900B4" w:rsidRDefault="00634AB4">
      <w:pPr>
        <w:pStyle w:val="Tablecaption0"/>
        <w:spacing w:line="400" w:lineRule="exact"/>
        <w:ind w:firstLineChars="200" w:firstLine="480"/>
        <w:rPr>
          <w:rFonts w:ascii="Times New Roman" w:hAnsi="Times New Roman" w:hint="default"/>
          <w:sz w:val="24"/>
        </w:rPr>
      </w:pPr>
      <w:r>
        <w:rPr>
          <w:rStyle w:val="Tablecaption"/>
          <w:rFonts w:ascii="Times New Roman" w:hAnsi="Times New Roman" w:hint="default"/>
          <w:sz w:val="24"/>
          <w:lang w:val="zh-TW" w:eastAsia="zh-TW"/>
        </w:rPr>
        <w:t>以</w:t>
      </w:r>
      <w:r>
        <w:rPr>
          <w:rStyle w:val="TablecaptionMSGothic"/>
          <w:rFonts w:ascii="Times New Roman" w:hAnsi="Times New Roman" w:hint="eastAsia"/>
          <w:sz w:val="24"/>
          <w:lang w:eastAsia="zh-CN"/>
        </w:rPr>
        <w:t>10A</w:t>
      </w:r>
      <w:r>
        <w:rPr>
          <w:rStyle w:val="Tablecaption"/>
          <w:rFonts w:ascii="Times New Roman" w:hAnsi="Times New Roman" w:hint="default"/>
          <w:sz w:val="24"/>
          <w:lang w:val="zh-TW" w:eastAsia="zh-TW"/>
        </w:rPr>
        <w:t>点为例进行分析。重复测量</w:t>
      </w:r>
      <w:r>
        <w:rPr>
          <w:rStyle w:val="TablecaptionMSGothic"/>
          <w:rFonts w:ascii="Times New Roman" w:hAnsi="Times New Roman" w:hint="eastAsia"/>
          <w:sz w:val="24"/>
          <w:lang w:val="zh-TW" w:eastAsia="zh-TW"/>
        </w:rPr>
        <w:t>10</w:t>
      </w:r>
      <w:r>
        <w:rPr>
          <w:rStyle w:val="Tablecaption"/>
          <w:rFonts w:ascii="Times New Roman" w:hAnsi="Times New Roman" w:hint="default"/>
          <w:sz w:val="24"/>
          <w:lang w:val="zh-TW" w:eastAsia="zh-TW"/>
        </w:rPr>
        <w:t>次，所得数据如下表</w:t>
      </w:r>
      <w:r>
        <w:rPr>
          <w:rStyle w:val="TablecaptionMSGothic"/>
          <w:rFonts w:ascii="Times New Roman" w:hAnsi="Times New Roman" w:hint="eastAsia"/>
          <w:sz w:val="24"/>
          <w:lang w:val="zh-TW" w:eastAsia="zh-TW"/>
        </w:rPr>
        <w:t>:</w:t>
      </w:r>
    </w:p>
    <w:tbl>
      <w:tblPr>
        <w:tblW w:w="9912" w:type="dxa"/>
        <w:jc w:val="center"/>
        <w:tblLayout w:type="fixed"/>
        <w:tblCellMar>
          <w:left w:w="0" w:type="dxa"/>
          <w:right w:w="0" w:type="dxa"/>
        </w:tblCellMar>
        <w:tblLook w:val="04A0" w:firstRow="1" w:lastRow="0" w:firstColumn="1" w:lastColumn="0" w:noHBand="0" w:noVBand="1"/>
      </w:tblPr>
      <w:tblGrid>
        <w:gridCol w:w="1085"/>
        <w:gridCol w:w="898"/>
        <w:gridCol w:w="907"/>
        <w:gridCol w:w="874"/>
        <w:gridCol w:w="878"/>
        <w:gridCol w:w="878"/>
        <w:gridCol w:w="874"/>
        <w:gridCol w:w="878"/>
        <w:gridCol w:w="878"/>
        <w:gridCol w:w="874"/>
        <w:gridCol w:w="888"/>
      </w:tblGrid>
      <w:tr w:rsidR="00F900B4" w:rsidTr="00A474A4">
        <w:trPr>
          <w:trHeight w:hRule="exact" w:val="485"/>
          <w:jc w:val="center"/>
        </w:trPr>
        <w:tc>
          <w:tcPr>
            <w:tcW w:w="1085" w:type="dxa"/>
            <w:tcBorders>
              <w:top w:val="single" w:sz="4" w:space="0" w:color="auto"/>
              <w:left w:val="single" w:sz="4" w:space="0" w:color="auto"/>
              <w:bottom w:val="nil"/>
              <w:right w:val="nil"/>
            </w:tcBorders>
            <w:shd w:val="clear" w:color="auto" w:fill="FFFFFF"/>
            <w:vAlign w:val="center"/>
          </w:tcPr>
          <w:p w:rsidR="00F900B4" w:rsidRDefault="00634AB4" w:rsidP="00E03FF5">
            <w:pPr>
              <w:pStyle w:val="a8"/>
              <w:spacing w:line="400" w:lineRule="exact"/>
              <w:ind w:firstLineChars="0" w:firstLine="0"/>
              <w:jc w:val="center"/>
              <w:rPr>
                <w:rFonts w:ascii="Times New Roman" w:hAnsi="Times New Roman" w:hint="default"/>
                <w:sz w:val="21"/>
                <w:szCs w:val="21"/>
              </w:rPr>
            </w:pPr>
            <w:r>
              <w:rPr>
                <w:rFonts w:ascii="Times New Roman" w:hAnsi="Times New Roman" w:hint="default"/>
                <w:sz w:val="21"/>
                <w:szCs w:val="21"/>
                <w:lang w:val="zh-TW" w:eastAsia="zh-TW"/>
              </w:rPr>
              <w:t>序号</w:t>
            </w:r>
          </w:p>
        </w:tc>
        <w:tc>
          <w:tcPr>
            <w:tcW w:w="898" w:type="dxa"/>
            <w:tcBorders>
              <w:top w:val="single" w:sz="4" w:space="0" w:color="auto"/>
              <w:left w:val="single" w:sz="4" w:space="0" w:color="auto"/>
              <w:bottom w:val="nil"/>
              <w:right w:val="nil"/>
            </w:tcBorders>
            <w:shd w:val="clear" w:color="auto" w:fill="FFFFFF"/>
            <w:vAlign w:val="center"/>
          </w:tcPr>
          <w:p w:rsidR="00F900B4" w:rsidRDefault="00634AB4" w:rsidP="00E03FF5">
            <w:pPr>
              <w:pStyle w:val="a8"/>
              <w:spacing w:line="400" w:lineRule="exact"/>
              <w:ind w:firstLineChars="0" w:firstLine="0"/>
              <w:jc w:val="center"/>
              <w:rPr>
                <w:rFonts w:ascii="Times New Roman" w:hAnsi="Times New Roman" w:hint="default"/>
                <w:sz w:val="21"/>
                <w:szCs w:val="21"/>
              </w:rPr>
            </w:pPr>
            <w:r>
              <w:rPr>
                <w:rFonts w:ascii="Times New Roman" w:hAnsi="Times New Roman" w:hint="default"/>
                <w:sz w:val="21"/>
                <w:szCs w:val="21"/>
                <w:lang w:val="zh-TW" w:eastAsia="zh-TW"/>
              </w:rPr>
              <w:t>1</w:t>
            </w:r>
          </w:p>
        </w:tc>
        <w:tc>
          <w:tcPr>
            <w:tcW w:w="907" w:type="dxa"/>
            <w:tcBorders>
              <w:top w:val="single" w:sz="4" w:space="0" w:color="auto"/>
              <w:left w:val="single" w:sz="4" w:space="0" w:color="auto"/>
              <w:bottom w:val="nil"/>
              <w:right w:val="nil"/>
            </w:tcBorders>
            <w:shd w:val="clear" w:color="auto" w:fill="FFFFFF"/>
            <w:vAlign w:val="center"/>
          </w:tcPr>
          <w:p w:rsidR="00F900B4" w:rsidRDefault="00634AB4" w:rsidP="00E03FF5">
            <w:pPr>
              <w:pStyle w:val="a8"/>
              <w:spacing w:line="400" w:lineRule="exact"/>
              <w:ind w:firstLineChars="0" w:firstLine="0"/>
              <w:jc w:val="center"/>
              <w:rPr>
                <w:rFonts w:ascii="Times New Roman" w:hAnsi="Times New Roman" w:hint="default"/>
                <w:sz w:val="21"/>
                <w:szCs w:val="21"/>
              </w:rPr>
            </w:pPr>
            <w:r>
              <w:rPr>
                <w:rFonts w:ascii="Times New Roman" w:hAnsi="Times New Roman" w:hint="default"/>
                <w:sz w:val="21"/>
                <w:szCs w:val="21"/>
                <w:lang w:val="zh-TW" w:eastAsia="zh-TW"/>
              </w:rPr>
              <w:t>2</w:t>
            </w:r>
          </w:p>
        </w:tc>
        <w:tc>
          <w:tcPr>
            <w:tcW w:w="874" w:type="dxa"/>
            <w:tcBorders>
              <w:top w:val="single" w:sz="4" w:space="0" w:color="auto"/>
              <w:left w:val="single" w:sz="4" w:space="0" w:color="auto"/>
              <w:bottom w:val="nil"/>
              <w:right w:val="nil"/>
            </w:tcBorders>
            <w:shd w:val="clear" w:color="auto" w:fill="FFFFFF"/>
            <w:vAlign w:val="center"/>
          </w:tcPr>
          <w:p w:rsidR="00F900B4" w:rsidRDefault="00634AB4" w:rsidP="00E03FF5">
            <w:pPr>
              <w:pStyle w:val="a8"/>
              <w:spacing w:line="400" w:lineRule="exact"/>
              <w:ind w:firstLineChars="0" w:firstLine="0"/>
              <w:jc w:val="center"/>
              <w:rPr>
                <w:rFonts w:ascii="Times New Roman" w:hAnsi="Times New Roman" w:hint="default"/>
                <w:sz w:val="21"/>
                <w:szCs w:val="21"/>
              </w:rPr>
            </w:pPr>
            <w:r>
              <w:rPr>
                <w:rFonts w:ascii="Times New Roman" w:hAnsi="Times New Roman" w:hint="default"/>
                <w:sz w:val="21"/>
                <w:szCs w:val="21"/>
                <w:lang w:val="zh-TW" w:eastAsia="zh-TW"/>
              </w:rPr>
              <w:t>3</w:t>
            </w:r>
          </w:p>
        </w:tc>
        <w:tc>
          <w:tcPr>
            <w:tcW w:w="878" w:type="dxa"/>
            <w:tcBorders>
              <w:top w:val="single" w:sz="4" w:space="0" w:color="auto"/>
              <w:left w:val="single" w:sz="4" w:space="0" w:color="auto"/>
              <w:bottom w:val="nil"/>
              <w:right w:val="nil"/>
            </w:tcBorders>
            <w:shd w:val="clear" w:color="auto" w:fill="FFFFFF"/>
            <w:vAlign w:val="center"/>
          </w:tcPr>
          <w:p w:rsidR="00F900B4" w:rsidRDefault="00634AB4" w:rsidP="00E03FF5">
            <w:pPr>
              <w:pStyle w:val="a8"/>
              <w:spacing w:line="400" w:lineRule="exact"/>
              <w:ind w:firstLineChars="0" w:firstLine="0"/>
              <w:jc w:val="center"/>
              <w:rPr>
                <w:rFonts w:ascii="Times New Roman" w:hAnsi="Times New Roman" w:hint="default"/>
                <w:sz w:val="21"/>
                <w:szCs w:val="21"/>
              </w:rPr>
            </w:pPr>
            <w:r>
              <w:rPr>
                <w:rFonts w:ascii="Times New Roman" w:hAnsi="Times New Roman" w:hint="default"/>
                <w:sz w:val="21"/>
                <w:szCs w:val="21"/>
                <w:lang w:val="zh-TW" w:eastAsia="zh-TW"/>
              </w:rPr>
              <w:t>4</w:t>
            </w:r>
          </w:p>
        </w:tc>
        <w:tc>
          <w:tcPr>
            <w:tcW w:w="878" w:type="dxa"/>
            <w:tcBorders>
              <w:top w:val="single" w:sz="4" w:space="0" w:color="auto"/>
              <w:left w:val="single" w:sz="4" w:space="0" w:color="auto"/>
              <w:bottom w:val="nil"/>
              <w:right w:val="nil"/>
            </w:tcBorders>
            <w:shd w:val="clear" w:color="auto" w:fill="FFFFFF"/>
            <w:vAlign w:val="center"/>
          </w:tcPr>
          <w:p w:rsidR="00F900B4" w:rsidRDefault="00634AB4" w:rsidP="00E03FF5">
            <w:pPr>
              <w:pStyle w:val="a8"/>
              <w:spacing w:line="400" w:lineRule="exact"/>
              <w:ind w:firstLineChars="0" w:firstLine="0"/>
              <w:jc w:val="center"/>
              <w:rPr>
                <w:rFonts w:ascii="Times New Roman" w:hAnsi="Times New Roman" w:hint="default"/>
                <w:sz w:val="21"/>
                <w:szCs w:val="21"/>
              </w:rPr>
            </w:pPr>
            <w:r>
              <w:rPr>
                <w:rFonts w:ascii="Times New Roman" w:hAnsi="Times New Roman" w:hint="default"/>
                <w:sz w:val="21"/>
                <w:szCs w:val="21"/>
                <w:lang w:val="zh-TW" w:eastAsia="zh-TW"/>
              </w:rPr>
              <w:t>5</w:t>
            </w:r>
          </w:p>
        </w:tc>
        <w:tc>
          <w:tcPr>
            <w:tcW w:w="874" w:type="dxa"/>
            <w:tcBorders>
              <w:top w:val="single" w:sz="4" w:space="0" w:color="auto"/>
              <w:left w:val="single" w:sz="4" w:space="0" w:color="auto"/>
              <w:bottom w:val="nil"/>
              <w:right w:val="nil"/>
            </w:tcBorders>
            <w:shd w:val="clear" w:color="auto" w:fill="FFFFFF"/>
            <w:vAlign w:val="center"/>
          </w:tcPr>
          <w:p w:rsidR="00F900B4" w:rsidRDefault="00634AB4" w:rsidP="00E03FF5">
            <w:pPr>
              <w:pStyle w:val="a8"/>
              <w:spacing w:line="400" w:lineRule="exact"/>
              <w:ind w:firstLineChars="0" w:firstLine="0"/>
              <w:jc w:val="center"/>
              <w:rPr>
                <w:rFonts w:ascii="Times New Roman" w:hAnsi="Times New Roman" w:hint="default"/>
                <w:sz w:val="21"/>
                <w:szCs w:val="21"/>
              </w:rPr>
            </w:pPr>
            <w:r>
              <w:rPr>
                <w:rFonts w:ascii="Times New Roman" w:hAnsi="Times New Roman" w:hint="default"/>
                <w:sz w:val="21"/>
                <w:szCs w:val="21"/>
                <w:lang w:val="zh-TW" w:eastAsia="zh-TW"/>
              </w:rPr>
              <w:t>6</w:t>
            </w:r>
          </w:p>
        </w:tc>
        <w:tc>
          <w:tcPr>
            <w:tcW w:w="878" w:type="dxa"/>
            <w:tcBorders>
              <w:top w:val="single" w:sz="4" w:space="0" w:color="auto"/>
              <w:left w:val="single" w:sz="4" w:space="0" w:color="auto"/>
              <w:bottom w:val="nil"/>
              <w:right w:val="nil"/>
            </w:tcBorders>
            <w:shd w:val="clear" w:color="auto" w:fill="FFFFFF"/>
            <w:vAlign w:val="center"/>
          </w:tcPr>
          <w:p w:rsidR="00F900B4" w:rsidRDefault="00634AB4" w:rsidP="00E03FF5">
            <w:pPr>
              <w:pStyle w:val="a8"/>
              <w:spacing w:line="400" w:lineRule="exact"/>
              <w:ind w:firstLineChars="0" w:firstLine="0"/>
              <w:jc w:val="center"/>
              <w:rPr>
                <w:rFonts w:ascii="Times New Roman" w:hAnsi="Times New Roman" w:hint="default"/>
                <w:sz w:val="21"/>
                <w:szCs w:val="21"/>
              </w:rPr>
            </w:pPr>
            <w:r>
              <w:rPr>
                <w:rFonts w:ascii="Times New Roman" w:hAnsi="Times New Roman" w:hint="default"/>
                <w:sz w:val="21"/>
                <w:szCs w:val="21"/>
                <w:lang w:val="zh-TW" w:eastAsia="zh-TW"/>
              </w:rPr>
              <w:t>7</w:t>
            </w:r>
          </w:p>
        </w:tc>
        <w:tc>
          <w:tcPr>
            <w:tcW w:w="878" w:type="dxa"/>
            <w:tcBorders>
              <w:top w:val="single" w:sz="4" w:space="0" w:color="auto"/>
              <w:left w:val="single" w:sz="4" w:space="0" w:color="auto"/>
              <w:bottom w:val="nil"/>
              <w:right w:val="nil"/>
            </w:tcBorders>
            <w:shd w:val="clear" w:color="auto" w:fill="FFFFFF"/>
            <w:vAlign w:val="center"/>
          </w:tcPr>
          <w:p w:rsidR="00F900B4" w:rsidRDefault="00634AB4" w:rsidP="00E03FF5">
            <w:pPr>
              <w:pStyle w:val="a8"/>
              <w:spacing w:line="400" w:lineRule="exact"/>
              <w:ind w:firstLineChars="0" w:firstLine="0"/>
              <w:jc w:val="center"/>
              <w:rPr>
                <w:rFonts w:ascii="Times New Roman" w:hAnsi="Times New Roman" w:hint="default"/>
                <w:sz w:val="21"/>
                <w:szCs w:val="21"/>
              </w:rPr>
            </w:pPr>
            <w:r>
              <w:rPr>
                <w:rFonts w:ascii="Times New Roman" w:hAnsi="Times New Roman" w:hint="default"/>
                <w:sz w:val="21"/>
                <w:szCs w:val="21"/>
                <w:lang w:val="zh-TW" w:eastAsia="zh-TW"/>
              </w:rPr>
              <w:t>8</w:t>
            </w:r>
          </w:p>
        </w:tc>
        <w:tc>
          <w:tcPr>
            <w:tcW w:w="874" w:type="dxa"/>
            <w:tcBorders>
              <w:top w:val="single" w:sz="4" w:space="0" w:color="auto"/>
              <w:left w:val="single" w:sz="4" w:space="0" w:color="auto"/>
              <w:bottom w:val="nil"/>
              <w:right w:val="nil"/>
            </w:tcBorders>
            <w:shd w:val="clear" w:color="auto" w:fill="FFFFFF"/>
            <w:vAlign w:val="center"/>
          </w:tcPr>
          <w:p w:rsidR="00F900B4" w:rsidRDefault="00634AB4" w:rsidP="00E03FF5">
            <w:pPr>
              <w:pStyle w:val="a8"/>
              <w:spacing w:line="400" w:lineRule="exact"/>
              <w:ind w:firstLineChars="0" w:firstLine="0"/>
              <w:jc w:val="center"/>
              <w:rPr>
                <w:rFonts w:ascii="Times New Roman" w:hAnsi="Times New Roman" w:hint="default"/>
                <w:sz w:val="21"/>
                <w:szCs w:val="21"/>
              </w:rPr>
            </w:pPr>
            <w:r>
              <w:rPr>
                <w:rFonts w:ascii="Times New Roman" w:hAnsi="Times New Roman" w:hint="default"/>
                <w:sz w:val="21"/>
                <w:szCs w:val="21"/>
                <w:lang w:val="zh-TW" w:eastAsia="zh-TW"/>
              </w:rPr>
              <w:t>9</w:t>
            </w:r>
          </w:p>
        </w:tc>
        <w:tc>
          <w:tcPr>
            <w:tcW w:w="888" w:type="dxa"/>
            <w:tcBorders>
              <w:top w:val="single" w:sz="4" w:space="0" w:color="auto"/>
              <w:left w:val="single" w:sz="4" w:space="0" w:color="auto"/>
              <w:bottom w:val="nil"/>
              <w:right w:val="single" w:sz="4" w:space="0" w:color="auto"/>
            </w:tcBorders>
            <w:shd w:val="clear" w:color="auto" w:fill="FFFFFF"/>
            <w:vAlign w:val="center"/>
          </w:tcPr>
          <w:p w:rsidR="00F900B4" w:rsidRDefault="00634AB4" w:rsidP="00E03FF5">
            <w:pPr>
              <w:pStyle w:val="a8"/>
              <w:spacing w:line="400" w:lineRule="exact"/>
              <w:ind w:firstLineChars="0" w:firstLine="0"/>
              <w:jc w:val="center"/>
              <w:rPr>
                <w:rFonts w:ascii="Times New Roman" w:hAnsi="Times New Roman" w:hint="default"/>
                <w:sz w:val="21"/>
                <w:szCs w:val="21"/>
              </w:rPr>
            </w:pPr>
            <w:r>
              <w:rPr>
                <w:rFonts w:ascii="Times New Roman" w:hAnsi="Times New Roman" w:hint="default"/>
                <w:sz w:val="21"/>
                <w:szCs w:val="21"/>
                <w:lang w:val="zh-TW" w:eastAsia="zh-TW"/>
              </w:rPr>
              <w:t>10</w:t>
            </w:r>
          </w:p>
        </w:tc>
      </w:tr>
      <w:tr w:rsidR="00F900B4" w:rsidTr="00A474A4">
        <w:trPr>
          <w:trHeight w:hRule="exact" w:val="485"/>
          <w:jc w:val="center"/>
        </w:trPr>
        <w:tc>
          <w:tcPr>
            <w:tcW w:w="1085" w:type="dxa"/>
            <w:tcBorders>
              <w:top w:val="single" w:sz="4" w:space="0" w:color="auto"/>
              <w:left w:val="single" w:sz="4" w:space="0" w:color="auto"/>
              <w:bottom w:val="single" w:sz="4" w:space="0" w:color="auto"/>
              <w:right w:val="nil"/>
            </w:tcBorders>
            <w:shd w:val="clear" w:color="auto" w:fill="FFFFFF"/>
            <w:vAlign w:val="center"/>
          </w:tcPr>
          <w:p w:rsidR="00F900B4" w:rsidRDefault="00634AB4" w:rsidP="00592511">
            <w:pPr>
              <w:pStyle w:val="a8"/>
              <w:spacing w:line="400" w:lineRule="exact"/>
              <w:ind w:firstLineChars="0" w:firstLine="0"/>
              <w:jc w:val="center"/>
              <w:rPr>
                <w:rFonts w:ascii="Times New Roman" w:hAnsi="Times New Roman" w:hint="default"/>
                <w:sz w:val="21"/>
                <w:szCs w:val="21"/>
              </w:rPr>
            </w:pPr>
            <w:r>
              <w:rPr>
                <w:rFonts w:ascii="Times New Roman" w:hAnsi="Times New Roman" w:hint="default"/>
                <w:sz w:val="21"/>
                <w:szCs w:val="21"/>
                <w:lang w:val="zh-TW" w:eastAsia="zh-TW"/>
              </w:rPr>
              <w:t>读数</w:t>
            </w:r>
            <w:r>
              <w:rPr>
                <w:rFonts w:ascii="Times New Roman" w:hAnsi="Times New Roman" w:hint="default"/>
                <w:sz w:val="21"/>
                <w:szCs w:val="21"/>
                <w:lang w:eastAsia="en-US"/>
              </w:rPr>
              <w:t>（</w:t>
            </w:r>
            <w:r>
              <w:rPr>
                <w:rFonts w:ascii="Times New Roman" w:hAnsi="Times New Roman" w:hint="default"/>
                <w:sz w:val="21"/>
                <w:szCs w:val="21"/>
                <w:lang w:eastAsia="en-US"/>
              </w:rPr>
              <w:t>A)</w:t>
            </w:r>
          </w:p>
        </w:tc>
        <w:tc>
          <w:tcPr>
            <w:tcW w:w="898" w:type="dxa"/>
            <w:tcBorders>
              <w:top w:val="single" w:sz="4" w:space="0" w:color="auto"/>
              <w:left w:val="single" w:sz="4" w:space="0" w:color="auto"/>
              <w:bottom w:val="single" w:sz="4" w:space="0" w:color="auto"/>
              <w:right w:val="nil"/>
            </w:tcBorders>
            <w:shd w:val="clear" w:color="auto" w:fill="FFFFFF"/>
            <w:vAlign w:val="center"/>
          </w:tcPr>
          <w:p w:rsidR="00F900B4" w:rsidRDefault="00634AB4" w:rsidP="00592511">
            <w:pPr>
              <w:ind w:firstLineChars="0" w:firstLine="0"/>
              <w:rPr>
                <w:rFonts w:cs="Times New Roman"/>
                <w:sz w:val="21"/>
                <w:szCs w:val="21"/>
              </w:rPr>
            </w:pPr>
            <w:r>
              <w:rPr>
                <w:rFonts w:cs="Times New Roman"/>
                <w:sz w:val="21"/>
                <w:szCs w:val="21"/>
              </w:rPr>
              <w:t>10.0</w:t>
            </w:r>
            <w:r w:rsidR="00506C23">
              <w:rPr>
                <w:rFonts w:cs="Times New Roman" w:hint="eastAsia"/>
                <w:sz w:val="21"/>
                <w:szCs w:val="21"/>
              </w:rPr>
              <w:t>0</w:t>
            </w:r>
            <w:r>
              <w:rPr>
                <w:rFonts w:cs="Times New Roman"/>
                <w:sz w:val="21"/>
                <w:szCs w:val="21"/>
              </w:rPr>
              <w:t>1</w:t>
            </w:r>
          </w:p>
        </w:tc>
        <w:tc>
          <w:tcPr>
            <w:tcW w:w="907" w:type="dxa"/>
            <w:tcBorders>
              <w:top w:val="single" w:sz="4" w:space="0" w:color="auto"/>
              <w:left w:val="single" w:sz="4" w:space="0" w:color="auto"/>
              <w:bottom w:val="single" w:sz="4" w:space="0" w:color="auto"/>
              <w:right w:val="nil"/>
            </w:tcBorders>
            <w:shd w:val="clear" w:color="auto" w:fill="FFFFFF"/>
            <w:vAlign w:val="center"/>
          </w:tcPr>
          <w:p w:rsidR="00F900B4" w:rsidRDefault="00634AB4" w:rsidP="00592511">
            <w:pPr>
              <w:ind w:firstLineChars="0" w:firstLine="0"/>
              <w:rPr>
                <w:rFonts w:cs="Times New Roman"/>
                <w:sz w:val="21"/>
                <w:szCs w:val="21"/>
              </w:rPr>
            </w:pPr>
            <w:r>
              <w:rPr>
                <w:rFonts w:cs="Times New Roman"/>
                <w:sz w:val="21"/>
                <w:szCs w:val="21"/>
              </w:rPr>
              <w:t>10.0</w:t>
            </w:r>
            <w:r w:rsidR="00506C23">
              <w:rPr>
                <w:rFonts w:cs="Times New Roman" w:hint="eastAsia"/>
                <w:sz w:val="21"/>
                <w:szCs w:val="21"/>
              </w:rPr>
              <w:t>0</w:t>
            </w:r>
            <w:r>
              <w:rPr>
                <w:rFonts w:cs="Times New Roman"/>
                <w:sz w:val="21"/>
                <w:szCs w:val="21"/>
              </w:rPr>
              <w:t>2</w:t>
            </w:r>
          </w:p>
        </w:tc>
        <w:tc>
          <w:tcPr>
            <w:tcW w:w="874" w:type="dxa"/>
            <w:tcBorders>
              <w:top w:val="single" w:sz="4" w:space="0" w:color="auto"/>
              <w:left w:val="single" w:sz="4" w:space="0" w:color="auto"/>
              <w:bottom w:val="single" w:sz="4" w:space="0" w:color="auto"/>
              <w:right w:val="nil"/>
            </w:tcBorders>
            <w:shd w:val="clear" w:color="auto" w:fill="FFFFFF"/>
            <w:vAlign w:val="center"/>
          </w:tcPr>
          <w:p w:rsidR="00F900B4" w:rsidRDefault="00634AB4" w:rsidP="00592511">
            <w:pPr>
              <w:ind w:firstLineChars="0" w:firstLine="0"/>
              <w:rPr>
                <w:rFonts w:cs="Times New Roman"/>
                <w:sz w:val="21"/>
                <w:szCs w:val="21"/>
              </w:rPr>
            </w:pPr>
            <w:r>
              <w:rPr>
                <w:rFonts w:cs="Times New Roman"/>
                <w:sz w:val="21"/>
                <w:szCs w:val="21"/>
              </w:rPr>
              <w:t>10.0</w:t>
            </w:r>
            <w:r w:rsidR="00506C23">
              <w:rPr>
                <w:rFonts w:cs="Times New Roman" w:hint="eastAsia"/>
                <w:sz w:val="21"/>
                <w:szCs w:val="21"/>
              </w:rPr>
              <w:t>0</w:t>
            </w:r>
            <w:r>
              <w:rPr>
                <w:rFonts w:cs="Times New Roman"/>
                <w:sz w:val="21"/>
                <w:szCs w:val="21"/>
              </w:rPr>
              <w:t>2</w:t>
            </w:r>
          </w:p>
        </w:tc>
        <w:tc>
          <w:tcPr>
            <w:tcW w:w="878" w:type="dxa"/>
            <w:tcBorders>
              <w:top w:val="single" w:sz="4" w:space="0" w:color="auto"/>
              <w:left w:val="single" w:sz="4" w:space="0" w:color="auto"/>
              <w:bottom w:val="single" w:sz="4" w:space="0" w:color="auto"/>
              <w:right w:val="nil"/>
            </w:tcBorders>
            <w:shd w:val="clear" w:color="auto" w:fill="FFFFFF"/>
            <w:vAlign w:val="center"/>
          </w:tcPr>
          <w:p w:rsidR="00F900B4" w:rsidRDefault="00634AB4" w:rsidP="00592511">
            <w:pPr>
              <w:ind w:firstLineChars="0" w:firstLine="0"/>
              <w:rPr>
                <w:rFonts w:cs="Times New Roman"/>
                <w:sz w:val="21"/>
                <w:szCs w:val="21"/>
              </w:rPr>
            </w:pPr>
            <w:r>
              <w:rPr>
                <w:rFonts w:cs="Times New Roman"/>
                <w:sz w:val="21"/>
                <w:szCs w:val="21"/>
              </w:rPr>
              <w:t>10.0</w:t>
            </w:r>
            <w:r w:rsidR="00506C23">
              <w:rPr>
                <w:rFonts w:cs="Times New Roman" w:hint="eastAsia"/>
                <w:sz w:val="21"/>
                <w:szCs w:val="21"/>
              </w:rPr>
              <w:t>0</w:t>
            </w:r>
            <w:r>
              <w:rPr>
                <w:rFonts w:cs="Times New Roman"/>
                <w:sz w:val="21"/>
                <w:szCs w:val="21"/>
              </w:rPr>
              <w:t>1</w:t>
            </w:r>
          </w:p>
        </w:tc>
        <w:tc>
          <w:tcPr>
            <w:tcW w:w="878" w:type="dxa"/>
            <w:tcBorders>
              <w:top w:val="single" w:sz="4" w:space="0" w:color="auto"/>
              <w:left w:val="single" w:sz="4" w:space="0" w:color="auto"/>
              <w:bottom w:val="single" w:sz="4" w:space="0" w:color="auto"/>
              <w:right w:val="nil"/>
            </w:tcBorders>
            <w:shd w:val="clear" w:color="auto" w:fill="FFFFFF"/>
            <w:vAlign w:val="center"/>
          </w:tcPr>
          <w:p w:rsidR="00F900B4" w:rsidRDefault="00634AB4" w:rsidP="00592511">
            <w:pPr>
              <w:ind w:firstLineChars="0" w:firstLine="0"/>
              <w:rPr>
                <w:rFonts w:cs="Times New Roman"/>
                <w:sz w:val="21"/>
                <w:szCs w:val="21"/>
              </w:rPr>
            </w:pPr>
            <w:r>
              <w:rPr>
                <w:rFonts w:cs="Times New Roman"/>
                <w:sz w:val="21"/>
                <w:szCs w:val="21"/>
              </w:rPr>
              <w:t>10.0</w:t>
            </w:r>
            <w:r w:rsidR="00506C23">
              <w:rPr>
                <w:rFonts w:cs="Times New Roman" w:hint="eastAsia"/>
                <w:sz w:val="21"/>
                <w:szCs w:val="21"/>
              </w:rPr>
              <w:t>0</w:t>
            </w:r>
            <w:r>
              <w:rPr>
                <w:rFonts w:cs="Times New Roman"/>
                <w:sz w:val="21"/>
                <w:szCs w:val="21"/>
              </w:rPr>
              <w:t>1</w:t>
            </w:r>
          </w:p>
        </w:tc>
        <w:tc>
          <w:tcPr>
            <w:tcW w:w="874" w:type="dxa"/>
            <w:tcBorders>
              <w:top w:val="single" w:sz="4" w:space="0" w:color="auto"/>
              <w:left w:val="single" w:sz="4" w:space="0" w:color="auto"/>
              <w:bottom w:val="single" w:sz="4" w:space="0" w:color="auto"/>
              <w:right w:val="nil"/>
            </w:tcBorders>
            <w:shd w:val="clear" w:color="auto" w:fill="FFFFFF"/>
            <w:vAlign w:val="center"/>
          </w:tcPr>
          <w:p w:rsidR="00F900B4" w:rsidRDefault="00634AB4" w:rsidP="00592511">
            <w:pPr>
              <w:ind w:firstLineChars="0" w:firstLine="0"/>
              <w:rPr>
                <w:rFonts w:cs="Times New Roman"/>
                <w:sz w:val="21"/>
                <w:szCs w:val="21"/>
              </w:rPr>
            </w:pPr>
            <w:r>
              <w:rPr>
                <w:rFonts w:cs="Times New Roman"/>
                <w:sz w:val="21"/>
                <w:szCs w:val="21"/>
              </w:rPr>
              <w:t>10.</w:t>
            </w:r>
            <w:r w:rsidR="00506C23">
              <w:rPr>
                <w:rFonts w:cs="Times New Roman" w:hint="eastAsia"/>
                <w:sz w:val="21"/>
                <w:szCs w:val="21"/>
              </w:rPr>
              <w:t>0</w:t>
            </w:r>
            <w:r>
              <w:rPr>
                <w:rFonts w:cs="Times New Roman"/>
                <w:sz w:val="21"/>
                <w:szCs w:val="21"/>
              </w:rPr>
              <w:t>03</w:t>
            </w:r>
          </w:p>
        </w:tc>
        <w:tc>
          <w:tcPr>
            <w:tcW w:w="878" w:type="dxa"/>
            <w:tcBorders>
              <w:top w:val="single" w:sz="4" w:space="0" w:color="auto"/>
              <w:left w:val="single" w:sz="4" w:space="0" w:color="auto"/>
              <w:bottom w:val="single" w:sz="4" w:space="0" w:color="auto"/>
              <w:right w:val="nil"/>
            </w:tcBorders>
            <w:shd w:val="clear" w:color="auto" w:fill="FFFFFF"/>
            <w:vAlign w:val="center"/>
          </w:tcPr>
          <w:p w:rsidR="00F900B4" w:rsidRDefault="00634AB4" w:rsidP="00592511">
            <w:pPr>
              <w:ind w:firstLineChars="0" w:firstLine="0"/>
              <w:rPr>
                <w:rFonts w:cs="Times New Roman"/>
                <w:sz w:val="21"/>
                <w:szCs w:val="21"/>
              </w:rPr>
            </w:pPr>
            <w:r>
              <w:rPr>
                <w:rFonts w:cs="Times New Roman"/>
                <w:sz w:val="21"/>
                <w:szCs w:val="21"/>
              </w:rPr>
              <w:t>10.0</w:t>
            </w:r>
            <w:r w:rsidR="00506C23">
              <w:rPr>
                <w:rFonts w:cs="Times New Roman" w:hint="eastAsia"/>
                <w:sz w:val="21"/>
                <w:szCs w:val="21"/>
              </w:rPr>
              <w:t>0</w:t>
            </w:r>
            <w:r>
              <w:rPr>
                <w:rFonts w:cs="Times New Roman"/>
                <w:sz w:val="21"/>
                <w:szCs w:val="21"/>
              </w:rPr>
              <w:t>2</w:t>
            </w:r>
          </w:p>
        </w:tc>
        <w:tc>
          <w:tcPr>
            <w:tcW w:w="878" w:type="dxa"/>
            <w:tcBorders>
              <w:top w:val="single" w:sz="4" w:space="0" w:color="auto"/>
              <w:left w:val="single" w:sz="4" w:space="0" w:color="auto"/>
              <w:bottom w:val="single" w:sz="4" w:space="0" w:color="auto"/>
              <w:right w:val="nil"/>
            </w:tcBorders>
            <w:shd w:val="clear" w:color="auto" w:fill="FFFFFF"/>
            <w:vAlign w:val="center"/>
          </w:tcPr>
          <w:p w:rsidR="00F900B4" w:rsidRDefault="00634AB4" w:rsidP="00592511">
            <w:pPr>
              <w:ind w:firstLineChars="0" w:firstLine="0"/>
              <w:rPr>
                <w:rFonts w:cs="Times New Roman"/>
                <w:sz w:val="21"/>
                <w:szCs w:val="21"/>
              </w:rPr>
            </w:pPr>
            <w:r>
              <w:rPr>
                <w:rFonts w:cs="Times New Roman"/>
                <w:sz w:val="21"/>
                <w:szCs w:val="21"/>
              </w:rPr>
              <w:t>10.0</w:t>
            </w:r>
            <w:r w:rsidR="00506C23">
              <w:rPr>
                <w:rFonts w:cs="Times New Roman" w:hint="eastAsia"/>
                <w:sz w:val="21"/>
                <w:szCs w:val="21"/>
              </w:rPr>
              <w:t>0</w:t>
            </w:r>
            <w:r>
              <w:rPr>
                <w:rFonts w:cs="Times New Roman"/>
                <w:sz w:val="21"/>
                <w:szCs w:val="21"/>
              </w:rPr>
              <w:t>3</w:t>
            </w:r>
          </w:p>
        </w:tc>
        <w:tc>
          <w:tcPr>
            <w:tcW w:w="874" w:type="dxa"/>
            <w:tcBorders>
              <w:top w:val="single" w:sz="4" w:space="0" w:color="auto"/>
              <w:left w:val="single" w:sz="4" w:space="0" w:color="auto"/>
              <w:bottom w:val="single" w:sz="4" w:space="0" w:color="auto"/>
              <w:right w:val="nil"/>
            </w:tcBorders>
            <w:shd w:val="clear" w:color="auto" w:fill="FFFFFF"/>
            <w:vAlign w:val="center"/>
          </w:tcPr>
          <w:p w:rsidR="00F900B4" w:rsidRDefault="00634AB4" w:rsidP="00592511">
            <w:pPr>
              <w:ind w:firstLineChars="0" w:firstLine="0"/>
              <w:rPr>
                <w:rFonts w:cs="Times New Roman"/>
                <w:sz w:val="21"/>
                <w:szCs w:val="21"/>
              </w:rPr>
            </w:pPr>
            <w:r>
              <w:rPr>
                <w:rFonts w:cs="Times New Roman"/>
                <w:sz w:val="21"/>
                <w:szCs w:val="21"/>
              </w:rPr>
              <w:t>10.0</w:t>
            </w:r>
            <w:r w:rsidR="00506C23">
              <w:rPr>
                <w:rFonts w:cs="Times New Roman" w:hint="eastAsia"/>
                <w:sz w:val="21"/>
                <w:szCs w:val="21"/>
              </w:rPr>
              <w:t>0</w:t>
            </w:r>
            <w:r>
              <w:rPr>
                <w:rFonts w:cs="Times New Roman"/>
                <w:sz w:val="21"/>
                <w:szCs w:val="21"/>
              </w:rPr>
              <w:t>1</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tcPr>
          <w:p w:rsidR="00F900B4" w:rsidRDefault="00634AB4" w:rsidP="00592511">
            <w:pPr>
              <w:ind w:firstLineChars="0" w:firstLine="0"/>
              <w:rPr>
                <w:rFonts w:cs="Times New Roman"/>
                <w:sz w:val="21"/>
                <w:szCs w:val="21"/>
              </w:rPr>
            </w:pPr>
            <w:r>
              <w:rPr>
                <w:rFonts w:cs="Times New Roman"/>
                <w:sz w:val="21"/>
                <w:szCs w:val="21"/>
              </w:rPr>
              <w:t>10.0</w:t>
            </w:r>
            <w:r w:rsidR="00506C23">
              <w:rPr>
                <w:rFonts w:cs="Times New Roman" w:hint="eastAsia"/>
                <w:sz w:val="21"/>
                <w:szCs w:val="21"/>
              </w:rPr>
              <w:t>0</w:t>
            </w:r>
            <w:r>
              <w:rPr>
                <w:rFonts w:cs="Times New Roman"/>
                <w:sz w:val="21"/>
                <w:szCs w:val="21"/>
              </w:rPr>
              <w:t>2</w:t>
            </w:r>
          </w:p>
        </w:tc>
      </w:tr>
    </w:tbl>
    <w:p w:rsidR="00F900B4" w:rsidRDefault="00634AB4">
      <w:pPr>
        <w:pStyle w:val="Bodytext40"/>
        <w:tabs>
          <w:tab w:val="left" w:pos="4393"/>
        </w:tabs>
        <w:spacing w:before="0" w:line="400" w:lineRule="exact"/>
        <w:ind w:firstLineChars="200" w:firstLine="480"/>
        <w:rPr>
          <w:rFonts w:ascii="Times New Roman" w:hAnsi="Times New Roman"/>
          <w:sz w:val="24"/>
          <w:lang w:eastAsia="zh-CN"/>
        </w:rPr>
      </w:pPr>
      <w:r>
        <w:rPr>
          <w:rStyle w:val="Tablecaption"/>
          <w:rFonts w:ascii="Times New Roman" w:hAnsi="Times New Roman"/>
          <w:sz w:val="24"/>
          <w:lang w:val="zh-TW" w:eastAsia="zh-TW"/>
        </w:rPr>
        <w:t>由贝塞尔公式计算得</w:t>
      </w:r>
      <m:oMath>
        <m:r>
          <m:rPr>
            <m:sty m:val="p"/>
          </m:rPr>
          <w:rPr>
            <w:rFonts w:ascii="Cambria Math" w:hAnsi="Cambria Math"/>
            <w:sz w:val="24"/>
            <w:lang w:eastAsia="zh-CN"/>
          </w:rPr>
          <m:t>s=</m:t>
        </m:r>
        <m:rad>
          <m:radPr>
            <m:degHide m:val="1"/>
            <m:ctrlPr>
              <w:rPr>
                <w:rFonts w:ascii="Cambria Math" w:eastAsia="宋体" w:hAnsi="Cambria Math"/>
                <w:kern w:val="2"/>
                <w:sz w:val="24"/>
                <w:szCs w:val="24"/>
                <w:lang w:eastAsia="zh-CN"/>
              </w:rPr>
            </m:ctrlPr>
          </m:radPr>
          <m:deg/>
          <m:e>
            <m:nary>
              <m:naryPr>
                <m:chr m:val="∑"/>
                <m:limLoc m:val="undOvr"/>
                <m:subHide m:val="1"/>
                <m:supHide m:val="1"/>
                <m:ctrlPr>
                  <w:rPr>
                    <w:rFonts w:ascii="Cambria Math" w:eastAsia="宋体" w:hAnsi="Cambria Math"/>
                    <w:kern w:val="2"/>
                    <w:sz w:val="24"/>
                    <w:szCs w:val="24"/>
                    <w:lang w:eastAsia="zh-CN"/>
                  </w:rPr>
                </m:ctrlPr>
              </m:naryPr>
              <m:sub/>
              <m:sup/>
              <m:e>
                <m:f>
                  <m:fPr>
                    <m:type m:val="lin"/>
                    <m:ctrlPr>
                      <w:rPr>
                        <w:rFonts w:ascii="Cambria Math" w:eastAsia="宋体" w:hAnsi="Cambria Math"/>
                        <w:kern w:val="2"/>
                        <w:sz w:val="24"/>
                        <w:szCs w:val="24"/>
                        <w:lang w:eastAsia="zh-CN"/>
                      </w:rPr>
                    </m:ctrlPr>
                  </m:fPr>
                  <m:num>
                    <m:sSup>
                      <m:sSupPr>
                        <m:ctrlPr>
                          <w:rPr>
                            <w:rFonts w:ascii="Cambria Math" w:eastAsia="宋体" w:hAnsi="Cambria Math"/>
                            <w:kern w:val="2"/>
                            <w:sz w:val="24"/>
                            <w:szCs w:val="24"/>
                            <w:lang w:eastAsia="zh-CN"/>
                          </w:rPr>
                        </m:ctrlPr>
                      </m:sSupPr>
                      <m:e>
                        <m:r>
                          <m:rPr>
                            <m:sty m:val="p"/>
                          </m:rPr>
                          <w:rPr>
                            <w:rFonts w:ascii="Cambria Math" w:hAnsi="Cambria Math"/>
                            <w:sz w:val="24"/>
                            <w:lang w:eastAsia="zh-CN"/>
                          </w:rPr>
                          <m:t>(</m:t>
                        </m:r>
                        <m:sSub>
                          <m:sSubPr>
                            <m:ctrlPr>
                              <w:rPr>
                                <w:rFonts w:ascii="Cambria Math" w:eastAsia="宋体" w:hAnsi="Cambria Math"/>
                                <w:i/>
                                <w:kern w:val="2"/>
                                <w:sz w:val="24"/>
                                <w:szCs w:val="24"/>
                                <w:lang w:eastAsia="zh-CN"/>
                              </w:rPr>
                            </m:ctrlPr>
                          </m:sSubPr>
                          <m:e>
                            <m:r>
                              <w:rPr>
                                <w:rFonts w:ascii="Cambria Math" w:hAnsi="Cambria Math"/>
                                <w:sz w:val="24"/>
                                <w:lang w:eastAsia="zh-CN"/>
                              </w:rPr>
                              <m:t>X</m:t>
                            </m:r>
                          </m:e>
                          <m:sub>
                            <m:r>
                              <w:rPr>
                                <w:rFonts w:ascii="Cambria Math" w:hAnsi="Cambria Math"/>
                                <w:sz w:val="24"/>
                                <w:lang w:eastAsia="zh-CN"/>
                              </w:rPr>
                              <m:t>i</m:t>
                            </m:r>
                          </m:sub>
                        </m:sSub>
                        <m:r>
                          <m:rPr>
                            <m:sty m:val="p"/>
                          </m:rPr>
                          <w:rPr>
                            <w:rFonts w:ascii="Cambria Math" w:hAnsi="Cambria Math"/>
                            <w:sz w:val="24"/>
                            <w:lang w:eastAsia="zh-CN"/>
                          </w:rPr>
                          <m:t>-</m:t>
                        </m:r>
                        <m:acc>
                          <m:accPr>
                            <m:chr m:val="̅"/>
                            <m:ctrlPr>
                              <w:rPr>
                                <w:rFonts w:ascii="Cambria Math" w:eastAsia="宋体" w:hAnsi="Cambria Math"/>
                                <w:kern w:val="2"/>
                                <w:sz w:val="24"/>
                                <w:szCs w:val="24"/>
                                <w:lang w:eastAsia="zh-CN"/>
                              </w:rPr>
                            </m:ctrlPr>
                          </m:accPr>
                          <m:e>
                            <m:r>
                              <w:rPr>
                                <w:rFonts w:ascii="Cambria Math" w:hAnsi="Cambria Math"/>
                                <w:sz w:val="24"/>
                                <w:lang w:eastAsia="zh-CN"/>
                              </w:rPr>
                              <m:t>x</m:t>
                            </m:r>
                          </m:e>
                        </m:acc>
                        <m:r>
                          <m:rPr>
                            <m:sty m:val="p"/>
                          </m:rPr>
                          <w:rPr>
                            <w:rFonts w:ascii="Cambria Math" w:hAnsi="Cambria Math"/>
                            <w:sz w:val="24"/>
                            <w:lang w:eastAsia="zh-CN"/>
                          </w:rPr>
                          <m:t>)</m:t>
                        </m:r>
                      </m:e>
                      <m:sup>
                        <m:r>
                          <m:rPr>
                            <m:sty m:val="p"/>
                          </m:rPr>
                          <w:rPr>
                            <w:rFonts w:ascii="Cambria Math" w:hAnsi="Cambria Math"/>
                            <w:sz w:val="24"/>
                            <w:lang w:eastAsia="zh-CN"/>
                          </w:rPr>
                          <m:t>2</m:t>
                        </m:r>
                      </m:sup>
                    </m:sSup>
                  </m:num>
                  <m:den>
                    <m:r>
                      <m:rPr>
                        <m:sty m:val="p"/>
                      </m:rPr>
                      <w:rPr>
                        <w:rFonts w:ascii="Cambria Math" w:hAnsi="Cambria Math"/>
                        <w:sz w:val="24"/>
                        <w:lang w:eastAsia="zh-CN"/>
                      </w:rPr>
                      <m:t>(</m:t>
                    </m:r>
                    <m:r>
                      <w:rPr>
                        <w:rFonts w:ascii="Cambria Math" w:hAnsi="Cambria Math"/>
                        <w:sz w:val="24"/>
                        <w:lang w:eastAsia="zh-CN"/>
                      </w:rPr>
                      <m:t>n-1</m:t>
                    </m:r>
                    <m:r>
                      <m:rPr>
                        <m:sty m:val="p"/>
                      </m:rPr>
                      <w:rPr>
                        <w:rFonts w:ascii="Cambria Math" w:hAnsi="Cambria Math"/>
                        <w:sz w:val="24"/>
                        <w:lang w:eastAsia="zh-CN"/>
                      </w:rPr>
                      <m:t>)</m:t>
                    </m:r>
                  </m:den>
                </m:f>
              </m:e>
            </m:nary>
          </m:e>
        </m:rad>
        <m:r>
          <m:rPr>
            <m:sty m:val="p"/>
          </m:rPr>
          <w:rPr>
            <w:rFonts w:ascii="Cambria Math" w:hAnsi="Cambria Math"/>
            <w:sz w:val="24"/>
            <w:lang w:eastAsia="zh-CN"/>
          </w:rPr>
          <m:t>=0.000789</m:t>
        </m:r>
      </m:oMath>
      <w:r>
        <w:rPr>
          <w:rStyle w:val="Bodytext4"/>
          <w:rFonts w:ascii="Times New Roman" w:eastAsia="宋体" w:hAnsi="Times New Roman" w:hint="eastAsia"/>
          <w:sz w:val="24"/>
          <w:lang w:eastAsia="zh-CN"/>
        </w:rPr>
        <w:t>，相对</w:t>
      </w:r>
      <w:r w:rsidR="00051C70">
        <w:rPr>
          <w:rStyle w:val="Bodytext4"/>
          <w:rFonts w:ascii="Times New Roman" w:eastAsia="宋体" w:hAnsi="Times New Roman" w:hint="eastAsia"/>
          <w:sz w:val="24"/>
          <w:lang w:eastAsia="zh-CN"/>
        </w:rPr>
        <w:t>标准差为</w:t>
      </w:r>
      <w:r>
        <w:rPr>
          <w:rStyle w:val="Bodytext4"/>
          <w:rFonts w:ascii="Times New Roman" w:eastAsia="宋体" w:hAnsi="Times New Roman" w:hint="eastAsia"/>
          <w:sz w:val="24"/>
          <w:lang w:eastAsia="zh-CN"/>
        </w:rPr>
        <w:t>：</w:t>
      </w:r>
      <w:r>
        <w:rPr>
          <w:rStyle w:val="Bodytext4"/>
          <w:rFonts w:ascii="Times New Roman" w:eastAsia="宋体" w:hAnsi="Times New Roman" w:hint="eastAsia"/>
          <w:sz w:val="24"/>
          <w:lang w:eastAsia="zh-CN"/>
        </w:rPr>
        <w:t>0.0</w:t>
      </w:r>
      <w:r w:rsidR="001A707F">
        <w:rPr>
          <w:rStyle w:val="Bodytext4"/>
          <w:rFonts w:ascii="Times New Roman" w:eastAsia="宋体" w:hAnsi="Times New Roman" w:hint="eastAsia"/>
          <w:sz w:val="24"/>
          <w:lang w:eastAsia="zh-CN"/>
        </w:rPr>
        <w:t>0</w:t>
      </w:r>
      <w:r>
        <w:rPr>
          <w:rStyle w:val="Bodytext4"/>
          <w:rFonts w:ascii="Times New Roman" w:eastAsia="宋体" w:hAnsi="Times New Roman" w:hint="eastAsia"/>
          <w:sz w:val="24"/>
          <w:lang w:eastAsia="zh-CN"/>
        </w:rPr>
        <w:t>789%</w:t>
      </w:r>
    </w:p>
    <w:p w:rsidR="00F900B4" w:rsidRDefault="00051C70">
      <w:pPr>
        <w:pStyle w:val="Bodytext40"/>
        <w:tabs>
          <w:tab w:val="left" w:pos="4393"/>
        </w:tabs>
        <w:spacing w:before="0" w:line="400" w:lineRule="exact"/>
        <w:ind w:firstLineChars="200" w:firstLine="480"/>
        <w:rPr>
          <w:rFonts w:ascii="Times New Roman" w:eastAsiaTheme="minorEastAsia" w:hAnsi="Times New Roman"/>
          <w:sz w:val="24"/>
          <w:lang w:eastAsia="zh-CN"/>
        </w:rPr>
      </w:pPr>
      <w:r>
        <w:rPr>
          <w:rStyle w:val="Tablecaption"/>
          <w:rFonts w:ascii="Times New Roman" w:hAnsi="Times New Roman" w:hint="eastAsia"/>
          <w:sz w:val="24"/>
          <w:lang w:eastAsia="zh-CN"/>
        </w:rPr>
        <w:t>由于</w:t>
      </w:r>
      <w:r w:rsidR="00870331">
        <w:rPr>
          <w:rStyle w:val="Tablecaption"/>
          <w:rFonts w:ascii="Times New Roman" w:hAnsi="Times New Roman" w:hint="eastAsia"/>
          <w:sz w:val="24"/>
          <w:lang w:eastAsia="zh-CN"/>
        </w:rPr>
        <w:t>10</w:t>
      </w:r>
      <w:r>
        <w:rPr>
          <w:rStyle w:val="Tablecaption"/>
          <w:rFonts w:ascii="Times New Roman" w:hAnsi="Times New Roman" w:hint="eastAsia"/>
          <w:sz w:val="24"/>
          <w:lang w:eastAsia="zh-CN"/>
        </w:rPr>
        <w:t>次数据分别由</w:t>
      </w:r>
      <w:r>
        <w:rPr>
          <w:rStyle w:val="Tablecaption"/>
          <w:rFonts w:ascii="Times New Roman" w:hAnsi="Times New Roman" w:hint="eastAsia"/>
          <w:sz w:val="24"/>
          <w:lang w:eastAsia="zh-CN"/>
        </w:rPr>
        <w:t>1</w:t>
      </w:r>
      <w:r>
        <w:rPr>
          <w:rStyle w:val="Tablecaption"/>
          <w:rFonts w:ascii="Times New Roman" w:hAnsi="Times New Roman" w:hint="eastAsia"/>
          <w:sz w:val="24"/>
          <w:lang w:eastAsia="zh-CN"/>
        </w:rPr>
        <w:t>次读数记录，</w:t>
      </w:r>
      <w:r w:rsidR="00634AB4">
        <w:rPr>
          <w:rStyle w:val="Tablecaption"/>
          <w:rFonts w:ascii="Times New Roman" w:hAnsi="Times New Roman"/>
          <w:sz w:val="24"/>
          <w:lang w:val="zh-TW" w:eastAsia="zh-TW"/>
        </w:rPr>
        <w:t>测量重复性引入的</w:t>
      </w:r>
      <w:r>
        <w:rPr>
          <w:rStyle w:val="Tablecaption"/>
          <w:rFonts w:ascii="Times New Roman" w:hAnsi="Times New Roman" w:hint="eastAsia"/>
          <w:sz w:val="24"/>
          <w:lang w:val="zh-TW" w:eastAsia="zh-CN"/>
        </w:rPr>
        <w:t>相对</w:t>
      </w:r>
      <w:r w:rsidR="00634AB4">
        <w:rPr>
          <w:rStyle w:val="Tablecaption"/>
          <w:rFonts w:ascii="Times New Roman" w:hAnsi="Times New Roman"/>
          <w:sz w:val="24"/>
          <w:lang w:val="zh-TW" w:eastAsia="zh-TW"/>
        </w:rPr>
        <w:t>不确定度分量为</w:t>
      </w:r>
      <w:r w:rsidR="00634AB4">
        <w:rPr>
          <w:rFonts w:ascii="Times New Roman" w:hAnsi="Times New Roman"/>
          <w:sz w:val="24"/>
          <w:lang w:eastAsia="zh-CN"/>
        </w:rPr>
        <w:t>：</w:t>
      </w:r>
    </w:p>
    <w:p w:rsidR="00F900B4" w:rsidRDefault="00634AB4" w:rsidP="0096666D">
      <w:pPr>
        <w:pStyle w:val="a8"/>
        <w:tabs>
          <w:tab w:val="left" w:pos="5582"/>
        </w:tabs>
        <w:spacing w:line="240" w:lineRule="auto"/>
        <w:ind w:firstLine="480"/>
        <w:jc w:val="center"/>
        <w:rPr>
          <w:rFonts w:ascii="Times New Roman" w:hAnsi="Times New Roman" w:hint="default"/>
          <w:sz w:val="24"/>
        </w:rPr>
      </w:pPr>
      <m:oMathPara>
        <m:oMath>
          <m:r>
            <w:rPr>
              <w:rFonts w:ascii="Cambria Math" w:hAnsi="Cambria Math" w:hint="default"/>
              <w:sz w:val="24"/>
            </w:rPr>
            <m:t>u</m:t>
          </m:r>
          <m:d>
            <m:dPr>
              <m:ctrlPr>
                <w:rPr>
                  <w:rFonts w:ascii="Cambria Math" w:hAnsi="Times New Roman" w:hint="default"/>
                  <w:i/>
                  <w:sz w:val="24"/>
                </w:rPr>
              </m:ctrlPr>
            </m:dPr>
            <m:e>
              <m:sSub>
                <m:sSubPr>
                  <m:ctrlPr>
                    <w:rPr>
                      <w:rFonts w:ascii="Cambria Math" w:hAnsi="Times New Roman" w:hint="default"/>
                      <w:i/>
                      <w:sz w:val="24"/>
                    </w:rPr>
                  </m:ctrlPr>
                </m:sSubPr>
                <m:e>
                  <m:r>
                    <w:rPr>
                      <w:rFonts w:ascii="Cambria Math" w:hAnsi="Cambria Math" w:hint="default"/>
                      <w:sz w:val="24"/>
                    </w:rPr>
                    <m:t>I</m:t>
                  </m:r>
                </m:e>
                <m:sub>
                  <m:r>
                    <w:rPr>
                      <w:rFonts w:ascii="Cambria Math" w:hAnsi="Cambria Math" w:hint="default"/>
                      <w:sz w:val="24"/>
                    </w:rPr>
                    <m:t>x</m:t>
                  </m:r>
                  <m:r>
                    <w:rPr>
                      <w:rFonts w:ascii="Cambria Math" w:hAnsi="Times New Roman" w:hint="default"/>
                      <w:sz w:val="24"/>
                    </w:rPr>
                    <m:t>1</m:t>
                  </m:r>
                </m:sub>
              </m:sSub>
            </m:e>
          </m:d>
          <m:r>
            <m:rPr>
              <m:sty m:val="p"/>
            </m:rPr>
            <w:rPr>
              <w:rFonts w:ascii="Cambria Math" w:hAnsi="Times New Roman" w:hint="default"/>
              <w:sz w:val="24"/>
            </w:rPr>
            <m:t>=</m:t>
          </m:r>
          <m:f>
            <m:fPr>
              <m:ctrlPr>
                <w:rPr>
                  <w:rFonts w:ascii="Cambria Math" w:hAnsi="Times New Roman" w:hint="default"/>
                  <w:i/>
                  <w:sz w:val="24"/>
                </w:rPr>
              </m:ctrlPr>
            </m:fPr>
            <m:num>
              <m:r>
                <w:rPr>
                  <w:rFonts w:ascii="Cambria Math" w:hAnsi="Cambria Math" w:hint="default"/>
                  <w:sz w:val="24"/>
                </w:rPr>
                <m:t>S</m:t>
              </m:r>
            </m:num>
            <m:den>
              <m:rad>
                <m:radPr>
                  <m:degHide m:val="1"/>
                  <m:ctrlPr>
                    <w:rPr>
                      <w:rFonts w:ascii="Cambria Math" w:hAnsi="Times New Roman" w:hint="default"/>
                      <w:i/>
                      <w:sz w:val="24"/>
                    </w:rPr>
                  </m:ctrlPr>
                </m:radPr>
                <m:deg/>
                <m:e>
                  <m:r>
                    <w:rPr>
                      <w:rFonts w:ascii="Cambria Math" w:hAnsi="Times New Roman" w:hint="default"/>
                      <w:sz w:val="24"/>
                    </w:rPr>
                    <m:t>n</m:t>
                  </m:r>
                </m:e>
              </m:rad>
            </m:den>
          </m:f>
          <m:r>
            <m:rPr>
              <m:sty m:val="p"/>
            </m:rPr>
            <w:rPr>
              <w:rFonts w:ascii="Cambria Math" w:hAnsi="Times New Roman" w:hint="default"/>
              <w:sz w:val="24"/>
            </w:rPr>
            <m:t>=0.0079%</m:t>
          </m:r>
        </m:oMath>
      </m:oMathPara>
    </w:p>
    <w:p w:rsidR="00F900B4" w:rsidRDefault="00634AB4" w:rsidP="006845D6">
      <w:pPr>
        <w:pStyle w:val="10"/>
        <w:numPr>
          <w:ilvl w:val="3"/>
          <w:numId w:val="3"/>
        </w:numPr>
        <w:ind w:firstLineChars="0"/>
      </w:pPr>
      <w:r>
        <w:rPr>
          <w:rStyle w:val="Char10"/>
          <w:rFonts w:ascii="Times New Roman" w:hAnsi="Times New Roman" w:hint="default"/>
          <w:sz w:val="24"/>
          <w:lang w:val="zh-TW" w:eastAsia="zh-TW"/>
        </w:rPr>
        <w:t>由</w:t>
      </w:r>
      <w:r w:rsidR="00D85EC2">
        <w:rPr>
          <w:rStyle w:val="Char10"/>
          <w:rFonts w:ascii="Times New Roman" w:hAnsi="Times New Roman" w:hint="default"/>
          <w:sz w:val="24"/>
          <w:lang w:val="zh-TW" w:eastAsia="zh-TW"/>
        </w:rPr>
        <w:t>被校测量仪</w:t>
      </w:r>
      <w:r>
        <w:rPr>
          <w:rStyle w:val="Char10"/>
          <w:rFonts w:ascii="Times New Roman" w:hAnsi="Times New Roman" w:hint="default"/>
          <w:sz w:val="24"/>
          <w:lang w:val="zh-TW" w:eastAsia="zh-TW"/>
        </w:rPr>
        <w:t>的分辨力引入的不确定度分量</w:t>
      </w:r>
      <w:r>
        <w:rPr>
          <w:rStyle w:val="BodytextItalic"/>
          <w:rFonts w:ascii="Times New Roman" w:hAnsi="Times New Roman" w:hint="eastAsia"/>
          <w:sz w:val="24"/>
          <w:lang w:eastAsia="zh-CN"/>
        </w:rPr>
        <w:t>u</w:t>
      </w:r>
      <w:r>
        <w:rPr>
          <w:rStyle w:val="BodytextMSGothic"/>
          <w:rFonts w:ascii="Times New Roman" w:hAnsi="Times New Roman" w:hint="eastAsia"/>
          <w:sz w:val="24"/>
          <w:lang w:eastAsia="zh-CN"/>
        </w:rPr>
        <w:t xml:space="preserve"> (</w:t>
      </w:r>
      <w:r>
        <w:rPr>
          <w:rStyle w:val="BodytextItalic"/>
          <w:rFonts w:ascii="Times New Roman" w:hAnsi="Times New Roman" w:hint="eastAsia"/>
          <w:sz w:val="24"/>
          <w:lang w:eastAsia="zh-CN"/>
        </w:rPr>
        <w:t>Ix</w:t>
      </w:r>
      <w:r>
        <w:rPr>
          <w:rStyle w:val="BodytextItalic"/>
          <w:rFonts w:ascii="Times New Roman" w:hAnsi="Times New Roman" w:hint="eastAsia"/>
          <w:sz w:val="24"/>
          <w:vertAlign w:val="subscript"/>
          <w:lang w:eastAsia="zh-CN"/>
        </w:rPr>
        <w:t>2</w:t>
      </w:r>
      <w:r>
        <w:rPr>
          <w:rStyle w:val="BodytextMSGothic"/>
          <w:rFonts w:ascii="Times New Roman" w:hAnsi="Times New Roman" w:hint="eastAsia"/>
          <w:sz w:val="24"/>
          <w:lang w:eastAsia="zh-CN"/>
        </w:rPr>
        <w:t>)</w:t>
      </w:r>
    </w:p>
    <w:p w:rsidR="00FE6B77" w:rsidRDefault="00D85EC2" w:rsidP="00FE6B77">
      <w:pPr>
        <w:pStyle w:val="a8"/>
        <w:spacing w:line="240" w:lineRule="auto"/>
        <w:ind w:firstLine="480"/>
        <w:jc w:val="both"/>
        <w:rPr>
          <w:rStyle w:val="Char10"/>
          <w:rFonts w:ascii="Times New Roman" w:hAnsi="Times New Roman" w:hint="default"/>
          <w:sz w:val="24"/>
          <w:lang w:val="zh-TW"/>
        </w:rPr>
      </w:pPr>
      <w:r>
        <w:rPr>
          <w:rStyle w:val="Char10"/>
          <w:rFonts w:ascii="Times New Roman" w:hAnsi="Times New Roman" w:hint="default"/>
          <w:sz w:val="24"/>
          <w:lang w:val="zh-TW" w:eastAsia="zh-TW"/>
        </w:rPr>
        <w:t>被校测量仪</w:t>
      </w:r>
      <w:r w:rsidR="00634AB4">
        <w:rPr>
          <w:rStyle w:val="Char10"/>
          <w:rFonts w:ascii="Times New Roman" w:hAnsi="Times New Roman" w:hint="default"/>
          <w:sz w:val="24"/>
          <w:lang w:val="zh-TW" w:eastAsia="zh-TW"/>
        </w:rPr>
        <w:t>在示值为</w:t>
      </w:r>
      <w:r w:rsidR="00634AB4">
        <w:rPr>
          <w:rStyle w:val="BodytextMSGothic"/>
          <w:rFonts w:ascii="Times New Roman" w:hAnsi="Times New Roman" w:hint="eastAsia"/>
          <w:sz w:val="24"/>
          <w:lang w:eastAsia="zh-CN"/>
        </w:rPr>
        <w:t>10.0</w:t>
      </w:r>
      <w:r w:rsidR="009E2296">
        <w:rPr>
          <w:rStyle w:val="BodytextMSGothic"/>
          <w:rFonts w:ascii="Times New Roman" w:hAnsi="Times New Roman" w:hint="eastAsia"/>
          <w:sz w:val="24"/>
          <w:lang w:eastAsia="zh-CN"/>
        </w:rPr>
        <w:t>0</w:t>
      </w:r>
      <w:r w:rsidR="00634AB4">
        <w:rPr>
          <w:rStyle w:val="BodytextMSGothic"/>
          <w:rFonts w:ascii="Times New Roman" w:hAnsi="Times New Roman" w:hint="eastAsia"/>
          <w:sz w:val="24"/>
          <w:lang w:eastAsia="zh-CN"/>
        </w:rPr>
        <w:t>0A</w:t>
      </w:r>
      <w:r w:rsidR="00634AB4">
        <w:rPr>
          <w:rStyle w:val="Char10"/>
          <w:rFonts w:ascii="Times New Roman" w:hAnsi="Times New Roman" w:hint="default"/>
          <w:sz w:val="24"/>
          <w:lang w:val="zh-TW" w:eastAsia="zh-TW"/>
        </w:rPr>
        <w:t>时的分辨力为</w:t>
      </w:r>
      <w:r w:rsidR="00634AB4" w:rsidRPr="009E2296">
        <w:rPr>
          <w:rStyle w:val="BodytextMSGothic"/>
          <w:rFonts w:ascii="Times New Roman" w:hAnsi="Times New Roman" w:hint="eastAsia"/>
          <w:color w:val="auto"/>
          <w:sz w:val="24"/>
          <w:lang w:eastAsia="zh-CN"/>
        </w:rPr>
        <w:t>0.0</w:t>
      </w:r>
      <w:r w:rsidR="00753DFE" w:rsidRPr="009E2296">
        <w:rPr>
          <w:rStyle w:val="BodytextMSGothic"/>
          <w:rFonts w:ascii="Times New Roman" w:hAnsi="Times New Roman" w:hint="eastAsia"/>
          <w:color w:val="auto"/>
          <w:sz w:val="24"/>
          <w:lang w:eastAsia="zh-CN"/>
        </w:rPr>
        <w:t>0</w:t>
      </w:r>
      <w:r w:rsidR="00634AB4" w:rsidRPr="009E2296">
        <w:rPr>
          <w:rStyle w:val="BodytextMSGothic"/>
          <w:rFonts w:ascii="Times New Roman" w:hAnsi="Times New Roman" w:hint="eastAsia"/>
          <w:color w:val="auto"/>
          <w:sz w:val="24"/>
          <w:lang w:eastAsia="zh-CN"/>
        </w:rPr>
        <w:t>1A</w:t>
      </w:r>
      <w:r w:rsidR="00634AB4" w:rsidRPr="009E2296">
        <w:rPr>
          <w:rStyle w:val="Char10"/>
          <w:rFonts w:ascii="Times New Roman" w:hAnsi="Times New Roman" w:hint="default"/>
          <w:color w:val="auto"/>
          <w:sz w:val="24"/>
        </w:rPr>
        <w:t>，</w:t>
      </w:r>
      <w:r w:rsidR="009E2296">
        <w:rPr>
          <w:rStyle w:val="Char10"/>
          <w:rFonts w:ascii="Times New Roman" w:hAnsi="Times New Roman"/>
          <w:sz w:val="24"/>
          <w:lang w:val="zh-TW"/>
        </w:rPr>
        <w:t>为</w:t>
      </w:r>
      <w:r w:rsidR="00051C70">
        <w:rPr>
          <w:rStyle w:val="Char10"/>
          <w:rFonts w:ascii="Times New Roman" w:hAnsi="Times New Roman" w:hint="default"/>
          <w:sz w:val="24"/>
          <w:lang w:val="zh-TW" w:eastAsia="zh-TW"/>
        </w:rPr>
        <w:t>均匀分布</w:t>
      </w:r>
      <w:r w:rsidR="00051C70">
        <w:rPr>
          <w:rStyle w:val="Char10"/>
          <w:rFonts w:ascii="Times New Roman" w:hAnsi="Times New Roman"/>
          <w:sz w:val="24"/>
          <w:lang w:val="zh-TW"/>
        </w:rPr>
        <w:t>，则</w:t>
      </w:r>
    </w:p>
    <w:p w:rsidR="009C3AA3" w:rsidRPr="00AB5B94" w:rsidRDefault="00D85EC2" w:rsidP="00AB5B94">
      <w:pPr>
        <w:pStyle w:val="a8"/>
        <w:spacing w:line="240" w:lineRule="auto"/>
        <w:ind w:firstLine="480"/>
        <w:jc w:val="center"/>
        <w:rPr>
          <w:rFonts w:ascii="Times New Roman" w:hAnsi="Times New Roman" w:hint="default"/>
          <w:sz w:val="24"/>
        </w:rPr>
      </w:pPr>
      <m:oMath>
        <m:r>
          <w:rPr>
            <w:rFonts w:ascii="Cambria Math" w:hAnsi="Cambria Math"/>
            <w:sz w:val="24"/>
          </w:rPr>
          <m:t>u</m:t>
        </m:r>
        <m:r>
          <m:rPr>
            <m:sty m:val="p"/>
          </m:rPr>
          <w:rPr>
            <w:rFonts w:ascii="Cambria Math" w:hAnsi="Cambria Math"/>
            <w:sz w:val="24"/>
          </w:rPr>
          <m:t>(</m:t>
        </m:r>
        <m:sSub>
          <m:sSubPr>
            <m:ctrlPr>
              <w:rPr>
                <w:rFonts w:ascii="Cambria Math" w:hAnsi="Cambria Math"/>
                <w:i/>
                <w:sz w:val="24"/>
              </w:rPr>
            </m:ctrlPr>
          </m:sSubPr>
          <m:e>
            <m:r>
              <w:rPr>
                <w:rFonts w:ascii="Cambria Math" w:hAnsi="Cambria Math" w:hint="default"/>
                <w:sz w:val="24"/>
              </w:rPr>
              <m:t>I</m:t>
            </m:r>
          </m:e>
          <m:sub>
            <m:r>
              <w:rPr>
                <w:rFonts w:ascii="Cambria Math" w:hAnsi="Cambria Math"/>
                <w:sz w:val="24"/>
              </w:rPr>
              <m:t>x2</m:t>
            </m:r>
          </m:sub>
        </m:sSub>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0.0</m:t>
            </m:r>
            <m:r>
              <m:rPr>
                <m:sty m:val="p"/>
              </m:rPr>
              <w:rPr>
                <w:rFonts w:ascii="Cambria Math" w:hAnsi="Cambria Math" w:hint="default"/>
                <w:sz w:val="24"/>
              </w:rPr>
              <m:t>00</m:t>
            </m:r>
            <m:r>
              <m:rPr>
                <m:sty m:val="p"/>
              </m:rPr>
              <w:rPr>
                <w:rFonts w:ascii="Cambria Math" w:hAnsi="Cambria Math"/>
                <w:sz w:val="24"/>
              </w:rPr>
              <m:t>5</m:t>
            </m:r>
          </m:num>
          <m:den>
            <m:rad>
              <m:radPr>
                <m:degHide m:val="1"/>
                <m:ctrlPr>
                  <w:rPr>
                    <w:rFonts w:ascii="Cambria Math" w:hAnsi="Cambria Math"/>
                    <w:sz w:val="24"/>
                  </w:rPr>
                </m:ctrlPr>
              </m:radPr>
              <m:deg/>
              <m:e>
                <m:r>
                  <m:rPr>
                    <m:sty m:val="p"/>
                  </m:rPr>
                  <w:rPr>
                    <w:rFonts w:ascii="Cambria Math" w:hAnsi="Cambria Math"/>
                    <w:sz w:val="24"/>
                  </w:rPr>
                  <m:t>3</m:t>
                </m:r>
              </m:e>
            </m:rad>
          </m:den>
        </m:f>
        <m:r>
          <m:rPr>
            <m:sty m:val="p"/>
          </m:rPr>
          <w:rPr>
            <w:rFonts w:ascii="Cambria Math" w:hAnsi="Cambria Math"/>
            <w:sz w:val="24"/>
          </w:rPr>
          <m:t>=0.0</m:t>
        </m:r>
        <m:r>
          <m:rPr>
            <m:sty m:val="p"/>
          </m:rPr>
          <w:rPr>
            <w:rFonts w:ascii="Cambria Math" w:hAnsi="Cambria Math" w:hint="default"/>
            <w:sz w:val="24"/>
          </w:rPr>
          <m:t>00</m:t>
        </m:r>
        <m:r>
          <m:rPr>
            <m:sty m:val="p"/>
          </m:rPr>
          <w:rPr>
            <w:rFonts w:ascii="Cambria Math" w:hAnsi="Cambria Math"/>
            <w:sz w:val="24"/>
          </w:rPr>
          <m:t>29</m:t>
        </m:r>
        <m:r>
          <m:rPr>
            <m:sty m:val="p"/>
          </m:rPr>
          <w:rPr>
            <w:rFonts w:ascii="Cambria Math" w:hAnsi="Cambria Math"/>
            <w:color w:val="auto"/>
            <w:sz w:val="24"/>
          </w:rPr>
          <m:t>V</m:t>
        </m:r>
      </m:oMath>
      <w:r w:rsidR="00634AB4" w:rsidRPr="00AB5B94">
        <w:rPr>
          <w:rFonts w:ascii="Times New Roman" w:hAnsi="Times New Roman"/>
          <w:sz w:val="24"/>
        </w:rPr>
        <w:t>，</w:t>
      </w:r>
    </w:p>
    <w:p w:rsidR="00F900B4" w:rsidRPr="009C3AA3" w:rsidRDefault="00634AB4" w:rsidP="009C3AA3">
      <w:pPr>
        <w:pStyle w:val="a8"/>
        <w:spacing w:line="400" w:lineRule="exact"/>
        <w:ind w:firstLine="480"/>
        <w:jc w:val="both"/>
        <w:rPr>
          <w:rFonts w:ascii="Times New Roman" w:hAnsi="Times New Roman" w:hint="default"/>
          <w:sz w:val="24"/>
          <w:lang w:val="zh-TW"/>
        </w:rPr>
      </w:pPr>
      <w:r w:rsidRPr="009C3AA3">
        <w:rPr>
          <w:rFonts w:ascii="Times New Roman" w:hAnsi="Times New Roman"/>
          <w:sz w:val="24"/>
        </w:rPr>
        <w:lastRenderedPageBreak/>
        <w:t>相对不确定度为：</w:t>
      </w:r>
      <m:oMath>
        <m:r>
          <m:rPr>
            <m:sty m:val="p"/>
          </m:rPr>
          <w:rPr>
            <w:rFonts w:ascii="Cambria Math" w:hAnsi="Cambria Math"/>
            <w:sz w:val="24"/>
          </w:rPr>
          <m:t>0.0</m:t>
        </m:r>
        <m:r>
          <m:rPr>
            <m:sty m:val="p"/>
          </m:rPr>
          <w:rPr>
            <w:rFonts w:ascii="Cambria Math" w:hAnsi="Cambria Math" w:hint="default"/>
            <w:sz w:val="24"/>
          </w:rPr>
          <m:t>0</m:t>
        </m:r>
        <m:r>
          <m:rPr>
            <m:sty m:val="p"/>
          </m:rPr>
          <w:rPr>
            <w:rFonts w:ascii="Cambria Math" w:hAnsi="Cambria Math"/>
            <w:sz w:val="24"/>
          </w:rPr>
          <m:t>29</m:t>
        </m:r>
        <m:r>
          <m:rPr>
            <m:sty m:val="p"/>
          </m:rPr>
          <w:rPr>
            <w:rFonts w:ascii="Cambria Math" w:hAnsi="Cambria Math" w:hint="default"/>
            <w:sz w:val="24"/>
          </w:rPr>
          <m:t>%</m:t>
        </m:r>
      </m:oMath>
      <w:r w:rsidR="009C3AA3" w:rsidRPr="009C3AA3">
        <w:rPr>
          <w:rFonts w:ascii="Times New Roman" w:hAnsi="Times New Roman"/>
          <w:sz w:val="24"/>
        </w:rPr>
        <w:t>。</w:t>
      </w:r>
    </w:p>
    <w:p w:rsidR="00F900B4" w:rsidRDefault="00884AA0" w:rsidP="005C6216">
      <w:pPr>
        <w:pStyle w:val="a8"/>
        <w:spacing w:line="240" w:lineRule="auto"/>
        <w:ind w:firstLine="480"/>
        <w:jc w:val="both"/>
        <w:rPr>
          <w:rStyle w:val="Bodytext4SimSun"/>
          <w:rFonts w:ascii="Times New Roman" w:hAnsi="Times New Roman" w:hint="default"/>
          <w:sz w:val="24"/>
          <w:lang w:val="zh-TW" w:eastAsia="zh-CN"/>
        </w:rPr>
      </w:pPr>
      <w:r w:rsidRPr="005C6216">
        <w:rPr>
          <w:rStyle w:val="Char10"/>
          <w:rFonts w:ascii="Times New Roman" w:hAnsi="Times New Roman"/>
          <w:sz w:val="24"/>
          <w:lang w:val="zh-TW"/>
        </w:rPr>
        <w:t>由于</w:t>
      </w:r>
      <w:r w:rsidR="0091359D">
        <w:rPr>
          <w:rStyle w:val="Char10"/>
          <w:rFonts w:ascii="Times New Roman" w:hAnsi="Times New Roman"/>
          <w:sz w:val="24"/>
          <w:lang w:val="zh-TW"/>
        </w:rPr>
        <w:t>分辨力</w:t>
      </w:r>
      <w:r w:rsidR="00AB5B94">
        <w:rPr>
          <w:rStyle w:val="Char10"/>
          <w:rFonts w:ascii="Times New Roman" w:hAnsi="Times New Roman"/>
          <w:sz w:val="24"/>
          <w:lang w:val="zh-TW"/>
        </w:rPr>
        <w:t>引入的不确定度</w:t>
      </w:r>
      <w:r w:rsidRPr="005C6216">
        <w:rPr>
          <w:rStyle w:val="Char10"/>
          <w:rFonts w:ascii="Times New Roman" w:hAnsi="Times New Roman"/>
          <w:sz w:val="24"/>
          <w:lang w:val="zh-TW"/>
        </w:rPr>
        <w:t>小于重复性引入的不确定度，所以</w:t>
      </w:r>
      <w:r w:rsidR="00D85EC2">
        <w:rPr>
          <w:rStyle w:val="Char10"/>
          <w:rFonts w:ascii="Times New Roman" w:hAnsi="Times New Roman" w:hint="default"/>
          <w:sz w:val="24"/>
          <w:lang w:val="zh-TW"/>
        </w:rPr>
        <w:t>被</w:t>
      </w:r>
      <w:r w:rsidR="00D85EC2">
        <w:rPr>
          <w:rStyle w:val="Char10"/>
          <w:rFonts w:ascii="Times New Roman" w:hAnsi="Times New Roman" w:hint="default"/>
          <w:sz w:val="24"/>
          <w:lang w:val="zh-TW" w:eastAsia="zh-TW"/>
        </w:rPr>
        <w:t>校测量仪</w:t>
      </w:r>
      <w:r w:rsidR="00634AB4">
        <w:rPr>
          <w:rStyle w:val="Char10"/>
          <w:rFonts w:ascii="Times New Roman" w:hAnsi="Times New Roman"/>
          <w:sz w:val="24"/>
          <w:lang w:val="zh-TW"/>
        </w:rPr>
        <w:t>相对</w:t>
      </w:r>
      <w:r w:rsidR="00634AB4">
        <w:rPr>
          <w:rStyle w:val="Char10"/>
          <w:rFonts w:ascii="Times New Roman" w:hAnsi="Times New Roman" w:hint="default"/>
          <w:sz w:val="24"/>
          <w:lang w:val="zh-TW"/>
        </w:rPr>
        <w:t>不确定度</w:t>
      </w:r>
      <w:r w:rsidR="00634AB4">
        <w:rPr>
          <w:rStyle w:val="Bodytext4SimSun"/>
          <w:rFonts w:ascii="Times New Roman" w:hAnsi="Times New Roman" w:hint="default"/>
          <w:sz w:val="24"/>
          <w:lang w:val="zh-TW" w:eastAsia="zh-TW"/>
        </w:rPr>
        <w:t>为：</w:t>
      </w:r>
    </w:p>
    <w:p w:rsidR="00F900B4" w:rsidRDefault="00634AB4" w:rsidP="009C3AA3">
      <w:pPr>
        <w:pStyle w:val="Bodytext40"/>
        <w:spacing w:before="0" w:line="400" w:lineRule="exact"/>
        <w:ind w:firstLineChars="200" w:firstLine="480"/>
        <w:jc w:val="center"/>
        <w:rPr>
          <w:rStyle w:val="Bodytext4SimSun"/>
          <w:rFonts w:ascii="Times New Roman" w:eastAsiaTheme="minorEastAsia" w:hAnsi="Times New Roman" w:hint="default"/>
          <w:sz w:val="24"/>
          <w:lang w:val="zh-TW" w:eastAsia="zh-CN"/>
        </w:rPr>
      </w:pPr>
      <m:oMathPara>
        <m:oMath>
          <m:r>
            <w:rPr>
              <w:rStyle w:val="Bodytext4SimSun"/>
              <w:rFonts w:ascii="Cambria Math" w:hAnsi="Cambria Math" w:hint="default"/>
              <w:sz w:val="24"/>
              <w:lang w:eastAsia="zh-CN"/>
            </w:rPr>
            <m:t>u</m:t>
          </m:r>
          <m:d>
            <m:dPr>
              <m:ctrlPr>
                <w:rPr>
                  <w:rStyle w:val="Bodytext4SimSun"/>
                  <w:rFonts w:ascii="Cambria Math" w:hAnsi="Cambria Math" w:hint="default"/>
                  <w:sz w:val="24"/>
                  <w:lang w:eastAsia="zh-CN"/>
                </w:rPr>
              </m:ctrlPr>
            </m:dPr>
            <m:e>
              <m:sSub>
                <m:sSubPr>
                  <m:ctrlPr>
                    <w:rPr>
                      <w:rStyle w:val="Bodytext4SimSun"/>
                      <w:rFonts w:ascii="Cambria Math" w:eastAsia="MS Gothic" w:hAnsi="Cambria Math" w:hint="default"/>
                      <w:iCs/>
                      <w:sz w:val="24"/>
                      <w:vertAlign w:val="subscript"/>
                      <w:lang w:eastAsia="zh-CN"/>
                    </w:rPr>
                  </m:ctrlPr>
                </m:sSubPr>
                <m:e>
                  <m:r>
                    <w:rPr>
                      <w:rStyle w:val="Bodytext4SimSun"/>
                      <w:rFonts w:ascii="Cambria Math" w:hAnsi="Cambria Math" w:hint="default"/>
                      <w:sz w:val="24"/>
                      <w:lang w:eastAsia="zh-CN"/>
                    </w:rPr>
                    <m:t>I</m:t>
                  </m:r>
                </m:e>
                <m:sub>
                  <m:r>
                    <w:rPr>
                      <w:rStyle w:val="Bodytext4SimSun"/>
                      <w:rFonts w:ascii="Cambria Math" w:eastAsia="MS Gothic" w:hAnsi="Cambria Math" w:hint="default"/>
                      <w:sz w:val="24"/>
                      <w:vertAlign w:val="subscript"/>
                      <w:lang w:eastAsia="zh-CN"/>
                    </w:rPr>
                    <m:t>x</m:t>
                  </m:r>
                </m:sub>
              </m:sSub>
              <m:ctrlPr>
                <w:rPr>
                  <w:rStyle w:val="Bodytext4"/>
                  <w:rFonts w:ascii="Cambria Math" w:hAnsi="Cambria Math"/>
                  <w:sz w:val="24"/>
                  <w:lang w:eastAsia="zh-CN"/>
                </w:rPr>
              </m:ctrlPr>
            </m:e>
          </m:d>
          <m:r>
            <m:rPr>
              <m:sty m:val="p"/>
            </m:rPr>
            <w:rPr>
              <w:rStyle w:val="Bodytext4"/>
              <w:rFonts w:ascii="Cambria Math" w:hAnsi="Cambria Math"/>
              <w:sz w:val="24"/>
              <w:lang w:eastAsia="zh-CN"/>
            </w:rPr>
            <m:t>=</m:t>
          </m:r>
          <m:r>
            <w:rPr>
              <w:rStyle w:val="Bodytext4SimSun"/>
              <w:rFonts w:ascii="Cambria Math" w:hAnsi="Cambria Math" w:hint="default"/>
              <w:sz w:val="24"/>
              <w:lang w:eastAsia="zh-CN"/>
            </w:rPr>
            <m:t>u</m:t>
          </m:r>
          <m:d>
            <m:dPr>
              <m:ctrlPr>
                <w:rPr>
                  <w:rStyle w:val="Bodytext4SimSun"/>
                  <w:rFonts w:ascii="Cambria Math" w:hAnsi="Cambria Math" w:hint="default"/>
                  <w:sz w:val="24"/>
                  <w:lang w:eastAsia="zh-CN"/>
                </w:rPr>
              </m:ctrlPr>
            </m:dPr>
            <m:e>
              <m:sSub>
                <m:sSubPr>
                  <m:ctrlPr>
                    <w:rPr>
                      <w:rStyle w:val="Bodytext4SimSun"/>
                      <w:rFonts w:ascii="Cambria Math" w:eastAsia="MS Gothic" w:hAnsi="Cambria Math" w:hint="default"/>
                      <w:iCs/>
                      <w:sz w:val="24"/>
                      <w:vertAlign w:val="subscript"/>
                      <w:lang w:eastAsia="zh-CN"/>
                    </w:rPr>
                  </m:ctrlPr>
                </m:sSubPr>
                <m:e>
                  <m:r>
                    <w:rPr>
                      <w:rStyle w:val="Bodytext4SimSun"/>
                      <w:rFonts w:ascii="Cambria Math" w:hAnsi="Cambria Math" w:hint="default"/>
                      <w:sz w:val="24"/>
                      <w:lang w:eastAsia="zh-CN"/>
                    </w:rPr>
                    <m:t>I</m:t>
                  </m:r>
                </m:e>
                <m:sub>
                  <m:r>
                    <w:rPr>
                      <w:rStyle w:val="Bodytext4SimSun"/>
                      <w:rFonts w:ascii="Cambria Math" w:eastAsia="MS Gothic" w:hAnsi="Cambria Math" w:hint="default"/>
                      <w:sz w:val="24"/>
                      <w:vertAlign w:val="subscript"/>
                      <w:lang w:eastAsia="zh-CN"/>
                    </w:rPr>
                    <m:t>x1</m:t>
                  </m:r>
                </m:sub>
              </m:sSub>
              <m:ctrlPr>
                <w:rPr>
                  <w:rStyle w:val="Bodytext4"/>
                  <w:rFonts w:ascii="Cambria Math" w:hAnsi="Cambria Math"/>
                  <w:sz w:val="24"/>
                  <w:lang w:eastAsia="zh-CN"/>
                </w:rPr>
              </m:ctrlPr>
            </m:e>
          </m:d>
          <m:r>
            <m:rPr>
              <m:sty m:val="p"/>
            </m:rPr>
            <w:rPr>
              <w:rStyle w:val="Bodytext4"/>
              <w:rFonts w:ascii="Cambria Math" w:eastAsiaTheme="minorEastAsia" w:hAnsi="Cambria Math"/>
              <w:sz w:val="24"/>
              <w:lang w:eastAsia="zh-CN"/>
            </w:rPr>
            <m:t>=0.0079%</m:t>
          </m:r>
        </m:oMath>
      </m:oMathPara>
    </w:p>
    <w:p w:rsidR="00F900B4" w:rsidRDefault="00634AB4" w:rsidP="00884AA0">
      <w:pPr>
        <w:pStyle w:val="10"/>
        <w:numPr>
          <w:ilvl w:val="3"/>
          <w:numId w:val="3"/>
        </w:numPr>
        <w:ind w:firstLineChars="0"/>
      </w:pPr>
      <w:r>
        <w:rPr>
          <w:rStyle w:val="Char10"/>
          <w:rFonts w:ascii="Times New Roman" w:hAnsi="Times New Roman" w:hint="default"/>
          <w:sz w:val="24"/>
          <w:lang w:val="zh-TW" w:eastAsia="zh-TW"/>
        </w:rPr>
        <w:t>由标准电流表引入的标准不确定度</w:t>
      </w:r>
      <m:oMath>
        <m:r>
          <w:rPr>
            <w:rStyle w:val="Bodytext4SimSun"/>
            <w:rFonts w:ascii="Cambria Math" w:hAnsi="Cambria Math" w:hint="default"/>
            <w:sz w:val="24"/>
            <w:lang w:eastAsia="zh-CN"/>
          </w:rPr>
          <m:t>u</m:t>
        </m:r>
        <m:d>
          <m:dPr>
            <m:ctrlPr>
              <w:rPr>
                <w:rStyle w:val="Bodytext4SimSun"/>
                <w:rFonts w:ascii="Cambria Math" w:hAnsi="Cambria Math" w:hint="default"/>
                <w:sz w:val="24"/>
                <w:lang w:eastAsia="zh-CN"/>
              </w:rPr>
            </m:ctrlPr>
          </m:dPr>
          <m:e>
            <m:sSub>
              <m:sSubPr>
                <m:ctrlPr>
                  <w:rPr>
                    <w:rStyle w:val="Bodytext4SimSun"/>
                    <w:rFonts w:ascii="Cambria Math" w:eastAsia="MS Gothic" w:hAnsi="Cambria Math" w:hint="default"/>
                    <w:iCs/>
                    <w:sz w:val="24"/>
                    <w:vertAlign w:val="subscript"/>
                    <w:lang w:eastAsia="zh-CN"/>
                  </w:rPr>
                </m:ctrlPr>
              </m:sSubPr>
              <m:e>
                <m:r>
                  <w:rPr>
                    <w:rStyle w:val="Bodytext4SimSun"/>
                    <w:rFonts w:ascii="Cambria Math" w:hAnsi="Cambria Math" w:hint="default"/>
                    <w:sz w:val="24"/>
                    <w:lang w:eastAsia="zh-CN"/>
                  </w:rPr>
                  <m:t>I</m:t>
                </m:r>
              </m:e>
              <m:sub>
                <m:r>
                  <w:rPr>
                    <w:rStyle w:val="Bodytext4SimSun"/>
                    <w:rFonts w:ascii="Cambria Math" w:eastAsia="MS Gothic" w:hAnsi="Cambria Math" w:hint="default"/>
                    <w:sz w:val="24"/>
                    <w:vertAlign w:val="subscript"/>
                    <w:lang w:eastAsia="zh-CN"/>
                  </w:rPr>
                  <m:t>N</m:t>
                </m:r>
              </m:sub>
            </m:sSub>
            <m:ctrlPr>
              <w:rPr>
                <w:rStyle w:val="Bodytext4"/>
                <w:rFonts w:ascii="Cambria Math" w:hAnsi="Cambria Math"/>
                <w:sz w:val="24"/>
                <w:lang w:eastAsia="zh-CN"/>
              </w:rPr>
            </m:ctrlPr>
          </m:e>
        </m:d>
      </m:oMath>
    </w:p>
    <w:p w:rsidR="00F900B4" w:rsidRDefault="00634AB4" w:rsidP="00884AA0">
      <w:pPr>
        <w:pStyle w:val="10"/>
        <w:ind w:firstLine="480"/>
      </w:pPr>
      <w:r>
        <w:rPr>
          <w:rStyle w:val="Char10"/>
          <w:rFonts w:ascii="Times New Roman" w:hAnsi="Times New Roman" w:hint="default"/>
          <w:sz w:val="24"/>
          <w:lang w:val="zh-TW" w:eastAsia="zh-TW"/>
        </w:rPr>
        <w:t>由标准电流表示值误差引入的不确定度</w:t>
      </w:r>
      <m:oMath>
        <m:r>
          <w:rPr>
            <w:rStyle w:val="Bodytext4SimSun"/>
            <w:rFonts w:ascii="Cambria Math" w:hAnsi="Cambria Math" w:hint="default"/>
            <w:sz w:val="24"/>
            <w:lang w:eastAsia="zh-CN"/>
          </w:rPr>
          <m:t>u</m:t>
        </m:r>
        <m:d>
          <m:dPr>
            <m:ctrlPr>
              <w:rPr>
                <w:rStyle w:val="Bodytext4SimSun"/>
                <w:rFonts w:ascii="Cambria Math" w:hAnsi="Cambria Math" w:hint="default"/>
                <w:sz w:val="24"/>
                <w:lang w:eastAsia="zh-CN"/>
              </w:rPr>
            </m:ctrlPr>
          </m:dPr>
          <m:e>
            <m:sSub>
              <m:sSubPr>
                <m:ctrlPr>
                  <w:rPr>
                    <w:rStyle w:val="Bodytext4SimSun"/>
                    <w:rFonts w:ascii="Cambria Math" w:eastAsia="MS Gothic" w:hAnsi="Cambria Math" w:hint="default"/>
                    <w:iCs/>
                    <w:sz w:val="24"/>
                    <w:vertAlign w:val="subscript"/>
                    <w:lang w:eastAsia="zh-CN"/>
                  </w:rPr>
                </m:ctrlPr>
              </m:sSubPr>
              <m:e>
                <m:r>
                  <w:rPr>
                    <w:rStyle w:val="Bodytext4SimSun"/>
                    <w:rFonts w:ascii="Cambria Math" w:hAnsi="Cambria Math" w:hint="default"/>
                    <w:sz w:val="24"/>
                    <w:lang w:eastAsia="zh-CN"/>
                  </w:rPr>
                  <m:t>I</m:t>
                </m:r>
              </m:e>
              <m:sub>
                <m:r>
                  <w:rPr>
                    <w:rStyle w:val="Bodytext4SimSun"/>
                    <w:rFonts w:ascii="Cambria Math" w:eastAsia="MS Gothic" w:hAnsi="Cambria Math" w:hint="default"/>
                    <w:sz w:val="24"/>
                    <w:vertAlign w:val="subscript"/>
                    <w:lang w:eastAsia="zh-CN"/>
                  </w:rPr>
                  <m:t>N1</m:t>
                </m:r>
              </m:sub>
            </m:sSub>
            <m:ctrlPr>
              <w:rPr>
                <w:rStyle w:val="Bodytext4"/>
                <w:rFonts w:ascii="Cambria Math" w:hAnsi="Cambria Math"/>
                <w:sz w:val="24"/>
                <w:lang w:eastAsia="zh-CN"/>
              </w:rPr>
            </m:ctrlPr>
          </m:e>
        </m:d>
      </m:oMath>
    </w:p>
    <w:p w:rsidR="00F900B4" w:rsidRDefault="00634AB4">
      <w:pPr>
        <w:pStyle w:val="a8"/>
        <w:spacing w:line="400" w:lineRule="exact"/>
        <w:ind w:firstLine="480"/>
        <w:jc w:val="both"/>
        <w:rPr>
          <w:rStyle w:val="BodytextSpacing1pt"/>
          <w:rFonts w:ascii="Times New Roman" w:hAnsi="Times New Roman" w:hint="default"/>
          <w:sz w:val="24"/>
          <w:lang w:val="zh-TW"/>
        </w:rPr>
      </w:pPr>
      <w:r>
        <w:rPr>
          <w:rStyle w:val="Char10"/>
          <w:rFonts w:ascii="Times New Roman" w:hAnsi="Times New Roman" w:hint="default"/>
          <w:sz w:val="24"/>
          <w:lang w:val="zh-TW" w:eastAsia="zh-TW"/>
        </w:rPr>
        <w:t>标准</w:t>
      </w:r>
      <w:r>
        <w:rPr>
          <w:rStyle w:val="Char10"/>
          <w:rFonts w:ascii="Times New Roman" w:hAnsi="Times New Roman"/>
          <w:sz w:val="24"/>
          <w:lang w:val="zh-TW"/>
        </w:rPr>
        <w:t>源</w:t>
      </w:r>
      <w:r>
        <w:rPr>
          <w:rStyle w:val="Char10"/>
          <w:rFonts w:ascii="Times New Roman" w:hAnsi="Times New Roman" w:hint="default"/>
          <w:sz w:val="24"/>
          <w:lang w:val="zh-TW" w:eastAsia="zh-TW"/>
        </w:rPr>
        <w:t>电流的最大允许误差为</w:t>
      </w:r>
      <w:r>
        <w:rPr>
          <w:rStyle w:val="BodytextMSGothic"/>
          <w:rFonts w:ascii="Times New Roman" w:hAnsi="Times New Roman" w:hint="eastAsia"/>
          <w:sz w:val="24"/>
          <w:lang w:val="zh-TW" w:eastAsia="zh-TW"/>
        </w:rPr>
        <w:t>±</w:t>
      </w:r>
      <w:r>
        <w:rPr>
          <w:rStyle w:val="BodytextMSGothic"/>
          <w:rFonts w:ascii="Times New Roman" w:hAnsi="Times New Roman" w:hint="eastAsia"/>
          <w:sz w:val="24"/>
          <w:lang w:val="zh-TW" w:eastAsia="zh-TW"/>
        </w:rPr>
        <w:t>0.05%</w:t>
      </w:r>
      <w:r>
        <w:rPr>
          <w:rStyle w:val="BodytextSpacing1pt"/>
          <w:rFonts w:ascii="Times New Roman" w:hAnsi="Times New Roman" w:hint="default"/>
          <w:sz w:val="24"/>
          <w:lang w:val="zh-TW" w:eastAsia="zh-TW"/>
        </w:rPr>
        <w:t>，</w:t>
      </w:r>
      <w:r>
        <w:rPr>
          <w:rFonts w:cs="Times New Roman"/>
        </w:rPr>
        <w:t>置信区间半</w:t>
      </w:r>
      <w:r>
        <w:rPr>
          <w:rStyle w:val="Char10"/>
          <w:rFonts w:ascii="Times New Roman" w:hAnsi="Times New Roman"/>
          <w:sz w:val="24"/>
          <w:lang w:val="zh-TW" w:eastAsia="zh-TW"/>
        </w:rPr>
        <w:t>宽则为</w:t>
      </w:r>
      <w:r>
        <w:rPr>
          <w:rStyle w:val="Char10"/>
          <w:rFonts w:ascii="Times New Roman" w:hAnsi="Times New Roman"/>
          <w:i/>
          <w:sz w:val="24"/>
          <w:lang w:val="zh-TW"/>
        </w:rPr>
        <w:t>a</w:t>
      </w:r>
      <m:oMath>
        <m:r>
          <m:rPr>
            <m:sty m:val="p"/>
          </m:rPr>
          <w:rPr>
            <w:rStyle w:val="Char10"/>
            <w:rFonts w:ascii="Cambria Math" w:hAnsi="Times New Roman" w:cs="Times New Roman" w:hint="default"/>
            <w:sz w:val="24"/>
            <w:lang w:val="zh-TW" w:eastAsia="zh-TW"/>
          </w:rPr>
          <m:t>=0</m:t>
        </m:r>
        <m:r>
          <m:rPr>
            <m:sty m:val="p"/>
          </m:rPr>
          <w:rPr>
            <w:rStyle w:val="Char10"/>
            <w:rFonts w:ascii="Cambria Math" w:hAnsi="Times New Roman" w:cs="Times New Roman" w:hint="default"/>
            <w:sz w:val="24"/>
          </w:rPr>
          <m:t>.</m:t>
        </m:r>
        <m:r>
          <m:rPr>
            <m:sty m:val="p"/>
          </m:rPr>
          <w:rPr>
            <w:rStyle w:val="Char10"/>
            <w:rFonts w:ascii="Cambria Math" w:hAnsi="Times New Roman" w:cs="Times New Roman" w:hint="default"/>
            <w:sz w:val="24"/>
            <w:lang w:eastAsia="zh-TW"/>
          </w:rPr>
          <m:t>05</m:t>
        </m:r>
        <m:r>
          <m:rPr>
            <m:sty m:val="p"/>
          </m:rPr>
          <w:rPr>
            <w:rStyle w:val="Char10"/>
            <w:rFonts w:ascii="Cambria Math" w:hAnsi="Times New Roman" w:cs="Times New Roman" w:hint="default"/>
            <w:sz w:val="24"/>
          </w:rPr>
          <m:t>%</m:t>
        </m:r>
      </m:oMath>
      <w:r>
        <w:rPr>
          <w:rStyle w:val="Char10"/>
          <w:rFonts w:ascii="Times New Roman" w:hAnsi="Times New Roman"/>
          <w:sz w:val="24"/>
          <w:lang w:eastAsia="zh-TW"/>
        </w:rPr>
        <w:t>，</w:t>
      </w:r>
      <w:r>
        <w:rPr>
          <w:rStyle w:val="Char10"/>
          <w:rFonts w:ascii="Times New Roman" w:hAnsi="Times New Roman"/>
          <w:sz w:val="24"/>
          <w:lang w:val="zh-TW" w:eastAsia="zh-TW"/>
        </w:rPr>
        <w:t>在区间内均匀分布</w:t>
      </w:r>
      <w:r>
        <w:rPr>
          <w:rStyle w:val="Char10"/>
          <w:rFonts w:ascii="Times New Roman" w:hAnsi="Times New Roman" w:hint="default"/>
          <w:sz w:val="24"/>
          <w:lang w:val="zh-TW" w:eastAsia="zh-TW"/>
        </w:rPr>
        <w:t>，</w:t>
      </w:r>
      <m:oMath>
        <m:r>
          <w:rPr>
            <w:rStyle w:val="BodytextMSGothic"/>
            <w:rFonts w:ascii="Cambria Math" w:hAnsi="Cambria Math" w:hint="eastAsia"/>
            <w:sz w:val="24"/>
            <w:lang w:eastAsia="zh-CN"/>
          </w:rPr>
          <m:t>k</m:t>
        </m:r>
        <m:r>
          <m:rPr>
            <m:sty m:val="p"/>
          </m:rPr>
          <w:rPr>
            <w:rStyle w:val="BodytextMSGothic"/>
            <w:rFonts w:ascii="Cambria Math" w:hAnsi="Cambria Math" w:hint="eastAsia"/>
            <w:sz w:val="24"/>
            <w:lang w:eastAsia="zh-CN"/>
          </w:rPr>
          <m:t>=</m:t>
        </m:r>
        <m:rad>
          <m:radPr>
            <m:degHide m:val="1"/>
            <m:ctrlPr>
              <w:rPr>
                <w:rStyle w:val="BodytextMSGothic"/>
                <w:rFonts w:ascii="Cambria Math" w:hAnsi="Cambria Math" w:hint="eastAsia"/>
                <w:sz w:val="24"/>
                <w:lang w:eastAsia="zh-CN"/>
              </w:rPr>
            </m:ctrlPr>
          </m:radPr>
          <m:deg/>
          <m:e>
            <m:r>
              <m:rPr>
                <m:sty m:val="p"/>
              </m:rPr>
              <w:rPr>
                <w:rStyle w:val="BodytextMSGothic"/>
                <w:rFonts w:ascii="Cambria Math" w:hAnsi="Cambria Math" w:hint="eastAsia"/>
                <w:sz w:val="24"/>
                <w:lang w:eastAsia="zh-CN"/>
              </w:rPr>
              <m:t>3</m:t>
            </m:r>
          </m:e>
        </m:rad>
      </m:oMath>
      <w:r>
        <w:rPr>
          <w:rStyle w:val="BodytextMSGothic"/>
          <w:rFonts w:ascii="Times New Roman" w:eastAsia="宋体" w:hAnsi="Times New Roman" w:hint="eastAsia"/>
          <w:sz w:val="24"/>
          <w:lang w:eastAsia="zh-CN"/>
        </w:rPr>
        <w:t>。</w:t>
      </w:r>
      <w:r>
        <w:rPr>
          <w:rStyle w:val="BodytextSpacing1pt"/>
          <w:rFonts w:ascii="Times New Roman" w:hAnsi="Times New Roman"/>
          <w:sz w:val="24"/>
          <w:lang w:val="zh-TW"/>
        </w:rPr>
        <w:t>则</w:t>
      </w:r>
    </w:p>
    <w:p w:rsidR="00F900B4" w:rsidRDefault="00634AB4">
      <w:pPr>
        <w:pStyle w:val="a8"/>
        <w:spacing w:line="240" w:lineRule="auto"/>
        <w:ind w:firstLine="480"/>
        <w:jc w:val="center"/>
        <w:rPr>
          <w:rStyle w:val="BodytextMSGothic"/>
          <w:rFonts w:ascii="Times New Roman" w:eastAsiaTheme="minorEastAsia" w:hAnsi="Times New Roman" w:hint="eastAsia"/>
          <w:i/>
          <w:iCs/>
          <w:sz w:val="24"/>
          <w:lang w:eastAsia="zh-CN"/>
        </w:rPr>
      </w:pPr>
      <m:oMathPara>
        <m:oMath>
          <m:r>
            <w:rPr>
              <w:rStyle w:val="Bodytext4SimSun"/>
              <w:rFonts w:ascii="Cambria Math" w:hAnsi="Cambria Math" w:hint="default"/>
              <w:sz w:val="24"/>
              <w:lang w:eastAsia="zh-CN"/>
            </w:rPr>
            <m:t>u</m:t>
          </m:r>
          <m:r>
            <m:rPr>
              <m:sty m:val="p"/>
            </m:rPr>
            <w:rPr>
              <w:rStyle w:val="Bodytext4SimSun"/>
              <w:rFonts w:ascii="Cambria Math" w:hAnsi="Cambria Math" w:hint="default"/>
              <w:sz w:val="24"/>
              <w:lang w:eastAsia="zh-CN"/>
            </w:rPr>
            <m:t>(</m:t>
          </m:r>
          <m:sSub>
            <m:sSubPr>
              <m:ctrlPr>
                <w:rPr>
                  <w:rStyle w:val="Bodytext4SimSun"/>
                  <w:rFonts w:ascii="Cambria Math" w:eastAsia="MS Gothic" w:hAnsi="Cambria Math" w:hint="default"/>
                  <w:iCs/>
                  <w:sz w:val="24"/>
                  <w:vertAlign w:val="subscript"/>
                  <w:lang w:eastAsia="zh-CN"/>
                </w:rPr>
              </m:ctrlPr>
            </m:sSubPr>
            <m:e>
              <m:r>
                <w:rPr>
                  <w:rStyle w:val="Bodytext4SimSun"/>
                  <w:rFonts w:ascii="Cambria Math" w:hAnsi="Cambria Math" w:hint="default"/>
                  <w:sz w:val="24"/>
                  <w:lang w:eastAsia="zh-CN"/>
                </w:rPr>
                <m:t>U</m:t>
              </m:r>
            </m:e>
            <m:sub>
              <m:r>
                <w:rPr>
                  <w:rStyle w:val="Bodytext4SimSun"/>
                  <w:rFonts w:ascii="Cambria Math" w:eastAsia="MS Gothic" w:hAnsi="Cambria Math" w:hint="default"/>
                  <w:sz w:val="24"/>
                  <w:vertAlign w:val="subscript"/>
                  <w:lang w:eastAsia="zh-CN"/>
                </w:rPr>
                <m:t>N1</m:t>
              </m:r>
            </m:sub>
          </m:sSub>
          <m:r>
            <m:rPr>
              <m:sty m:val="p"/>
            </m:rPr>
            <w:rPr>
              <w:rStyle w:val="Bodytext4"/>
              <w:rFonts w:ascii="Cambria Math" w:hAnsi="Cambria Math"/>
              <w:sz w:val="24"/>
              <w:lang w:eastAsia="zh-CN"/>
            </w:rPr>
            <m:t>)</m:t>
          </m:r>
          <m:r>
            <w:rPr>
              <w:rFonts w:ascii="Cambria Math" w:hAnsi="Cambria Math"/>
            </w:rPr>
            <m:t>=</m:t>
          </m:r>
          <m:f>
            <m:fPr>
              <m:ctrlPr>
                <w:rPr>
                  <w:rFonts w:ascii="Cambria Math" w:hAnsi="Cambria Math"/>
                  <w:i/>
                </w:rPr>
              </m:ctrlPr>
            </m:fPr>
            <m:num>
              <m:r>
                <w:rPr>
                  <w:rFonts w:ascii="Cambria Math" w:hAnsi="Cambria Math"/>
                </w:rPr>
                <m:t>a</m:t>
              </m:r>
            </m:num>
            <m:den>
              <m:rad>
                <m:radPr>
                  <m:degHide m:val="1"/>
                  <m:ctrlPr>
                    <w:rPr>
                      <w:rFonts w:ascii="Cambria Math" w:hAnsi="Cambria Math"/>
                      <w:i/>
                    </w:rPr>
                  </m:ctrlPr>
                </m:radPr>
                <m:deg/>
                <m:e>
                  <m:r>
                    <w:rPr>
                      <w:rFonts w:ascii="Cambria Math" w:hAnsi="Cambria Math"/>
                    </w:rPr>
                    <m:t>3</m:t>
                  </m:r>
                </m:e>
              </m:rad>
            </m:den>
          </m:f>
          <m:r>
            <m:rPr>
              <m:sty m:val="p"/>
            </m:rPr>
            <w:rPr>
              <w:rFonts w:ascii="Cambria Math" w:hAnsi="Cambria Math" w:cs="Times New Roman"/>
            </w:rPr>
            <m:t>=</m:t>
          </m:r>
          <m:f>
            <m:fPr>
              <m:ctrlPr>
                <w:rPr>
                  <w:rFonts w:ascii="Cambria Math" w:hAnsi="Cambria Math" w:cs="Times New Roman"/>
                </w:rPr>
              </m:ctrlPr>
            </m:fPr>
            <m:num>
              <m:r>
                <w:rPr>
                  <w:rFonts w:ascii="Cambria Math" w:hAnsi="Cambria Math" w:cs="Times New Roman"/>
                </w:rPr>
                <m:t>0.05</m:t>
              </m:r>
            </m:num>
            <m:den>
              <m:rad>
                <m:radPr>
                  <m:degHide m:val="1"/>
                  <m:ctrlPr>
                    <w:rPr>
                      <w:rFonts w:ascii="Cambria Math" w:hAnsi="Cambria Math" w:cs="Times New Roman"/>
                      <w:i/>
                    </w:rPr>
                  </m:ctrlPr>
                </m:radPr>
                <m:deg/>
                <m:e>
                  <m:r>
                    <w:rPr>
                      <w:rFonts w:ascii="Cambria Math" w:hAnsi="Cambria Math" w:cs="Times New Roman"/>
                    </w:rPr>
                    <m:t>3</m:t>
                  </m:r>
                </m:e>
              </m:rad>
            </m:den>
          </m:f>
          <m:r>
            <w:rPr>
              <w:rFonts w:ascii="Cambria Math" w:hAnsi="Cambria Math" w:cs="Times New Roman"/>
            </w:rPr>
            <m:t>=</m:t>
          </m:r>
          <m:r>
            <m:rPr>
              <m:sty m:val="p"/>
            </m:rPr>
            <w:rPr>
              <w:rStyle w:val="Bodytext4"/>
              <w:rFonts w:ascii="Cambria Math" w:hAnsi="Cambria Math"/>
              <w:sz w:val="24"/>
              <w:lang w:eastAsia="zh-CN"/>
            </w:rPr>
            <m:t>0.0</m:t>
          </m:r>
          <m:r>
            <m:rPr>
              <m:sty m:val="p"/>
            </m:rPr>
            <w:rPr>
              <w:rStyle w:val="Bodytext4"/>
              <w:rFonts w:ascii="Cambria Math" w:hAnsi="Cambria Math" w:hint="default"/>
              <w:sz w:val="24"/>
              <w:lang w:eastAsia="zh-CN"/>
            </w:rPr>
            <m:t>29</m:t>
          </m:r>
          <m:r>
            <m:rPr>
              <m:sty m:val="p"/>
            </m:rPr>
            <w:rPr>
              <w:rStyle w:val="Bodytext4"/>
              <w:rFonts w:ascii="Cambria Math" w:hAnsi="Cambria Math"/>
              <w:sz w:val="24"/>
              <w:lang w:eastAsia="zh-CN"/>
            </w:rPr>
            <m:t>%</m:t>
          </m:r>
        </m:oMath>
      </m:oMathPara>
    </w:p>
    <w:p w:rsidR="00F900B4" w:rsidRDefault="00634AB4">
      <w:pPr>
        <w:pStyle w:val="a8"/>
        <w:spacing w:line="400" w:lineRule="exact"/>
        <w:ind w:firstLine="480"/>
        <w:jc w:val="both"/>
        <w:rPr>
          <w:rStyle w:val="Char10"/>
          <w:rFonts w:ascii="Times New Roman" w:hAnsi="Times New Roman" w:hint="default"/>
          <w:sz w:val="24"/>
        </w:rPr>
      </w:pPr>
      <w:r>
        <w:rPr>
          <w:rStyle w:val="Char10"/>
          <w:rFonts w:ascii="Times New Roman" w:hAnsi="Times New Roman" w:hint="default"/>
          <w:sz w:val="24"/>
          <w:lang w:val="zh-TW" w:eastAsia="zh-TW"/>
        </w:rPr>
        <w:t>标准电流由上一级计量校准机构传递，其标准不确定度由其证书提供</w:t>
      </w:r>
      <w:r>
        <w:rPr>
          <w:rStyle w:val="BodytextMSGothic"/>
          <w:rFonts w:ascii="Times New Roman" w:hAnsi="Times New Roman" w:hint="eastAsia"/>
          <w:sz w:val="24"/>
          <w:lang w:val="zh-TW" w:eastAsia="zh-TW"/>
        </w:rPr>
        <w:t>(</w:t>
      </w:r>
      <w:r>
        <w:rPr>
          <w:rStyle w:val="Char10"/>
          <w:rFonts w:ascii="Times New Roman" w:hAnsi="Times New Roman" w:hint="default"/>
          <w:sz w:val="24"/>
          <w:lang w:val="zh-TW" w:eastAsia="zh-TW"/>
        </w:rPr>
        <w:t>如果校准结果考虑了不确定度后仍然在标准器的允许误差范围内，可以不考虑上一级的传递不确定度</w:t>
      </w:r>
      <w:r>
        <w:rPr>
          <w:rStyle w:val="Char10"/>
          <w:rFonts w:ascii="Times New Roman" w:hAnsi="Times New Roman" w:hint="default"/>
          <w:sz w:val="24"/>
        </w:rPr>
        <w:t>）</w:t>
      </w:r>
      <w:r>
        <w:rPr>
          <w:rStyle w:val="Char10"/>
          <w:rFonts w:ascii="Times New Roman" w:hAnsi="Times New Roman" w:hint="default"/>
          <w:sz w:val="24"/>
          <w:lang w:val="zh-TW" w:eastAsia="zh-TW"/>
        </w:rPr>
        <w:t>：</w:t>
      </w:r>
    </w:p>
    <w:p w:rsidR="00F900B4" w:rsidRDefault="00634AB4">
      <w:pPr>
        <w:spacing w:line="240" w:lineRule="auto"/>
        <w:ind w:firstLineChars="0" w:firstLine="0"/>
        <w:rPr>
          <w:rFonts w:cs="Times New Roman"/>
        </w:rPr>
      </w:pPr>
      <m:oMathPara>
        <m:oMath>
          <m:r>
            <w:rPr>
              <w:rStyle w:val="Bodytext4SimSun"/>
              <w:rFonts w:ascii="Cambria Math" w:hAnsi="Cambria Math" w:hint="default"/>
              <w:sz w:val="24"/>
              <w:lang w:eastAsia="zh-CN"/>
            </w:rPr>
            <m:t>u</m:t>
          </m:r>
          <m:r>
            <m:rPr>
              <m:sty m:val="p"/>
            </m:rPr>
            <w:rPr>
              <w:rStyle w:val="Bodytext4SimSun"/>
              <w:rFonts w:ascii="Cambria Math" w:hAnsi="Cambria Math" w:hint="default"/>
              <w:sz w:val="24"/>
              <w:lang w:eastAsia="zh-CN"/>
            </w:rPr>
            <m:t>(</m:t>
          </m:r>
          <m:sSub>
            <m:sSubPr>
              <m:ctrlPr>
                <w:rPr>
                  <w:rStyle w:val="Bodytext4SimSun"/>
                  <w:rFonts w:ascii="Cambria Math" w:eastAsia="MS Gothic" w:hAnsi="Cambria Math" w:hint="default"/>
                  <w:iCs/>
                  <w:sz w:val="24"/>
                  <w:vertAlign w:val="subscript"/>
                  <w:lang w:eastAsia="zh-CN"/>
                </w:rPr>
              </m:ctrlPr>
            </m:sSubPr>
            <m:e>
              <m:r>
                <w:rPr>
                  <w:rStyle w:val="Bodytext4SimSun"/>
                  <w:rFonts w:ascii="Cambria Math" w:hAnsi="Cambria Math" w:hint="default"/>
                  <w:sz w:val="24"/>
                  <w:lang w:eastAsia="zh-CN"/>
                </w:rPr>
                <m:t>I</m:t>
              </m:r>
            </m:e>
            <m:sub>
              <m:r>
                <w:rPr>
                  <w:rStyle w:val="Bodytext4SimSun"/>
                  <w:rFonts w:ascii="Cambria Math" w:eastAsia="MS Gothic" w:hAnsi="Cambria Math" w:hint="default"/>
                  <w:sz w:val="24"/>
                  <w:vertAlign w:val="subscript"/>
                  <w:lang w:eastAsia="zh-CN"/>
                </w:rPr>
                <m:t>N2</m:t>
              </m:r>
            </m:sub>
          </m:sSub>
          <m:r>
            <m:rPr>
              <m:sty m:val="p"/>
            </m:rPr>
            <w:rPr>
              <w:rStyle w:val="Bodytext4"/>
              <w:rFonts w:ascii="Cambria Math" w:hAnsi="Cambria Math"/>
              <w:sz w:val="24"/>
              <w:lang w:eastAsia="zh-CN"/>
            </w:rPr>
            <m:t>)</m:t>
          </m:r>
          <m:r>
            <w:rPr>
              <w:rFonts w:ascii="Cambria Math" w:hAnsi="Cambria Math" w:hint="eastAsia"/>
            </w:rPr>
            <m:t>=</m:t>
          </m:r>
          <m:f>
            <m:fPr>
              <m:ctrlPr>
                <w:rPr>
                  <w:rFonts w:ascii="Cambria Math" w:hAnsi="Cambria Math" w:cs="Times New Roman"/>
                </w:rPr>
              </m:ctrlPr>
            </m:fPr>
            <m:num>
              <m:r>
                <w:rPr>
                  <w:rFonts w:ascii="Cambria Math" w:hAnsi="Cambria Math" w:cs="Times New Roman"/>
                </w:rPr>
                <m:t>0.03%</m:t>
              </m:r>
            </m:num>
            <m:den>
              <m:r>
                <w:rPr>
                  <w:rFonts w:ascii="Cambria Math" w:hAnsi="Cambria Math" w:cs="Times New Roman"/>
                </w:rPr>
                <m:t>2</m:t>
              </m:r>
            </m:den>
          </m:f>
          <m:r>
            <w:rPr>
              <w:rFonts w:ascii="Cambria Math" w:hAnsi="Cambria Math" w:cs="Times New Roman"/>
            </w:rPr>
            <m:t>=0</m:t>
          </m:r>
          <m:r>
            <m:rPr>
              <m:sty m:val="p"/>
            </m:rPr>
            <w:rPr>
              <w:rStyle w:val="Bodytext4"/>
              <w:rFonts w:ascii="Cambria Math" w:hAnsi="Cambria Math"/>
              <w:sz w:val="24"/>
              <w:lang w:eastAsia="zh-CN"/>
            </w:rPr>
            <m:t>.015%</m:t>
          </m:r>
        </m:oMath>
      </m:oMathPara>
    </w:p>
    <w:p w:rsidR="00F900B4" w:rsidRDefault="00634AB4">
      <w:pPr>
        <w:pStyle w:val="a8"/>
        <w:spacing w:line="400" w:lineRule="exact"/>
        <w:ind w:firstLine="480"/>
        <w:jc w:val="both"/>
        <w:rPr>
          <w:rFonts w:ascii="Times New Roman" w:hAnsi="Times New Roman" w:hint="default"/>
          <w:sz w:val="24"/>
        </w:rPr>
      </w:pPr>
      <w:r>
        <w:rPr>
          <w:rStyle w:val="Char10"/>
          <w:rFonts w:ascii="Times New Roman" w:hAnsi="Times New Roman" w:hint="default"/>
          <w:sz w:val="24"/>
          <w:lang w:val="zh-TW" w:eastAsia="zh-TW"/>
        </w:rPr>
        <w:t>整个校准过程按照校准规范规定的条件进行，由环境温湿度引入的测量不确定度可以忽略不计</w:t>
      </w:r>
      <w:r w:rsidR="00051C70">
        <w:rPr>
          <w:rStyle w:val="Char10"/>
          <w:rFonts w:ascii="Times New Roman" w:hAnsi="Times New Roman"/>
          <w:sz w:val="24"/>
          <w:lang w:val="zh-TW"/>
        </w:rPr>
        <w:t>。</w:t>
      </w:r>
    </w:p>
    <w:p w:rsidR="00F900B4" w:rsidRDefault="00634AB4">
      <w:pPr>
        <w:pStyle w:val="Bodytext40"/>
        <w:spacing w:before="0" w:line="400" w:lineRule="exact"/>
        <w:ind w:firstLineChars="200" w:firstLine="480"/>
        <w:rPr>
          <w:rStyle w:val="Bodytext4SimSun"/>
          <w:rFonts w:ascii="Times New Roman" w:hAnsi="Times New Roman" w:hint="default"/>
          <w:sz w:val="24"/>
          <w:lang w:val="zh-TW" w:eastAsia="zh-CN"/>
        </w:rPr>
      </w:pPr>
      <w:r>
        <w:rPr>
          <w:rStyle w:val="Bodytext4SimSun"/>
          <w:rFonts w:ascii="Times New Roman" w:hAnsi="Times New Roman" w:hint="default"/>
          <w:sz w:val="24"/>
          <w:lang w:val="zh-TW" w:eastAsia="zh-CN"/>
        </w:rPr>
        <w:t>由标准电流表引入的相对不确定度</w:t>
      </w:r>
      <w:r>
        <w:rPr>
          <w:rStyle w:val="Bodytext4SimSun"/>
          <w:rFonts w:ascii="Times New Roman" w:hAnsi="Times New Roman" w:hint="default"/>
          <w:sz w:val="24"/>
          <w:lang w:val="zh-TW" w:eastAsia="zh-TW"/>
        </w:rPr>
        <w:t>合成为：</w:t>
      </w:r>
    </w:p>
    <w:p w:rsidR="00F900B4" w:rsidRDefault="00634AB4">
      <w:pPr>
        <w:spacing w:line="240" w:lineRule="auto"/>
        <w:ind w:firstLineChars="0" w:firstLine="0"/>
        <w:rPr>
          <w:rFonts w:cs="Times New Roman"/>
        </w:rPr>
      </w:pPr>
      <m:oMathPara>
        <m:oMath>
          <m:r>
            <w:rPr>
              <w:rStyle w:val="Bodytext4SimSun"/>
              <w:rFonts w:ascii="Cambria Math" w:hAnsi="Cambria Math" w:hint="default"/>
              <w:sz w:val="24"/>
              <w:lang w:eastAsia="zh-CN"/>
            </w:rPr>
            <m:t>u</m:t>
          </m:r>
          <m:d>
            <m:dPr>
              <m:ctrlPr>
                <w:rPr>
                  <w:rStyle w:val="Bodytext4SimSun"/>
                  <w:rFonts w:ascii="Cambria Math" w:hAnsi="Cambria Math" w:hint="default"/>
                  <w:sz w:val="24"/>
                  <w:lang w:eastAsia="zh-CN"/>
                </w:rPr>
              </m:ctrlPr>
            </m:dPr>
            <m:e>
              <m:sSub>
                <m:sSubPr>
                  <m:ctrlPr>
                    <w:rPr>
                      <w:rStyle w:val="Bodytext4SimSun"/>
                      <w:rFonts w:ascii="Cambria Math" w:eastAsia="MS Gothic" w:hAnsi="Cambria Math" w:hint="default"/>
                      <w:iCs/>
                      <w:sz w:val="24"/>
                      <w:vertAlign w:val="subscript"/>
                      <w:lang w:eastAsia="zh-CN"/>
                    </w:rPr>
                  </m:ctrlPr>
                </m:sSubPr>
                <m:e>
                  <m:r>
                    <w:rPr>
                      <w:rStyle w:val="Bodytext4SimSun"/>
                      <w:rFonts w:ascii="Cambria Math" w:hAnsi="Cambria Math" w:hint="default"/>
                      <w:sz w:val="24"/>
                      <w:lang w:eastAsia="zh-CN"/>
                    </w:rPr>
                    <m:t>I</m:t>
                  </m:r>
                </m:e>
                <m:sub>
                  <m:r>
                    <w:rPr>
                      <w:rStyle w:val="Bodytext4SimSun"/>
                      <w:rFonts w:ascii="Cambria Math" w:eastAsia="MS Gothic" w:hAnsi="Cambria Math" w:hint="default"/>
                      <w:sz w:val="24"/>
                      <w:vertAlign w:val="subscript"/>
                      <w:lang w:eastAsia="zh-CN"/>
                    </w:rPr>
                    <m:t>N</m:t>
                  </m:r>
                </m:sub>
              </m:sSub>
              <m:ctrlPr>
                <w:rPr>
                  <w:rStyle w:val="Bodytext4"/>
                  <w:rFonts w:ascii="Cambria Math" w:hAnsi="Cambria Math"/>
                  <w:sz w:val="24"/>
                  <w:lang w:eastAsia="zh-CN"/>
                </w:rPr>
              </m:ctrlPr>
            </m:e>
          </m:d>
          <m:r>
            <w:rPr>
              <w:rFonts w:ascii="Cambria Math" w:hAnsi="Cambria Math" w:hint="eastAsia"/>
            </w:rPr>
            <m:t>=</m:t>
          </m:r>
          <m:rad>
            <m:radPr>
              <m:degHide m:val="1"/>
              <m:ctrlPr>
                <w:rPr>
                  <w:rFonts w:ascii="Cambria Math" w:hAnsi="Cambria Math"/>
                  <w:i/>
                </w:rPr>
              </m:ctrlPr>
            </m:radPr>
            <m:deg/>
            <m:e>
              <m:sSup>
                <m:sSupPr>
                  <m:ctrlPr>
                    <w:rPr>
                      <w:rStyle w:val="Bodytext4SimSun"/>
                      <w:rFonts w:ascii="Cambria Math" w:hAnsi="Cambria Math" w:hint="default"/>
                      <w:i/>
                      <w:sz w:val="24"/>
                      <w:lang w:eastAsia="zh-CN"/>
                    </w:rPr>
                  </m:ctrlPr>
                </m:sSupPr>
                <m:e>
                  <m:r>
                    <w:rPr>
                      <w:rStyle w:val="Bodytext4SimSun"/>
                      <w:rFonts w:ascii="Cambria Math" w:hAnsi="Cambria Math" w:hint="default"/>
                      <w:sz w:val="24"/>
                      <w:lang w:eastAsia="zh-CN"/>
                    </w:rPr>
                    <m:t>u</m:t>
                  </m:r>
                </m:e>
                <m:sup>
                  <m:r>
                    <w:rPr>
                      <w:rStyle w:val="Bodytext4SimSun"/>
                      <w:rFonts w:ascii="Cambria Math" w:hAnsi="Cambria Math" w:hint="default"/>
                      <w:sz w:val="24"/>
                      <w:lang w:eastAsia="zh-CN"/>
                    </w:rPr>
                    <m:t>2</m:t>
                  </m:r>
                </m:sup>
              </m:sSup>
              <m:d>
                <m:dPr>
                  <m:ctrlPr>
                    <w:rPr>
                      <w:rStyle w:val="Bodytext4SimSun"/>
                      <w:rFonts w:ascii="Cambria Math" w:hAnsi="Cambria Math" w:hint="default"/>
                      <w:sz w:val="24"/>
                      <w:lang w:eastAsia="zh-CN"/>
                    </w:rPr>
                  </m:ctrlPr>
                </m:dPr>
                <m:e>
                  <m:sSub>
                    <m:sSubPr>
                      <m:ctrlPr>
                        <w:rPr>
                          <w:rStyle w:val="Bodytext4SimSun"/>
                          <w:rFonts w:ascii="Cambria Math" w:eastAsia="MS Gothic" w:hAnsi="Cambria Math" w:hint="default"/>
                          <w:iCs/>
                          <w:sz w:val="24"/>
                          <w:vertAlign w:val="subscript"/>
                          <w:lang w:eastAsia="zh-CN"/>
                        </w:rPr>
                      </m:ctrlPr>
                    </m:sSubPr>
                    <m:e>
                      <m:r>
                        <w:rPr>
                          <w:rStyle w:val="Bodytext4SimSun"/>
                          <w:rFonts w:ascii="Cambria Math" w:hAnsi="Cambria Math" w:hint="default"/>
                          <w:sz w:val="24"/>
                          <w:lang w:eastAsia="zh-CN"/>
                        </w:rPr>
                        <m:t>I</m:t>
                      </m:r>
                    </m:e>
                    <m:sub>
                      <m:r>
                        <w:rPr>
                          <w:rStyle w:val="Bodytext4SimSun"/>
                          <w:rFonts w:ascii="Cambria Math" w:eastAsia="MS Gothic" w:hAnsi="Cambria Math" w:hint="default"/>
                          <w:sz w:val="24"/>
                          <w:vertAlign w:val="subscript"/>
                          <w:lang w:eastAsia="zh-CN"/>
                        </w:rPr>
                        <m:t>N1</m:t>
                      </m:r>
                    </m:sub>
                  </m:sSub>
                  <m:ctrlPr>
                    <w:rPr>
                      <w:rStyle w:val="Bodytext4"/>
                      <w:rFonts w:ascii="Cambria Math" w:hAnsi="Cambria Math"/>
                      <w:sz w:val="24"/>
                      <w:lang w:eastAsia="zh-CN"/>
                    </w:rPr>
                  </m:ctrlPr>
                </m:e>
              </m:d>
              <m:r>
                <m:rPr>
                  <m:sty m:val="p"/>
                </m:rPr>
                <w:rPr>
                  <w:rStyle w:val="Bodytext4"/>
                  <w:rFonts w:ascii="Cambria Math" w:hAnsi="Cambria Math"/>
                  <w:sz w:val="24"/>
                  <w:lang w:eastAsia="zh-CN"/>
                </w:rPr>
                <m:t>+</m:t>
              </m:r>
              <m:sSup>
                <m:sSupPr>
                  <m:ctrlPr>
                    <w:rPr>
                      <w:rStyle w:val="Bodytext4SimSun"/>
                      <w:rFonts w:ascii="Cambria Math" w:hAnsi="Cambria Math" w:hint="default"/>
                      <w:i/>
                      <w:sz w:val="24"/>
                      <w:lang w:eastAsia="zh-CN"/>
                    </w:rPr>
                  </m:ctrlPr>
                </m:sSupPr>
                <m:e>
                  <m:r>
                    <w:rPr>
                      <w:rStyle w:val="Bodytext4SimSun"/>
                      <w:rFonts w:ascii="Cambria Math" w:hAnsi="Cambria Math" w:hint="default"/>
                      <w:sz w:val="24"/>
                      <w:lang w:eastAsia="zh-CN"/>
                    </w:rPr>
                    <m:t>u</m:t>
                  </m:r>
                </m:e>
                <m:sup>
                  <m:r>
                    <w:rPr>
                      <w:rStyle w:val="Bodytext4SimSun"/>
                      <w:rFonts w:ascii="Cambria Math" w:hAnsi="Cambria Math" w:hint="default"/>
                      <w:sz w:val="24"/>
                      <w:lang w:eastAsia="zh-CN"/>
                    </w:rPr>
                    <m:t>2</m:t>
                  </m:r>
                </m:sup>
              </m:sSup>
              <m:r>
                <m:rPr>
                  <m:sty m:val="p"/>
                </m:rPr>
                <w:rPr>
                  <w:rStyle w:val="Bodytext4SimSun"/>
                  <w:rFonts w:ascii="Cambria Math" w:hAnsi="Cambria Math" w:hint="default"/>
                  <w:sz w:val="24"/>
                  <w:lang w:eastAsia="zh-CN"/>
                </w:rPr>
                <m:t>(</m:t>
              </m:r>
              <m:sSub>
                <m:sSubPr>
                  <m:ctrlPr>
                    <w:rPr>
                      <w:rStyle w:val="Bodytext4SimSun"/>
                      <w:rFonts w:ascii="Cambria Math" w:eastAsia="MS Gothic" w:hAnsi="Cambria Math" w:hint="default"/>
                      <w:iCs/>
                      <w:sz w:val="24"/>
                      <w:vertAlign w:val="subscript"/>
                      <w:lang w:eastAsia="zh-CN"/>
                    </w:rPr>
                  </m:ctrlPr>
                </m:sSubPr>
                <m:e>
                  <m:r>
                    <w:rPr>
                      <w:rStyle w:val="Bodytext4SimSun"/>
                      <w:rFonts w:ascii="Cambria Math" w:hAnsi="Cambria Math" w:hint="default"/>
                      <w:sz w:val="24"/>
                      <w:lang w:eastAsia="zh-CN"/>
                    </w:rPr>
                    <m:t>I</m:t>
                  </m:r>
                </m:e>
                <m:sub>
                  <m:r>
                    <w:rPr>
                      <w:rStyle w:val="Bodytext4SimSun"/>
                      <w:rFonts w:ascii="Cambria Math" w:eastAsia="MS Gothic" w:hAnsi="Cambria Math" w:hint="default"/>
                      <w:sz w:val="24"/>
                      <w:vertAlign w:val="subscript"/>
                      <w:lang w:eastAsia="zh-CN"/>
                    </w:rPr>
                    <m:t>N2</m:t>
                  </m:r>
                </m:sub>
              </m:sSub>
              <m:r>
                <m:rPr>
                  <m:sty m:val="p"/>
                </m:rPr>
                <w:rPr>
                  <w:rStyle w:val="Bodytext4"/>
                  <w:rFonts w:ascii="Cambria Math" w:hAnsi="Cambria Math"/>
                  <w:sz w:val="24"/>
                  <w:lang w:eastAsia="zh-CN"/>
                </w:rPr>
                <m:t>)</m:t>
              </m:r>
            </m:e>
          </m:rad>
          <m:r>
            <w:rPr>
              <w:rFonts w:ascii="Cambria Math" w:hAnsi="Cambria Math" w:cs="Times New Roman"/>
            </w:rPr>
            <m:t>=0</m:t>
          </m:r>
          <m:r>
            <m:rPr>
              <m:sty m:val="p"/>
            </m:rPr>
            <w:rPr>
              <w:rStyle w:val="Bodytext4"/>
              <w:rFonts w:ascii="Cambria Math" w:hAnsi="Cambria Math"/>
              <w:sz w:val="24"/>
              <w:lang w:eastAsia="zh-CN"/>
            </w:rPr>
            <m:t>.03</m:t>
          </m:r>
          <m:r>
            <m:rPr>
              <m:sty m:val="p"/>
            </m:rPr>
            <w:rPr>
              <w:rStyle w:val="Bodytext4"/>
              <w:rFonts w:ascii="Cambria Math" w:eastAsiaTheme="minorEastAsia" w:hAnsi="Cambria Math"/>
              <w:sz w:val="24"/>
              <w:lang w:eastAsia="zh-CN"/>
            </w:rPr>
            <m:t>3</m:t>
          </m:r>
          <m:r>
            <m:rPr>
              <m:sty m:val="p"/>
            </m:rPr>
            <w:rPr>
              <w:rStyle w:val="Bodytext4"/>
              <w:rFonts w:ascii="Cambria Math" w:hAnsi="Cambria Math"/>
              <w:sz w:val="24"/>
              <w:lang w:eastAsia="zh-CN"/>
            </w:rPr>
            <m:t>%</m:t>
          </m:r>
        </m:oMath>
      </m:oMathPara>
    </w:p>
    <w:p w:rsidR="00F900B4" w:rsidRDefault="00634AB4" w:rsidP="001A707F">
      <w:pPr>
        <w:pStyle w:val="10"/>
        <w:numPr>
          <w:ilvl w:val="2"/>
          <w:numId w:val="3"/>
        </w:numPr>
        <w:ind w:firstLineChars="0" w:hanging="1418"/>
        <w:rPr>
          <w:rStyle w:val="Char10"/>
          <w:rFonts w:ascii="Times New Roman" w:hAnsi="Times New Roman" w:hint="default"/>
          <w:sz w:val="24"/>
          <w:lang w:val="zh-TW" w:eastAsia="zh-TW"/>
        </w:rPr>
      </w:pPr>
      <w:r>
        <w:rPr>
          <w:rStyle w:val="Char10"/>
          <w:rFonts w:ascii="Times New Roman" w:hAnsi="Times New Roman" w:hint="default"/>
          <w:sz w:val="24"/>
          <w:lang w:val="zh-TW" w:eastAsia="zh-TW"/>
        </w:rPr>
        <w:t>合成</w:t>
      </w:r>
      <w:r>
        <w:rPr>
          <w:rStyle w:val="Char10"/>
          <w:rFonts w:ascii="Times New Roman" w:hAnsi="Times New Roman" w:hint="default"/>
          <w:sz w:val="24"/>
          <w:lang w:val="zh-TW"/>
        </w:rPr>
        <w:t>相对</w:t>
      </w:r>
      <w:r>
        <w:rPr>
          <w:rStyle w:val="Char10"/>
          <w:rFonts w:ascii="Times New Roman" w:hAnsi="Times New Roman" w:hint="default"/>
          <w:sz w:val="24"/>
          <w:lang w:val="zh-TW" w:eastAsia="zh-TW"/>
        </w:rPr>
        <w:t>不确定度：</w:t>
      </w:r>
    </w:p>
    <w:p w:rsidR="00F900B4" w:rsidRDefault="00634AB4">
      <w:pPr>
        <w:pStyle w:val="a8"/>
        <w:spacing w:line="400" w:lineRule="exact"/>
        <w:ind w:firstLine="480"/>
        <w:jc w:val="both"/>
        <w:rPr>
          <w:rStyle w:val="Char10"/>
          <w:rFonts w:ascii="Times New Roman" w:hAnsi="Times New Roman" w:hint="default"/>
          <w:sz w:val="24"/>
          <w:lang w:val="zh-TW" w:eastAsia="zh-TW"/>
        </w:rPr>
      </w:pPr>
      <w:r>
        <w:rPr>
          <w:rStyle w:val="Char10"/>
          <w:rFonts w:ascii="Times New Roman" w:hAnsi="Times New Roman"/>
          <w:sz w:val="24"/>
          <w:lang w:val="zh-TW" w:eastAsia="zh-TW"/>
        </w:rPr>
        <w:t>标准不确定度分量汇总表见</w:t>
      </w:r>
      <w:r w:rsidR="00B4000C">
        <w:rPr>
          <w:rStyle w:val="Char10"/>
          <w:rFonts w:ascii="Times New Roman" w:hAnsi="Times New Roman"/>
          <w:sz w:val="24"/>
          <w:lang w:val="zh-TW"/>
        </w:rPr>
        <w:t>表</w:t>
      </w:r>
      <w:r w:rsidR="00B4000C">
        <w:rPr>
          <w:rStyle w:val="Char10"/>
          <w:rFonts w:ascii="Times New Roman" w:hAnsi="Times New Roman"/>
          <w:sz w:val="24"/>
          <w:lang w:val="zh-TW"/>
        </w:rPr>
        <w:t>A.</w:t>
      </w:r>
      <w:r w:rsidR="002C3BD1">
        <w:rPr>
          <w:rStyle w:val="Char10"/>
          <w:rFonts w:ascii="Times New Roman" w:hAnsi="Times New Roman"/>
          <w:sz w:val="24"/>
          <w:lang w:val="zh-TW"/>
        </w:rPr>
        <w:t>5</w:t>
      </w:r>
      <w:r>
        <w:rPr>
          <w:rStyle w:val="Char10"/>
          <w:rFonts w:ascii="Times New Roman" w:hAnsi="Times New Roman"/>
          <w:sz w:val="24"/>
          <w:lang w:val="zh-TW" w:eastAsia="zh-TW"/>
        </w:rPr>
        <w:t>。</w:t>
      </w:r>
    </w:p>
    <w:p w:rsidR="00F900B4" w:rsidRDefault="00A16883">
      <w:pPr>
        <w:pStyle w:val="a8"/>
        <w:spacing w:line="400" w:lineRule="exact"/>
        <w:ind w:firstLine="420"/>
        <w:jc w:val="center"/>
        <w:rPr>
          <w:rStyle w:val="Char10"/>
          <w:rFonts w:ascii="黑体" w:eastAsia="黑体" w:hAnsi="黑体" w:hint="default"/>
          <w:sz w:val="21"/>
          <w:szCs w:val="21"/>
          <w:lang w:val="zh-TW" w:eastAsia="zh-TW"/>
        </w:rPr>
      </w:pPr>
      <w:r>
        <w:rPr>
          <w:rFonts w:ascii="黑体" w:eastAsia="黑体"/>
          <w:sz w:val="21"/>
          <w:szCs w:val="21"/>
        </w:rPr>
        <w:t>表A.</w:t>
      </w:r>
      <w:r w:rsidR="002C3BD1">
        <w:rPr>
          <w:rFonts w:ascii="黑体" w:eastAsia="黑体"/>
          <w:sz w:val="21"/>
          <w:szCs w:val="21"/>
        </w:rPr>
        <w:t>5</w:t>
      </w:r>
      <w:r w:rsidR="00634AB4">
        <w:rPr>
          <w:rStyle w:val="Char10"/>
          <w:rFonts w:ascii="黑体" w:eastAsia="黑体" w:hAnsi="黑体"/>
          <w:sz w:val="21"/>
          <w:szCs w:val="21"/>
          <w:lang w:val="zh-TW" w:eastAsia="zh-TW"/>
        </w:rPr>
        <w:t>标准不确定度分量汇总表</w:t>
      </w:r>
    </w:p>
    <w:tbl>
      <w:tblPr>
        <w:tblW w:w="8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003"/>
        <w:gridCol w:w="1004"/>
        <w:gridCol w:w="2126"/>
        <w:gridCol w:w="1523"/>
        <w:gridCol w:w="1119"/>
        <w:gridCol w:w="1097"/>
      </w:tblGrid>
      <w:tr w:rsidR="00F900B4" w:rsidTr="00506C23">
        <w:tc>
          <w:tcPr>
            <w:tcW w:w="653" w:type="dxa"/>
            <w:vAlign w:val="center"/>
          </w:tcPr>
          <w:p w:rsidR="00F900B4" w:rsidRDefault="00634AB4">
            <w:pPr>
              <w:pStyle w:val="afff"/>
            </w:pPr>
            <w:r>
              <w:rPr>
                <w:rFonts w:hint="eastAsia"/>
              </w:rPr>
              <w:t>序号</w:t>
            </w:r>
          </w:p>
        </w:tc>
        <w:tc>
          <w:tcPr>
            <w:tcW w:w="2007" w:type="dxa"/>
            <w:gridSpan w:val="2"/>
            <w:vAlign w:val="center"/>
          </w:tcPr>
          <w:p w:rsidR="00F900B4" w:rsidRDefault="00634AB4">
            <w:pPr>
              <w:pStyle w:val="afff"/>
            </w:pPr>
            <w:r>
              <w:rPr>
                <w:rFonts w:hint="eastAsia"/>
              </w:rPr>
              <w:t>标准不确定度分量</w:t>
            </w:r>
          </w:p>
          <w:p w:rsidR="00F900B4" w:rsidRDefault="009F7534">
            <w:pPr>
              <w:pStyle w:val="afff"/>
            </w:pPr>
            <m:oMathPara>
              <m:oMath>
                <m:sSub>
                  <m:sSubPr>
                    <m:ctrlPr>
                      <w:rPr>
                        <w:rFonts w:ascii="Cambria Math" w:hAnsi="Cambria Math"/>
                        <w:i/>
                      </w:rPr>
                    </m:ctrlPr>
                  </m:sSubPr>
                  <m:e>
                    <m:r>
                      <w:rPr>
                        <w:rFonts w:ascii="Cambria Math" w:hAnsi="Cambria Math"/>
                      </w:rPr>
                      <m:t>u</m:t>
                    </m:r>
                  </m:e>
                  <m:sub>
                    <m:r>
                      <w:rPr>
                        <w:rFonts w:ascii="Cambria Math" w:hAnsi="Cambria Math"/>
                      </w:rPr>
                      <m:t>i</m:t>
                    </m:r>
                  </m:sub>
                </m:sSub>
              </m:oMath>
            </m:oMathPara>
          </w:p>
        </w:tc>
        <w:tc>
          <w:tcPr>
            <w:tcW w:w="2126" w:type="dxa"/>
            <w:vAlign w:val="center"/>
          </w:tcPr>
          <w:p w:rsidR="00F900B4" w:rsidRDefault="00634AB4">
            <w:pPr>
              <w:pStyle w:val="afff"/>
            </w:pPr>
            <w:r>
              <w:rPr>
                <w:rFonts w:hint="eastAsia"/>
              </w:rPr>
              <w:t>不确定度来源</w:t>
            </w:r>
          </w:p>
        </w:tc>
        <w:tc>
          <w:tcPr>
            <w:tcW w:w="1523" w:type="dxa"/>
            <w:vAlign w:val="center"/>
          </w:tcPr>
          <w:p w:rsidR="00F900B4" w:rsidRDefault="00634AB4">
            <w:pPr>
              <w:pStyle w:val="afff"/>
            </w:pPr>
            <w:r>
              <w:rPr>
                <w:rFonts w:hint="eastAsia"/>
              </w:rPr>
              <w:t>标准不确定值</w:t>
            </w:r>
          </w:p>
          <w:p w:rsidR="00F900B4" w:rsidRDefault="009F7534">
            <w:pPr>
              <w:pStyle w:val="afff"/>
            </w:pPr>
            <m:oMathPara>
              <m:oMath>
                <m:sSub>
                  <m:sSubPr>
                    <m:ctrlPr>
                      <w:rPr>
                        <w:rFonts w:ascii="Cambria Math" w:hAnsi="Cambria Math"/>
                        <w:i/>
                      </w:rPr>
                    </m:ctrlPr>
                  </m:sSubPr>
                  <m:e>
                    <m:r>
                      <w:rPr>
                        <w:rFonts w:ascii="Cambria Math" w:hAnsi="Cambria Math"/>
                      </w:rPr>
                      <m:t>u</m:t>
                    </m:r>
                  </m:e>
                  <m:sub>
                    <m:r>
                      <w:rPr>
                        <w:rFonts w:ascii="Cambria Math" w:hAnsi="Cambria Math"/>
                      </w:rPr>
                      <m:t>i</m:t>
                    </m:r>
                  </m:sub>
                </m:sSub>
              </m:oMath>
            </m:oMathPara>
          </w:p>
        </w:tc>
        <w:tc>
          <w:tcPr>
            <w:tcW w:w="1119" w:type="dxa"/>
            <w:vAlign w:val="center"/>
          </w:tcPr>
          <w:p w:rsidR="00F900B4" w:rsidRDefault="00634AB4">
            <w:pPr>
              <w:pStyle w:val="afff"/>
            </w:pPr>
            <w:r>
              <w:rPr>
                <w:rFonts w:hint="eastAsia"/>
              </w:rPr>
              <w:t>灵敏度系数</w:t>
            </w:r>
          </w:p>
          <w:p w:rsidR="00F900B4" w:rsidRDefault="009F7534">
            <w:pPr>
              <w:pStyle w:val="afff"/>
            </w:pPr>
            <m:oMathPara>
              <m:oMath>
                <m:sSub>
                  <m:sSubPr>
                    <m:ctrlPr>
                      <w:rPr>
                        <w:rFonts w:ascii="Cambria Math" w:hAnsi="Cambria Math"/>
                        <w:i/>
                      </w:rPr>
                    </m:ctrlPr>
                  </m:sSubPr>
                  <m:e>
                    <m:r>
                      <w:rPr>
                        <w:rFonts w:ascii="Cambria Math" w:hAnsi="Cambria Math" w:hint="eastAsia"/>
                      </w:rPr>
                      <m:t>c</m:t>
                    </m:r>
                  </m:e>
                  <m:sub>
                    <m:r>
                      <w:rPr>
                        <w:rFonts w:ascii="Cambria Math" w:hAnsi="Cambria Math"/>
                      </w:rPr>
                      <m:t>i</m:t>
                    </m:r>
                  </m:sub>
                </m:sSub>
              </m:oMath>
            </m:oMathPara>
          </w:p>
        </w:tc>
        <w:tc>
          <w:tcPr>
            <w:tcW w:w="1097" w:type="dxa"/>
            <w:vAlign w:val="center"/>
          </w:tcPr>
          <w:p w:rsidR="00F900B4" w:rsidRDefault="009F7534">
            <w:pPr>
              <w:pStyle w:val="afff"/>
            </w:pPr>
            <m:oMathPara>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i</m:t>
                    </m:r>
                  </m:sub>
                </m:sSub>
              </m:oMath>
            </m:oMathPara>
          </w:p>
        </w:tc>
      </w:tr>
      <w:tr w:rsidR="00F900B4" w:rsidTr="00506C23">
        <w:tc>
          <w:tcPr>
            <w:tcW w:w="653" w:type="dxa"/>
            <w:vAlign w:val="center"/>
          </w:tcPr>
          <w:p w:rsidR="00F900B4" w:rsidRDefault="00634AB4">
            <w:pPr>
              <w:pStyle w:val="afff"/>
            </w:pPr>
            <w:r>
              <w:rPr>
                <w:rFonts w:hint="eastAsia"/>
              </w:rPr>
              <w:t>1</w:t>
            </w:r>
          </w:p>
        </w:tc>
        <w:tc>
          <w:tcPr>
            <w:tcW w:w="1003" w:type="dxa"/>
            <w:vAlign w:val="center"/>
          </w:tcPr>
          <w:p w:rsidR="00F900B4" w:rsidRDefault="00634AB4">
            <w:pPr>
              <w:pStyle w:val="afff"/>
            </w:pPr>
            <w:r>
              <w:rPr>
                <w:rStyle w:val="Bodytext4SimSun"/>
                <w:rFonts w:ascii="Times New Roman" w:hAnsi="Times New Roman" w:hint="default"/>
                <w:i/>
                <w:iCs/>
                <w:sz w:val="21"/>
                <w:lang w:eastAsia="zh-CN"/>
              </w:rPr>
              <w:t xml:space="preserve">u </w:t>
            </w:r>
            <w:r>
              <w:rPr>
                <w:rStyle w:val="Bodytext4SimSun"/>
                <w:rFonts w:ascii="Times New Roman" w:hAnsi="Times New Roman" w:hint="default"/>
                <w:sz w:val="21"/>
                <w:lang w:eastAsia="zh-CN"/>
              </w:rPr>
              <w:t>(</w:t>
            </w:r>
            <w:r>
              <w:rPr>
                <w:rStyle w:val="Bodytext4SimSun"/>
                <w:rFonts w:ascii="Times New Roman" w:hAnsi="Times New Roman" w:hint="default"/>
                <w:i/>
                <w:iCs/>
                <w:sz w:val="21"/>
                <w:lang w:eastAsia="zh-CN"/>
              </w:rPr>
              <w:t>I</w:t>
            </w:r>
            <w:r>
              <w:rPr>
                <w:rStyle w:val="Bodytext4SimSun"/>
                <w:rFonts w:ascii="Times New Roman" w:hAnsi="Times New Roman" w:hint="default"/>
                <w:sz w:val="21"/>
                <w:vertAlign w:val="subscript"/>
                <w:lang w:eastAsia="zh-CN"/>
              </w:rPr>
              <w:t>x</w:t>
            </w:r>
            <w:r>
              <w:rPr>
                <w:rStyle w:val="Bodytext4SimSun"/>
                <w:rFonts w:ascii="Times New Roman" w:hAnsi="Times New Roman" w:hint="default"/>
                <w:sz w:val="21"/>
                <w:lang w:val="zh-TW" w:eastAsia="zh-TW"/>
              </w:rPr>
              <w:t>)</w:t>
            </w:r>
          </w:p>
        </w:tc>
        <w:tc>
          <w:tcPr>
            <w:tcW w:w="1004" w:type="dxa"/>
            <w:vAlign w:val="center"/>
          </w:tcPr>
          <w:p w:rsidR="00F900B4" w:rsidRDefault="00634AB4">
            <w:pPr>
              <w:pStyle w:val="afff"/>
            </w:pPr>
            <w:r>
              <w:rPr>
                <w:rStyle w:val="Bodytext4SimSun"/>
                <w:rFonts w:ascii="Times New Roman" w:hAnsi="Times New Roman" w:hint="default"/>
                <w:i/>
                <w:iCs/>
                <w:sz w:val="21"/>
                <w:lang w:eastAsia="zh-CN"/>
              </w:rPr>
              <w:t xml:space="preserve">u </w:t>
            </w:r>
            <w:r>
              <w:rPr>
                <w:rStyle w:val="Bodytext4SimSun"/>
                <w:rFonts w:ascii="Times New Roman" w:hAnsi="Times New Roman" w:hint="default"/>
                <w:sz w:val="21"/>
                <w:lang w:eastAsia="zh-CN"/>
              </w:rPr>
              <w:t>(</w:t>
            </w:r>
            <w:r>
              <w:rPr>
                <w:rStyle w:val="Bodytext4SimSun"/>
                <w:rFonts w:ascii="Times New Roman" w:hAnsi="Times New Roman" w:hint="default"/>
                <w:i/>
                <w:iCs/>
                <w:sz w:val="21"/>
                <w:lang w:eastAsia="zh-CN"/>
              </w:rPr>
              <w:t>I</w:t>
            </w:r>
            <w:r>
              <w:rPr>
                <w:rStyle w:val="Bodytext4SimSun"/>
                <w:rFonts w:ascii="Times New Roman" w:hAnsi="Times New Roman" w:hint="default"/>
                <w:sz w:val="21"/>
                <w:vertAlign w:val="subscript"/>
                <w:lang w:eastAsia="zh-CN"/>
              </w:rPr>
              <w:t>x</w:t>
            </w:r>
            <w:r>
              <w:rPr>
                <w:rStyle w:val="Bodytext4SimSun"/>
                <w:rFonts w:ascii="Times New Roman" w:hAnsi="Times New Roman" w:hint="default"/>
                <w:sz w:val="21"/>
                <w:vertAlign w:val="subscript"/>
                <w:lang w:val="zh-TW" w:eastAsia="zh-CN"/>
              </w:rPr>
              <w:t>1</w:t>
            </w:r>
            <w:r>
              <w:rPr>
                <w:rStyle w:val="Bodytext4SimSun"/>
                <w:rFonts w:ascii="Times New Roman" w:hAnsi="Times New Roman" w:hint="default"/>
                <w:sz w:val="21"/>
                <w:lang w:val="zh-TW" w:eastAsia="zh-TW"/>
              </w:rPr>
              <w:t>)</w:t>
            </w:r>
          </w:p>
        </w:tc>
        <w:tc>
          <w:tcPr>
            <w:tcW w:w="2126" w:type="dxa"/>
            <w:vAlign w:val="center"/>
          </w:tcPr>
          <w:p w:rsidR="00F900B4" w:rsidRDefault="00634AB4">
            <w:pPr>
              <w:pStyle w:val="afff"/>
            </w:pPr>
            <w:r>
              <w:rPr>
                <w:rFonts w:hint="eastAsia"/>
              </w:rPr>
              <w:t>测量重复性</w:t>
            </w:r>
          </w:p>
        </w:tc>
        <w:tc>
          <w:tcPr>
            <w:tcW w:w="1523" w:type="dxa"/>
            <w:vAlign w:val="center"/>
          </w:tcPr>
          <w:p w:rsidR="00F900B4" w:rsidRDefault="00634AB4">
            <w:pPr>
              <w:pStyle w:val="afff"/>
              <w:rPr>
                <w:rFonts w:cs="Times New Roman"/>
              </w:rPr>
            </w:pPr>
            <w:r>
              <w:rPr>
                <w:rStyle w:val="BodytextMSGothic"/>
                <w:rFonts w:ascii="Times New Roman" w:hAnsi="Times New Roman" w:cs="Times New Roman"/>
                <w:sz w:val="21"/>
                <w:lang w:eastAsia="zh-CN"/>
              </w:rPr>
              <w:t>0.0</w:t>
            </w:r>
            <w:r w:rsidR="00884AA0">
              <w:rPr>
                <w:rStyle w:val="BodytextMSGothic"/>
                <w:rFonts w:ascii="Times New Roman" w:hAnsi="Times New Roman" w:cs="Times New Roman" w:hint="eastAsia"/>
                <w:sz w:val="21"/>
                <w:lang w:eastAsia="zh-CN"/>
              </w:rPr>
              <w:t>0</w:t>
            </w:r>
            <w:r>
              <w:rPr>
                <w:rStyle w:val="BodytextMSGothic"/>
                <w:rFonts w:ascii="Times New Roman" w:eastAsiaTheme="minorEastAsia" w:hAnsi="Times New Roman" w:cs="Times New Roman" w:hint="eastAsia"/>
                <w:sz w:val="21"/>
                <w:lang w:eastAsia="zh-CN"/>
              </w:rPr>
              <w:t>79</w:t>
            </w:r>
            <w:r>
              <w:rPr>
                <w:rStyle w:val="Char10"/>
                <w:rFonts w:ascii="Times New Roman" w:hAnsi="Times New Roman" w:cs="Times New Roman" w:hint="default"/>
                <w:sz w:val="21"/>
              </w:rPr>
              <w:t>%</w:t>
            </w:r>
          </w:p>
        </w:tc>
        <w:tc>
          <w:tcPr>
            <w:tcW w:w="1119" w:type="dxa"/>
            <w:vAlign w:val="center"/>
          </w:tcPr>
          <w:p w:rsidR="00F900B4" w:rsidRDefault="00634AB4">
            <w:pPr>
              <w:pStyle w:val="afff"/>
              <w:rPr>
                <w:rFonts w:cs="Times New Roman"/>
              </w:rPr>
            </w:pPr>
            <w:r>
              <w:rPr>
                <w:rFonts w:cs="Times New Roman"/>
              </w:rPr>
              <w:t>1</w:t>
            </w:r>
          </w:p>
        </w:tc>
        <w:tc>
          <w:tcPr>
            <w:tcW w:w="1097" w:type="dxa"/>
            <w:vAlign w:val="center"/>
          </w:tcPr>
          <w:p w:rsidR="00F900B4" w:rsidRDefault="00634AB4" w:rsidP="00753DFE">
            <w:pPr>
              <w:pStyle w:val="afff"/>
              <w:rPr>
                <w:rFonts w:cs="Times New Roman"/>
              </w:rPr>
            </w:pPr>
            <w:r>
              <w:rPr>
                <w:rStyle w:val="Bodytext4"/>
                <w:rFonts w:ascii="Times New Roman" w:hAnsi="Times New Roman" w:cs="Times New Roman"/>
                <w:sz w:val="21"/>
                <w:lang w:eastAsia="zh-CN"/>
              </w:rPr>
              <w:t>0.0</w:t>
            </w:r>
            <w:r w:rsidR="00884AA0">
              <w:rPr>
                <w:rStyle w:val="Bodytext4"/>
                <w:rFonts w:ascii="Times New Roman" w:hAnsi="Times New Roman" w:cs="Times New Roman" w:hint="eastAsia"/>
                <w:sz w:val="21"/>
                <w:lang w:eastAsia="zh-CN"/>
              </w:rPr>
              <w:t>079</w:t>
            </w:r>
            <w:r>
              <w:rPr>
                <w:rStyle w:val="Bodytext4"/>
                <w:rFonts w:ascii="Times New Roman" w:hAnsi="Times New Roman" w:cs="Times New Roman"/>
                <w:sz w:val="21"/>
                <w:lang w:eastAsia="zh-CN"/>
              </w:rPr>
              <w:t>%</w:t>
            </w:r>
          </w:p>
        </w:tc>
      </w:tr>
      <w:tr w:rsidR="00F900B4" w:rsidTr="00506C23">
        <w:tc>
          <w:tcPr>
            <w:tcW w:w="653" w:type="dxa"/>
            <w:vMerge w:val="restart"/>
            <w:vAlign w:val="center"/>
          </w:tcPr>
          <w:p w:rsidR="00F900B4" w:rsidRDefault="00634AB4">
            <w:pPr>
              <w:pStyle w:val="afff"/>
            </w:pPr>
            <w:r>
              <w:rPr>
                <w:rFonts w:hint="eastAsia"/>
              </w:rPr>
              <w:t>2</w:t>
            </w:r>
          </w:p>
        </w:tc>
        <w:tc>
          <w:tcPr>
            <w:tcW w:w="1003" w:type="dxa"/>
            <w:vMerge w:val="restart"/>
            <w:vAlign w:val="center"/>
          </w:tcPr>
          <w:p w:rsidR="00F900B4" w:rsidRDefault="00634AB4">
            <w:pPr>
              <w:pStyle w:val="afff"/>
              <w:rPr>
                <w:rFonts w:cs="Times New Roman"/>
              </w:rPr>
            </w:pPr>
            <w:r>
              <w:rPr>
                <w:rStyle w:val="Bodytext4SimSun"/>
                <w:rFonts w:ascii="Times New Roman" w:hAnsi="Times New Roman" w:hint="default"/>
                <w:i/>
                <w:iCs/>
                <w:sz w:val="21"/>
                <w:lang w:eastAsia="zh-CN"/>
              </w:rPr>
              <w:t>u</w:t>
            </w:r>
            <w:r>
              <w:rPr>
                <w:rStyle w:val="Bodytext4SimSun"/>
                <w:rFonts w:ascii="Times New Roman" w:hAnsi="Times New Roman" w:hint="default"/>
                <w:sz w:val="21"/>
                <w:lang w:eastAsia="zh-CN"/>
              </w:rPr>
              <w:t>(</w:t>
            </w:r>
            <w:r>
              <w:rPr>
                <w:rStyle w:val="Bodytext4SimSun"/>
                <w:rFonts w:ascii="Times New Roman" w:hAnsi="Times New Roman" w:hint="default"/>
                <w:i/>
                <w:iCs/>
                <w:sz w:val="21"/>
                <w:lang w:eastAsia="zh-CN"/>
              </w:rPr>
              <w:t>I</w:t>
            </w:r>
            <w:r>
              <w:rPr>
                <w:rStyle w:val="Bodytext4SimSun"/>
                <w:rFonts w:ascii="Times New Roman" w:hAnsi="Times New Roman" w:hint="default"/>
                <w:i/>
                <w:iCs/>
                <w:sz w:val="21"/>
                <w:vertAlign w:val="subscript"/>
                <w:lang w:eastAsia="zh-CN"/>
              </w:rPr>
              <w:t>N</w:t>
            </w:r>
            <w:r>
              <w:rPr>
                <w:rStyle w:val="Bodytext4"/>
                <w:rFonts w:ascii="Times New Roman" w:hAnsi="Times New Roman"/>
                <w:sz w:val="21"/>
                <w:lang w:val="zh-TW" w:eastAsia="zh-TW"/>
              </w:rPr>
              <w:t>)</w:t>
            </w:r>
          </w:p>
        </w:tc>
        <w:tc>
          <w:tcPr>
            <w:tcW w:w="1004" w:type="dxa"/>
            <w:vAlign w:val="center"/>
          </w:tcPr>
          <w:p w:rsidR="00F900B4" w:rsidRDefault="00634AB4">
            <w:pPr>
              <w:pStyle w:val="afff"/>
              <w:rPr>
                <w:rFonts w:cs="Times New Roman"/>
              </w:rPr>
            </w:pPr>
            <w:r>
              <w:rPr>
                <w:rStyle w:val="Bodytext4SimSun"/>
                <w:rFonts w:ascii="Times New Roman" w:hAnsi="Times New Roman" w:hint="default"/>
                <w:i/>
                <w:iCs/>
                <w:sz w:val="21"/>
                <w:lang w:eastAsia="zh-CN"/>
              </w:rPr>
              <w:t>u</w:t>
            </w:r>
            <w:r>
              <w:rPr>
                <w:rStyle w:val="Bodytext4SimSun"/>
                <w:rFonts w:ascii="Times New Roman" w:hAnsi="Times New Roman" w:hint="default"/>
                <w:sz w:val="21"/>
                <w:lang w:eastAsia="zh-CN"/>
              </w:rPr>
              <w:t>(</w:t>
            </w:r>
            <w:r>
              <w:rPr>
                <w:rStyle w:val="Bodytext4SimSun"/>
                <w:rFonts w:ascii="Times New Roman" w:hAnsi="Times New Roman" w:hint="default"/>
                <w:i/>
                <w:iCs/>
                <w:sz w:val="21"/>
                <w:lang w:eastAsia="zh-CN"/>
              </w:rPr>
              <w:t>I</w:t>
            </w:r>
            <w:r>
              <w:rPr>
                <w:rStyle w:val="Bodytext4SimSun"/>
                <w:rFonts w:ascii="Times New Roman" w:hAnsi="Times New Roman" w:hint="default"/>
                <w:i/>
                <w:iCs/>
                <w:sz w:val="21"/>
                <w:vertAlign w:val="subscript"/>
                <w:lang w:eastAsia="zh-CN"/>
              </w:rPr>
              <w:t>N</w:t>
            </w:r>
            <w:r>
              <w:rPr>
                <w:rStyle w:val="Bodytext4"/>
                <w:rFonts w:ascii="Times New Roman" w:eastAsiaTheme="minorEastAsia" w:hAnsi="Times New Roman" w:hint="eastAsia"/>
                <w:sz w:val="21"/>
                <w:vertAlign w:val="subscript"/>
                <w:lang w:val="zh-TW" w:eastAsia="zh-CN"/>
              </w:rPr>
              <w:t>1</w:t>
            </w:r>
            <w:r>
              <w:rPr>
                <w:rStyle w:val="Bodytext4"/>
                <w:rFonts w:ascii="Times New Roman" w:hAnsi="Times New Roman"/>
                <w:sz w:val="21"/>
                <w:lang w:val="zh-TW" w:eastAsia="zh-TW"/>
              </w:rPr>
              <w:t>)</w:t>
            </w:r>
          </w:p>
        </w:tc>
        <w:tc>
          <w:tcPr>
            <w:tcW w:w="2126" w:type="dxa"/>
            <w:vAlign w:val="center"/>
          </w:tcPr>
          <w:p w:rsidR="00F900B4" w:rsidRDefault="00634AB4">
            <w:pPr>
              <w:pStyle w:val="afff"/>
            </w:pPr>
            <w:r>
              <w:t>标准</w:t>
            </w:r>
            <w:r>
              <w:rPr>
                <w:rFonts w:hint="eastAsia"/>
              </w:rPr>
              <w:t>源</w:t>
            </w:r>
            <w:r>
              <w:t>示值误差</w:t>
            </w:r>
          </w:p>
        </w:tc>
        <w:tc>
          <w:tcPr>
            <w:tcW w:w="1523" w:type="dxa"/>
            <w:vAlign w:val="center"/>
          </w:tcPr>
          <w:p w:rsidR="00F900B4" w:rsidRDefault="00634AB4">
            <w:pPr>
              <w:pStyle w:val="afff"/>
              <w:rPr>
                <w:rFonts w:cs="Times New Roman"/>
              </w:rPr>
            </w:pPr>
            <w:r>
              <w:rPr>
                <w:rStyle w:val="Bodytext4"/>
                <w:rFonts w:ascii="Times New Roman" w:hAnsi="Times New Roman" w:cs="Times New Roman"/>
                <w:sz w:val="21"/>
                <w:lang w:val="zh-TW" w:eastAsia="zh-TW"/>
              </w:rPr>
              <w:t>0.0</w:t>
            </w:r>
            <w:r>
              <w:rPr>
                <w:rStyle w:val="Bodytext4"/>
                <w:rFonts w:ascii="Times New Roman" w:eastAsiaTheme="minorEastAsia" w:hAnsi="Times New Roman" w:cs="Times New Roman" w:hint="eastAsia"/>
                <w:sz w:val="21"/>
                <w:lang w:val="zh-TW" w:eastAsia="zh-CN"/>
              </w:rPr>
              <w:t>29</w:t>
            </w:r>
            <w:r>
              <w:rPr>
                <w:rStyle w:val="Bodytext4"/>
                <w:rFonts w:ascii="Times New Roman" w:hAnsi="Times New Roman" w:cs="Times New Roman"/>
                <w:sz w:val="21"/>
                <w:lang w:val="zh-TW" w:eastAsia="zh-TW"/>
              </w:rPr>
              <w:t>%</w:t>
            </w:r>
          </w:p>
        </w:tc>
        <w:tc>
          <w:tcPr>
            <w:tcW w:w="1119" w:type="dxa"/>
            <w:vMerge w:val="restart"/>
            <w:vAlign w:val="center"/>
          </w:tcPr>
          <w:p w:rsidR="00F900B4" w:rsidRDefault="00C167EE">
            <w:pPr>
              <w:pStyle w:val="afff"/>
              <w:rPr>
                <w:rFonts w:cs="Times New Roman"/>
              </w:rPr>
            </w:pPr>
            <w:r>
              <w:rPr>
                <w:rFonts w:cs="Times New Roman" w:hint="eastAsia"/>
              </w:rPr>
              <w:t>-</w:t>
            </w:r>
            <w:r w:rsidR="00634AB4">
              <w:rPr>
                <w:rFonts w:cs="Times New Roman"/>
              </w:rPr>
              <w:t>1</w:t>
            </w:r>
          </w:p>
        </w:tc>
        <w:tc>
          <w:tcPr>
            <w:tcW w:w="1097" w:type="dxa"/>
            <w:vMerge w:val="restart"/>
            <w:vAlign w:val="center"/>
          </w:tcPr>
          <w:p w:rsidR="00F900B4" w:rsidRDefault="00634AB4">
            <w:pPr>
              <w:pStyle w:val="afff"/>
              <w:rPr>
                <w:rFonts w:cs="Times New Roman"/>
              </w:rPr>
            </w:pPr>
            <w:r>
              <w:rPr>
                <w:rStyle w:val="Bodytext4"/>
                <w:rFonts w:ascii="Times New Roman" w:hAnsi="Times New Roman" w:cs="Times New Roman"/>
                <w:sz w:val="21"/>
                <w:lang w:eastAsia="zh-CN"/>
              </w:rPr>
              <w:t>0.0</w:t>
            </w:r>
            <w:r>
              <w:rPr>
                <w:rStyle w:val="Bodytext4"/>
                <w:rFonts w:ascii="Times New Roman" w:eastAsiaTheme="minorEastAsia" w:hAnsi="Times New Roman" w:cs="Times New Roman" w:hint="eastAsia"/>
                <w:sz w:val="21"/>
                <w:lang w:eastAsia="zh-CN"/>
              </w:rPr>
              <w:t>33</w:t>
            </w:r>
            <w:r>
              <w:rPr>
                <w:rStyle w:val="Bodytext4"/>
                <w:rFonts w:ascii="Times New Roman" w:hAnsi="Times New Roman" w:cs="Times New Roman"/>
                <w:sz w:val="21"/>
                <w:lang w:eastAsia="zh-CN"/>
              </w:rPr>
              <w:t>%</w:t>
            </w:r>
          </w:p>
        </w:tc>
      </w:tr>
      <w:tr w:rsidR="00F900B4" w:rsidTr="00506C23">
        <w:tc>
          <w:tcPr>
            <w:tcW w:w="653" w:type="dxa"/>
            <w:vMerge/>
            <w:vAlign w:val="center"/>
          </w:tcPr>
          <w:p w:rsidR="00F900B4" w:rsidRDefault="00F900B4">
            <w:pPr>
              <w:pStyle w:val="afff"/>
            </w:pPr>
          </w:p>
        </w:tc>
        <w:tc>
          <w:tcPr>
            <w:tcW w:w="1003" w:type="dxa"/>
            <w:vMerge/>
            <w:vAlign w:val="center"/>
          </w:tcPr>
          <w:p w:rsidR="00F900B4" w:rsidRDefault="00F900B4">
            <w:pPr>
              <w:pStyle w:val="afff"/>
              <w:rPr>
                <w:rFonts w:cs="Times New Roman"/>
              </w:rPr>
            </w:pPr>
          </w:p>
        </w:tc>
        <w:tc>
          <w:tcPr>
            <w:tcW w:w="1004" w:type="dxa"/>
            <w:vAlign w:val="center"/>
          </w:tcPr>
          <w:p w:rsidR="00F900B4" w:rsidRDefault="00634AB4">
            <w:pPr>
              <w:pStyle w:val="afff"/>
              <w:rPr>
                <w:rFonts w:cs="Times New Roman"/>
              </w:rPr>
            </w:pPr>
            <w:r>
              <w:rPr>
                <w:rStyle w:val="Bodytext4SimSun"/>
                <w:rFonts w:ascii="Times New Roman" w:hAnsi="Times New Roman" w:hint="default"/>
                <w:i/>
                <w:iCs/>
                <w:sz w:val="21"/>
                <w:lang w:eastAsia="zh-CN"/>
              </w:rPr>
              <w:t>u</w:t>
            </w:r>
            <w:r>
              <w:rPr>
                <w:rStyle w:val="Bodytext4SimSun"/>
                <w:rFonts w:ascii="Times New Roman" w:hAnsi="Times New Roman" w:hint="default"/>
                <w:sz w:val="21"/>
                <w:lang w:eastAsia="zh-CN"/>
              </w:rPr>
              <w:t>(</w:t>
            </w:r>
            <w:r>
              <w:rPr>
                <w:rStyle w:val="Bodytext4SimSun"/>
                <w:rFonts w:ascii="Times New Roman" w:hAnsi="Times New Roman" w:hint="default"/>
                <w:i/>
                <w:iCs/>
                <w:sz w:val="21"/>
                <w:lang w:eastAsia="zh-CN"/>
              </w:rPr>
              <w:t>I</w:t>
            </w:r>
            <w:r>
              <w:rPr>
                <w:rStyle w:val="Bodytext4SimSun"/>
                <w:rFonts w:ascii="Times New Roman" w:hAnsi="Times New Roman" w:hint="default"/>
                <w:i/>
                <w:iCs/>
                <w:sz w:val="21"/>
                <w:vertAlign w:val="subscript"/>
                <w:lang w:eastAsia="zh-CN"/>
              </w:rPr>
              <w:t>N</w:t>
            </w:r>
            <w:r>
              <w:rPr>
                <w:rStyle w:val="Bodytext4"/>
                <w:rFonts w:ascii="Times New Roman" w:hAnsi="Times New Roman"/>
                <w:sz w:val="21"/>
                <w:vertAlign w:val="subscript"/>
                <w:lang w:val="zh-TW" w:eastAsia="zh-TW"/>
              </w:rPr>
              <w:t>2</w:t>
            </w:r>
            <w:r>
              <w:rPr>
                <w:rStyle w:val="Bodytext4"/>
                <w:rFonts w:ascii="Times New Roman" w:hAnsi="Times New Roman"/>
                <w:sz w:val="21"/>
                <w:lang w:val="zh-TW" w:eastAsia="zh-TW"/>
              </w:rPr>
              <w:t>)</w:t>
            </w:r>
          </w:p>
        </w:tc>
        <w:tc>
          <w:tcPr>
            <w:tcW w:w="2126" w:type="dxa"/>
            <w:vAlign w:val="center"/>
          </w:tcPr>
          <w:p w:rsidR="00F900B4" w:rsidRDefault="00634AB4">
            <w:pPr>
              <w:pStyle w:val="afff"/>
            </w:pPr>
            <w:r>
              <w:t>上一级计量校准机构传递</w:t>
            </w:r>
          </w:p>
        </w:tc>
        <w:tc>
          <w:tcPr>
            <w:tcW w:w="1523" w:type="dxa"/>
            <w:vAlign w:val="center"/>
          </w:tcPr>
          <w:p w:rsidR="00F900B4" w:rsidRDefault="00634AB4">
            <w:pPr>
              <w:pStyle w:val="afff"/>
              <w:rPr>
                <w:rFonts w:cs="Times New Roman"/>
              </w:rPr>
            </w:pPr>
            <w:r>
              <w:rPr>
                <w:rStyle w:val="Bodytext4"/>
                <w:rFonts w:ascii="Times New Roman" w:hAnsi="Times New Roman" w:cs="Times New Roman"/>
                <w:sz w:val="21"/>
                <w:lang w:val="zh-TW" w:eastAsia="zh-TW"/>
              </w:rPr>
              <w:t>0.015%</w:t>
            </w:r>
          </w:p>
        </w:tc>
        <w:tc>
          <w:tcPr>
            <w:tcW w:w="1119" w:type="dxa"/>
            <w:vMerge/>
            <w:vAlign w:val="center"/>
          </w:tcPr>
          <w:p w:rsidR="00F900B4" w:rsidRDefault="00F900B4">
            <w:pPr>
              <w:pStyle w:val="afff"/>
            </w:pPr>
          </w:p>
        </w:tc>
        <w:tc>
          <w:tcPr>
            <w:tcW w:w="1097" w:type="dxa"/>
            <w:vMerge/>
            <w:vAlign w:val="center"/>
          </w:tcPr>
          <w:p w:rsidR="00F900B4" w:rsidRDefault="00F900B4">
            <w:pPr>
              <w:pStyle w:val="afff"/>
            </w:pPr>
          </w:p>
        </w:tc>
      </w:tr>
    </w:tbl>
    <w:p w:rsidR="00F900B4" w:rsidRDefault="00634AB4">
      <w:pPr>
        <w:pStyle w:val="a8"/>
        <w:spacing w:line="400" w:lineRule="exact"/>
        <w:ind w:firstLine="480"/>
        <w:jc w:val="both"/>
        <w:rPr>
          <w:rStyle w:val="Char10"/>
          <w:rFonts w:ascii="Times New Roman" w:hAnsi="Times New Roman" w:hint="default"/>
          <w:sz w:val="24"/>
          <w:lang w:val="zh-TW" w:eastAsia="zh-TW"/>
        </w:rPr>
      </w:pPr>
      <w:r>
        <w:rPr>
          <w:rStyle w:val="Char10"/>
          <w:rFonts w:ascii="Times New Roman" w:hAnsi="Times New Roman"/>
          <w:sz w:val="24"/>
          <w:lang w:val="zh-TW" w:eastAsia="zh-TW"/>
        </w:rPr>
        <w:t>合成相对标准不确定度为：</w:t>
      </w:r>
    </w:p>
    <w:p w:rsidR="00F900B4" w:rsidRDefault="009F7534">
      <w:pPr>
        <w:pStyle w:val="10"/>
        <w:ind w:left="426" w:firstLineChars="0" w:firstLine="0"/>
        <w:rPr>
          <w:lang w:val="zh-TW" w:eastAsia="zh-TW"/>
        </w:rPr>
      </w:pPr>
      <m:oMathPara>
        <m:oMath>
          <m:sSub>
            <m:sSubPr>
              <m:ctrlPr>
                <w:rPr>
                  <w:rFonts w:ascii="Cambria Math" w:hAnsi="Cambria Math"/>
                </w:rPr>
              </m:ctrlPr>
            </m:sSubPr>
            <m:e>
              <m:r>
                <w:rPr>
                  <w:rFonts w:ascii="Cambria Math" w:hAnsi="Cambria Math"/>
                </w:rPr>
                <m:t>u</m:t>
              </m:r>
            </m:e>
            <m:sub>
              <m:r>
                <w:rPr>
                  <w:rFonts w:ascii="Cambria Math" w:hAnsi="Cambria Math"/>
                </w:rPr>
                <m:t>c</m:t>
              </m:r>
            </m:sub>
          </m:sSub>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c</m:t>
                  </m:r>
                </m:e>
                <m:sup>
                  <m:r>
                    <m:rPr>
                      <m:sty m:val="p"/>
                    </m:rPr>
                    <w:rPr>
                      <w:rFonts w:ascii="Cambria Math" w:hAnsi="Cambria Math"/>
                    </w:rPr>
                    <m:t>2</m:t>
                  </m:r>
                </m:sup>
              </m:sSup>
              <m:d>
                <m:dPr>
                  <m:begChr m:val="（"/>
                  <m:endChr m:val="）"/>
                  <m:ctrlPr>
                    <w:rPr>
                      <w:rFonts w:ascii="Cambria Math" w:hAnsi="Cambria Math"/>
                    </w:rPr>
                  </m:ctrlPr>
                </m:dPr>
                <m:e>
                  <m:sSub>
                    <m:sSubPr>
                      <m:ctrlPr>
                        <w:rPr>
                          <w:rFonts w:ascii="Cambria Math" w:hAnsi="Cambria Math"/>
                        </w:rPr>
                      </m:ctrlPr>
                    </m:sSubPr>
                    <m:e>
                      <m:r>
                        <w:rPr>
                          <w:rFonts w:ascii="Cambria Math" w:hAnsi="Cambria Math"/>
                        </w:rPr>
                        <m:t>I</m:t>
                      </m:r>
                    </m:e>
                    <m:sub>
                      <m:r>
                        <w:rPr>
                          <w:rFonts w:ascii="Cambria Math" w:hAnsi="Cambria Math"/>
                        </w:rPr>
                        <m:t>x</m:t>
                      </m:r>
                    </m:sub>
                  </m:sSub>
                </m:e>
              </m:d>
              <m:sSup>
                <m:sSupPr>
                  <m:ctrlPr>
                    <w:rPr>
                      <w:rStyle w:val="Bodytext4SimSun"/>
                      <w:rFonts w:ascii="Cambria Math" w:hAnsi="Cambria Math" w:hint="default"/>
                      <w:i/>
                      <w:sz w:val="24"/>
                      <w:lang w:eastAsia="zh-CN"/>
                    </w:rPr>
                  </m:ctrlPr>
                </m:sSupPr>
                <m:e>
                  <m:r>
                    <w:rPr>
                      <w:rStyle w:val="Bodytext4SimSun"/>
                      <w:rFonts w:ascii="Cambria Math" w:hAnsi="Cambria Math" w:hint="default"/>
                      <w:sz w:val="24"/>
                      <w:lang w:eastAsia="zh-CN"/>
                    </w:rPr>
                    <m:t>u</m:t>
                  </m:r>
                </m:e>
                <m:sup>
                  <m:r>
                    <w:rPr>
                      <w:rStyle w:val="Bodytext4SimSun"/>
                      <w:rFonts w:ascii="Cambria Math" w:hAnsi="Cambria Math" w:hint="default"/>
                      <w:sz w:val="24"/>
                      <w:lang w:eastAsia="zh-CN"/>
                    </w:rPr>
                    <m:t>2</m:t>
                  </m:r>
                </m:sup>
              </m:sSup>
              <m:d>
                <m:dPr>
                  <m:ctrlPr>
                    <w:rPr>
                      <w:rStyle w:val="Bodytext4SimSun"/>
                      <w:rFonts w:ascii="Cambria Math" w:hAnsi="Cambria Math" w:hint="default"/>
                      <w:i/>
                      <w:sz w:val="24"/>
                      <w:lang w:eastAsia="zh-CN"/>
                    </w:rPr>
                  </m:ctrlPr>
                </m:dPr>
                <m:e>
                  <m:sSub>
                    <m:sSubPr>
                      <m:ctrlPr>
                        <w:rPr>
                          <w:rStyle w:val="Bodytext4SimSun"/>
                          <w:rFonts w:ascii="Cambria Math" w:eastAsia="MS Gothic" w:hAnsi="Cambria Math" w:hint="default"/>
                          <w:i/>
                          <w:iCs/>
                          <w:sz w:val="24"/>
                          <w:vertAlign w:val="subscript"/>
                          <w:lang w:eastAsia="zh-CN"/>
                        </w:rPr>
                      </m:ctrlPr>
                    </m:sSubPr>
                    <m:e>
                      <m:r>
                        <w:rPr>
                          <w:rStyle w:val="Bodytext4SimSun"/>
                          <w:rFonts w:ascii="Cambria Math" w:hAnsi="Cambria Math" w:hint="default"/>
                          <w:sz w:val="24"/>
                          <w:lang w:eastAsia="zh-CN"/>
                        </w:rPr>
                        <m:t>I</m:t>
                      </m:r>
                    </m:e>
                    <m:sub>
                      <m:r>
                        <w:rPr>
                          <w:rStyle w:val="Bodytext4SimSun"/>
                          <w:rFonts w:ascii="Cambria Math" w:eastAsia="MS Gothic" w:hAnsi="Cambria Math" w:hint="default"/>
                          <w:sz w:val="24"/>
                          <w:vertAlign w:val="subscript"/>
                          <w:lang w:eastAsia="zh-CN"/>
                        </w:rPr>
                        <m:t>X</m:t>
                      </m:r>
                    </m:sub>
                  </m:sSub>
                  <m:ctrlPr>
                    <w:rPr>
                      <w:rStyle w:val="Bodytext4"/>
                      <w:rFonts w:ascii="Cambria Math" w:hAnsi="Cambria Math"/>
                      <w:i/>
                      <w:sz w:val="24"/>
                      <w:lang w:eastAsia="zh-CN"/>
                    </w:rPr>
                  </m:ctrlPr>
                </m:e>
              </m:d>
              <m:r>
                <w:rPr>
                  <w:rStyle w:val="Bodytext4"/>
                  <w:rFonts w:ascii="Cambria Math" w:hAnsi="Cambria Math"/>
                  <w:sz w:val="24"/>
                  <w:lang w:eastAsia="zh-CN"/>
                </w:rPr>
                <m:t>+</m:t>
              </m:r>
              <m:sSup>
                <m:sSupPr>
                  <m:ctrlPr>
                    <w:rPr>
                      <w:rFonts w:ascii="Cambria Math" w:hAnsi="Cambria Math"/>
                    </w:rPr>
                  </m:ctrlPr>
                </m:sSupPr>
                <m:e>
                  <m:r>
                    <w:rPr>
                      <w:rFonts w:ascii="Cambria Math" w:hAnsi="Cambria Math"/>
                    </w:rPr>
                    <m:t>c</m:t>
                  </m:r>
                </m:e>
                <m:sup>
                  <m:r>
                    <m:rPr>
                      <m:sty m:val="p"/>
                    </m:rPr>
                    <w:rPr>
                      <w:rFonts w:ascii="Cambria Math" w:hAnsi="Cambria Math"/>
                    </w:rPr>
                    <m:t>2</m:t>
                  </m:r>
                </m:sup>
              </m:sSup>
              <m:d>
                <m:dPr>
                  <m:begChr m:val="（"/>
                  <m:endChr m:val="）"/>
                  <m:ctrlPr>
                    <w:rPr>
                      <w:rFonts w:ascii="Cambria Math" w:hAnsi="Cambria Math"/>
                    </w:rPr>
                  </m:ctrlPr>
                </m:dPr>
                <m:e>
                  <m:sSub>
                    <m:sSubPr>
                      <m:ctrlPr>
                        <w:rPr>
                          <w:rFonts w:ascii="Cambria Math" w:hAnsi="Cambria Math"/>
                        </w:rPr>
                      </m:ctrlPr>
                    </m:sSubPr>
                    <m:e>
                      <m:r>
                        <w:rPr>
                          <w:rFonts w:ascii="Cambria Math" w:hAnsi="Cambria Math"/>
                        </w:rPr>
                        <m:t>I</m:t>
                      </m:r>
                    </m:e>
                    <m:sub>
                      <m:r>
                        <w:rPr>
                          <w:rFonts w:ascii="Cambria Math" w:hAnsi="Cambria Math"/>
                        </w:rPr>
                        <m:t>N</m:t>
                      </m:r>
                    </m:sub>
                  </m:sSub>
                </m:e>
              </m:d>
              <m:sSup>
                <m:sSupPr>
                  <m:ctrlPr>
                    <w:rPr>
                      <w:rStyle w:val="Bodytext4SimSun"/>
                      <w:rFonts w:ascii="Cambria Math" w:hAnsi="Cambria Math" w:hint="default"/>
                      <w:i/>
                      <w:sz w:val="24"/>
                      <w:lang w:eastAsia="zh-CN"/>
                    </w:rPr>
                  </m:ctrlPr>
                </m:sSupPr>
                <m:e>
                  <m:r>
                    <w:rPr>
                      <w:rStyle w:val="Bodytext4SimSun"/>
                      <w:rFonts w:ascii="Cambria Math" w:hAnsi="Cambria Math" w:hint="default"/>
                      <w:sz w:val="24"/>
                      <w:lang w:eastAsia="zh-CN"/>
                    </w:rPr>
                    <m:t>u</m:t>
                  </m:r>
                </m:e>
                <m:sup>
                  <m:r>
                    <w:rPr>
                      <w:rStyle w:val="Bodytext4SimSun"/>
                      <w:rFonts w:ascii="Cambria Math" w:hAnsi="Cambria Math" w:hint="default"/>
                      <w:sz w:val="24"/>
                      <w:lang w:eastAsia="zh-CN"/>
                    </w:rPr>
                    <m:t>2</m:t>
                  </m:r>
                </m:sup>
              </m:sSup>
              <m:d>
                <m:dPr>
                  <m:ctrlPr>
                    <w:rPr>
                      <w:rStyle w:val="Bodytext4SimSun"/>
                      <w:rFonts w:ascii="Cambria Math" w:hAnsi="Cambria Math" w:hint="default"/>
                      <w:i/>
                      <w:sz w:val="24"/>
                      <w:lang w:eastAsia="zh-CN"/>
                    </w:rPr>
                  </m:ctrlPr>
                </m:dPr>
                <m:e>
                  <m:sSub>
                    <m:sSubPr>
                      <m:ctrlPr>
                        <w:rPr>
                          <w:rStyle w:val="Bodytext4SimSun"/>
                          <w:rFonts w:ascii="Cambria Math" w:eastAsia="MS Gothic" w:hAnsi="Cambria Math" w:hint="default"/>
                          <w:i/>
                          <w:iCs/>
                          <w:sz w:val="24"/>
                          <w:vertAlign w:val="subscript"/>
                          <w:lang w:eastAsia="zh-CN"/>
                        </w:rPr>
                      </m:ctrlPr>
                    </m:sSubPr>
                    <m:e>
                      <m:r>
                        <w:rPr>
                          <w:rStyle w:val="Bodytext4SimSun"/>
                          <w:rFonts w:ascii="Cambria Math" w:hAnsi="Cambria Math" w:hint="default"/>
                          <w:sz w:val="24"/>
                          <w:lang w:eastAsia="zh-CN"/>
                        </w:rPr>
                        <m:t>I</m:t>
                      </m:r>
                    </m:e>
                    <m:sub>
                      <m:r>
                        <w:rPr>
                          <w:rStyle w:val="Bodytext4SimSun"/>
                          <w:rFonts w:ascii="Cambria Math" w:eastAsia="MS Gothic" w:hAnsi="Cambria Math" w:hint="default"/>
                          <w:sz w:val="24"/>
                          <w:vertAlign w:val="subscript"/>
                          <w:lang w:eastAsia="zh-CN"/>
                        </w:rPr>
                        <m:t>N</m:t>
                      </m:r>
                    </m:sub>
                  </m:sSub>
                  <m:ctrlPr>
                    <w:rPr>
                      <w:rStyle w:val="Bodytext4"/>
                      <w:rFonts w:ascii="Cambria Math" w:hAnsi="Cambria Math"/>
                      <w:i/>
                      <w:sz w:val="24"/>
                      <w:lang w:eastAsia="zh-CN"/>
                    </w:rPr>
                  </m:ctrlPr>
                </m:e>
              </m:d>
            </m:e>
          </m:rad>
          <m:r>
            <m:rPr>
              <m:sty m:val="p"/>
            </m:rPr>
            <w:rPr>
              <w:rFonts w:ascii="Cambria Math" w:hAnsi="Cambria Math"/>
            </w:rPr>
            <m:t>=0.034%</m:t>
          </m:r>
        </m:oMath>
      </m:oMathPara>
    </w:p>
    <w:p w:rsidR="00F900B4" w:rsidRDefault="00634AB4" w:rsidP="001A707F">
      <w:pPr>
        <w:pStyle w:val="10"/>
        <w:numPr>
          <w:ilvl w:val="2"/>
          <w:numId w:val="3"/>
        </w:numPr>
        <w:ind w:firstLineChars="0" w:hanging="1418"/>
        <w:rPr>
          <w:rStyle w:val="Char10"/>
          <w:rFonts w:ascii="Times New Roman" w:hAnsi="Times New Roman" w:hint="default"/>
          <w:sz w:val="24"/>
        </w:rPr>
      </w:pPr>
      <w:r>
        <w:rPr>
          <w:rStyle w:val="Char10"/>
          <w:rFonts w:ascii="Times New Roman" w:hAnsi="Times New Roman" w:hint="default"/>
          <w:sz w:val="24"/>
          <w:lang w:val="zh-TW" w:eastAsia="zh-TW"/>
        </w:rPr>
        <w:t>扩展不确定度为：</w:t>
      </w:r>
    </w:p>
    <w:p w:rsidR="00F900B4" w:rsidRDefault="00634AB4">
      <w:pPr>
        <w:pStyle w:val="Bodytext40"/>
        <w:spacing w:before="0" w:line="400" w:lineRule="exact"/>
        <w:ind w:firstLineChars="200" w:firstLine="480"/>
        <w:rPr>
          <w:lang w:eastAsia="zh-CN"/>
        </w:rPr>
      </w:pPr>
      <w:r>
        <w:rPr>
          <w:rStyle w:val="Bodytext4SimSun"/>
          <w:rFonts w:ascii="Times New Roman" w:hAnsi="Times New Roman" w:hint="default"/>
          <w:sz w:val="24"/>
          <w:lang w:val="zh-TW" w:eastAsia="zh-TW"/>
        </w:rPr>
        <w:t>取</w:t>
      </w:r>
      <w:r>
        <w:rPr>
          <w:rStyle w:val="Bodytext4SimSun"/>
          <w:rFonts w:ascii="Times New Roman" w:hAnsi="Times New Roman" w:hint="default"/>
          <w:i/>
          <w:sz w:val="24"/>
          <w:lang w:val="zh-TW" w:eastAsia="zh-TW"/>
        </w:rPr>
        <w:t>k</w:t>
      </w:r>
      <w:r>
        <w:rPr>
          <w:rStyle w:val="Bodytext4SimSun"/>
          <w:rFonts w:ascii="Times New Roman" w:hAnsi="Times New Roman" w:hint="default"/>
          <w:sz w:val="24"/>
          <w:lang w:val="zh-TW" w:eastAsia="zh-TW"/>
        </w:rPr>
        <w:t>=2</w:t>
      </w:r>
      <w:r>
        <w:rPr>
          <w:rStyle w:val="Bodytext4SimSun"/>
          <w:rFonts w:ascii="Times New Roman" w:hAnsi="Times New Roman" w:hint="default"/>
          <w:sz w:val="24"/>
          <w:lang w:val="zh-TW" w:eastAsia="zh-TW"/>
        </w:rPr>
        <w:t>，相对扩展不确定度为：</w:t>
      </w:r>
    </w:p>
    <w:p w:rsidR="00F900B4" w:rsidRDefault="009F7534">
      <w:pPr>
        <w:pStyle w:val="Bodytext40"/>
        <w:spacing w:before="0" w:line="400" w:lineRule="exact"/>
        <w:ind w:firstLineChars="200" w:firstLine="480"/>
        <w:jc w:val="center"/>
        <w:rPr>
          <w:rStyle w:val="Bodytext4"/>
          <w:rFonts w:ascii="Times New Roman" w:eastAsiaTheme="minorEastAsia" w:hAnsi="Times New Roman"/>
          <w:sz w:val="24"/>
          <w:lang w:eastAsia="zh-CN"/>
        </w:rPr>
      </w:pPr>
      <m:oMathPara>
        <m:oMath>
          <m:sSub>
            <m:sSubPr>
              <m:ctrlPr>
                <w:rPr>
                  <w:rStyle w:val="Bodytext4"/>
                  <w:rFonts w:ascii="Cambria Math" w:eastAsiaTheme="minorEastAsia" w:hAnsi="Cambria Math"/>
                  <w:iCs/>
                  <w:sz w:val="24"/>
                  <w:lang w:eastAsia="zh-CN"/>
                </w:rPr>
              </m:ctrlPr>
            </m:sSubPr>
            <m:e>
              <m:r>
                <w:rPr>
                  <w:rStyle w:val="Bodytext4"/>
                  <w:rFonts w:ascii="Cambria Math" w:eastAsiaTheme="minorEastAsia" w:hAnsi="Cambria Math"/>
                  <w:sz w:val="24"/>
                  <w:lang w:eastAsia="zh-CN"/>
                </w:rPr>
                <m:t>U</m:t>
              </m:r>
            </m:e>
            <m:sub>
              <m:r>
                <w:rPr>
                  <w:rStyle w:val="Bodytext4"/>
                  <w:rFonts w:ascii="Cambria Math" w:eastAsiaTheme="minorEastAsia" w:hAnsi="Cambria Math"/>
                  <w:sz w:val="24"/>
                  <w:lang w:eastAsia="zh-CN"/>
                </w:rPr>
                <m:t>rel</m:t>
              </m:r>
            </m:sub>
          </m:sSub>
          <m:r>
            <m:rPr>
              <m:sty m:val="p"/>
            </m:rPr>
            <w:rPr>
              <w:rStyle w:val="Bodytext4"/>
              <w:rFonts w:ascii="Cambria Math" w:eastAsiaTheme="minorEastAsia" w:hAnsi="Cambria Math"/>
              <w:sz w:val="24"/>
              <w:lang w:eastAsia="zh-CN"/>
            </w:rPr>
            <m:t>=2×0.033%=0.068%</m:t>
          </m:r>
        </m:oMath>
      </m:oMathPara>
    </w:p>
    <w:p w:rsidR="00F900B4" w:rsidRDefault="00F900B4">
      <w:pPr>
        <w:pStyle w:val="Bodytext40"/>
        <w:spacing w:before="0" w:line="400" w:lineRule="exact"/>
        <w:ind w:firstLine="0"/>
        <w:rPr>
          <w:rStyle w:val="Bodytext4"/>
          <w:rFonts w:ascii="Times New Roman" w:eastAsiaTheme="minorEastAsia" w:hAnsi="Times New Roman"/>
          <w:sz w:val="24"/>
          <w:lang w:eastAsia="zh-CN"/>
        </w:rPr>
      </w:pPr>
    </w:p>
    <w:p w:rsidR="00F900B4" w:rsidRDefault="00F900B4">
      <w:pPr>
        <w:pStyle w:val="Bodytext40"/>
        <w:spacing w:before="0" w:line="400" w:lineRule="exact"/>
        <w:ind w:firstLine="0"/>
        <w:rPr>
          <w:rStyle w:val="Bodytext4"/>
          <w:rFonts w:ascii="Times New Roman" w:hAnsi="Times New Roman"/>
          <w:sz w:val="24"/>
          <w:lang w:eastAsia="zh-CN"/>
        </w:rPr>
        <w:sectPr w:rsidR="00F900B4" w:rsidSect="002701BE">
          <w:pgSz w:w="11909" w:h="16838"/>
          <w:pgMar w:top="1440" w:right="1800" w:bottom="1440" w:left="1800" w:header="1191" w:footer="3" w:gutter="0"/>
          <w:cols w:space="720"/>
          <w:docGrid w:linePitch="360"/>
        </w:sectPr>
      </w:pPr>
    </w:p>
    <w:p w:rsidR="00F41918" w:rsidRPr="002F75E9" w:rsidRDefault="00F41918" w:rsidP="00F41918">
      <w:pPr>
        <w:pStyle w:val="10"/>
        <w:numPr>
          <w:ilvl w:val="1"/>
          <w:numId w:val="3"/>
        </w:numPr>
        <w:ind w:left="426" w:firstLineChars="0"/>
        <w:rPr>
          <w:rStyle w:val="Char10"/>
          <w:rFonts w:hint="default"/>
          <w:color w:val="auto"/>
          <w:sz w:val="24"/>
          <w:lang w:val="zh-TW" w:eastAsia="zh-TW"/>
        </w:rPr>
      </w:pPr>
      <w:r w:rsidRPr="002F75E9">
        <w:rPr>
          <w:rStyle w:val="Char10"/>
          <w:rFonts w:hint="default"/>
          <w:color w:val="auto"/>
          <w:sz w:val="24"/>
          <w:lang w:val="zh-TW" w:eastAsia="zh-TW"/>
        </w:rPr>
        <w:lastRenderedPageBreak/>
        <w:t>测试</w:t>
      </w:r>
      <w:r w:rsidRPr="002F75E9">
        <w:rPr>
          <w:rStyle w:val="Char10"/>
          <w:rFonts w:hint="default"/>
          <w:color w:val="auto"/>
          <w:sz w:val="24"/>
          <w:lang w:val="zh-TW"/>
        </w:rPr>
        <w:t>单相</w:t>
      </w:r>
      <w:r w:rsidRPr="002F75E9">
        <w:rPr>
          <w:rStyle w:val="Char10"/>
          <w:rFonts w:hint="default"/>
          <w:color w:val="auto"/>
          <w:sz w:val="24"/>
          <w:lang w:val="zh-TW" w:eastAsia="zh-TW"/>
        </w:rPr>
        <w:t>功率的测量不确定度分析</w:t>
      </w:r>
    </w:p>
    <w:p w:rsidR="00F41918" w:rsidRPr="002F75E9" w:rsidRDefault="00F41918" w:rsidP="0096666D">
      <w:pPr>
        <w:pStyle w:val="10"/>
        <w:numPr>
          <w:ilvl w:val="2"/>
          <w:numId w:val="3"/>
        </w:numPr>
        <w:ind w:firstLineChars="0" w:hanging="1418"/>
        <w:rPr>
          <w:rStyle w:val="Char10"/>
          <w:rFonts w:hint="default"/>
          <w:color w:val="auto"/>
          <w:lang w:val="zh-TW" w:eastAsia="zh-TW"/>
        </w:rPr>
      </w:pPr>
      <w:r w:rsidRPr="002F75E9">
        <w:rPr>
          <w:rStyle w:val="Char10"/>
          <w:rFonts w:ascii="Times New Roman" w:hAnsi="Times New Roman" w:hint="default"/>
          <w:color w:val="auto"/>
          <w:sz w:val="24"/>
          <w:lang w:val="zh-TW" w:eastAsia="zh-TW"/>
        </w:rPr>
        <w:t>测量方法</w:t>
      </w:r>
    </w:p>
    <w:p w:rsidR="00F41918" w:rsidRPr="002F75E9" w:rsidRDefault="00F41918" w:rsidP="00F41918">
      <w:pPr>
        <w:rPr>
          <w:color w:val="auto"/>
        </w:rPr>
      </w:pPr>
      <w:r w:rsidRPr="002F75E9">
        <w:rPr>
          <w:color w:val="auto"/>
        </w:rPr>
        <w:t>采用交流标准源</w:t>
      </w:r>
      <w:r w:rsidR="00FE3BFE" w:rsidRPr="002F75E9">
        <w:rPr>
          <w:rFonts w:hint="eastAsia"/>
          <w:color w:val="auto"/>
        </w:rPr>
        <w:t>法，用标准源输出功率标准值</w:t>
      </w:r>
      <w:r w:rsidR="00FE3BFE" w:rsidRPr="002F75E9">
        <w:rPr>
          <w:rFonts w:hint="eastAsia"/>
          <w:color w:val="auto"/>
        </w:rPr>
        <w:t>P</w:t>
      </w:r>
      <w:r w:rsidR="001A707F" w:rsidRPr="001A707F">
        <w:rPr>
          <w:rFonts w:hint="eastAsia"/>
          <w:color w:val="auto"/>
          <w:vertAlign w:val="subscript"/>
        </w:rPr>
        <w:t>s</w:t>
      </w:r>
      <w:r w:rsidR="00FE3BFE" w:rsidRPr="002F75E9">
        <w:rPr>
          <w:rFonts w:hint="eastAsia"/>
          <w:color w:val="auto"/>
        </w:rPr>
        <w:t>，从被校测量仪上读取显示值</w:t>
      </w:r>
      <w:r w:rsidR="00FE3BFE" w:rsidRPr="002F75E9">
        <w:rPr>
          <w:rFonts w:hint="eastAsia"/>
          <w:color w:val="auto"/>
        </w:rPr>
        <w:t>P</w:t>
      </w:r>
      <w:r w:rsidR="00FE3BFE" w:rsidRPr="002F75E9">
        <w:rPr>
          <w:rFonts w:hint="eastAsia"/>
          <w:i/>
          <w:color w:val="auto"/>
          <w:vertAlign w:val="subscript"/>
        </w:rPr>
        <w:t>x</w:t>
      </w:r>
      <w:r w:rsidRPr="002F75E9">
        <w:rPr>
          <w:color w:val="auto"/>
        </w:rPr>
        <w:t>。</w:t>
      </w:r>
      <w:r w:rsidR="00FE3BFE" w:rsidRPr="002F75E9">
        <w:rPr>
          <w:rFonts w:hint="eastAsia"/>
          <w:color w:val="auto"/>
        </w:rPr>
        <w:t>计算被校测量仪功率的示值误差</w:t>
      </w:r>
      <w:r w:rsidR="00FE3BFE" w:rsidRPr="002F75E9">
        <w:rPr>
          <w:rFonts w:cs="Times New Roman"/>
          <w:iCs/>
          <w:color w:val="auto"/>
        </w:rPr>
        <w:t>△</w:t>
      </w:r>
      <w:r w:rsidR="00FE3BFE" w:rsidRPr="002F75E9">
        <w:rPr>
          <w:rFonts w:cs="Times New Roman" w:hint="eastAsia"/>
          <w:i/>
          <w:color w:val="auto"/>
        </w:rPr>
        <w:t>P</w:t>
      </w:r>
      <w:r w:rsidR="00FE3BFE" w:rsidRPr="00AB5B94">
        <w:rPr>
          <w:rFonts w:cs="Times New Roman" w:hint="eastAsia"/>
          <w:color w:val="auto"/>
        </w:rPr>
        <w:t>。</w:t>
      </w:r>
    </w:p>
    <w:p w:rsidR="00F41918" w:rsidRPr="00FE3BFE" w:rsidRDefault="00FE3BFE" w:rsidP="0096666D">
      <w:pPr>
        <w:pStyle w:val="10"/>
        <w:numPr>
          <w:ilvl w:val="2"/>
          <w:numId w:val="3"/>
        </w:numPr>
        <w:ind w:firstLineChars="0" w:hanging="1418"/>
        <w:rPr>
          <w:rFonts w:ascii="宋体" w:hAnsi="宋体"/>
          <w:color w:val="auto"/>
        </w:rPr>
      </w:pPr>
      <w:r w:rsidRPr="00FE3BFE">
        <w:rPr>
          <w:rStyle w:val="Char10"/>
          <w:rFonts w:ascii="Times New Roman" w:hAnsi="Times New Roman" w:hint="default"/>
          <w:color w:val="auto"/>
          <w:sz w:val="24"/>
          <w:lang w:val="zh-TW"/>
        </w:rPr>
        <w:t>测量</w:t>
      </w:r>
      <w:r w:rsidR="00F41918" w:rsidRPr="00FE3BFE">
        <w:rPr>
          <w:rStyle w:val="Char10"/>
          <w:rFonts w:ascii="Times New Roman" w:hAnsi="Times New Roman" w:hint="default"/>
          <w:color w:val="auto"/>
          <w:sz w:val="24"/>
          <w:lang w:val="zh-TW" w:eastAsia="zh-TW"/>
        </w:rPr>
        <w:t>模型</w:t>
      </w:r>
    </w:p>
    <w:p w:rsidR="00F41918" w:rsidRDefault="00F41918" w:rsidP="003E1EB2">
      <w:pPr>
        <w:wordWrap w:val="0"/>
        <w:ind w:firstLineChars="550" w:firstLine="1320"/>
        <w:jc w:val="right"/>
        <w:rPr>
          <w:rFonts w:cs="Times New Roman"/>
        </w:rPr>
      </w:pPr>
      <w:r w:rsidRPr="003E1EB2">
        <w:rPr>
          <w:rFonts w:cs="Times New Roman"/>
          <w:iCs/>
        </w:rPr>
        <w:t>△</w:t>
      </w:r>
      <w:r w:rsidR="0092208F" w:rsidRPr="0092208F">
        <w:rPr>
          <w:rFonts w:cs="Times New Roman" w:hint="eastAsia"/>
          <w:i/>
        </w:rPr>
        <w:t>P</w:t>
      </w:r>
      <w:r>
        <w:rPr>
          <w:rFonts w:cs="Times New Roman"/>
        </w:rPr>
        <w:t xml:space="preserve">= </w:t>
      </w:r>
      <w:r>
        <w:rPr>
          <w:rFonts w:cs="Times New Roman"/>
          <w:i/>
          <w:iCs/>
        </w:rPr>
        <w:t>P</w:t>
      </w:r>
      <w:r>
        <w:rPr>
          <w:rFonts w:cs="Times New Roman"/>
          <w:vertAlign w:val="subscript"/>
        </w:rPr>
        <w:t>x</w:t>
      </w:r>
      <w:r w:rsidR="00887FD7">
        <w:rPr>
          <w:rFonts w:cs="Times New Roman"/>
        </w:rPr>
        <w:t>–</w:t>
      </w:r>
      <w:r>
        <w:rPr>
          <w:rFonts w:cs="Times New Roman"/>
          <w:i/>
          <w:iCs/>
        </w:rPr>
        <w:t>P</w:t>
      </w:r>
      <w:r>
        <w:rPr>
          <w:rFonts w:cs="Times New Roman"/>
          <w:vertAlign w:val="subscript"/>
        </w:rPr>
        <w:t>s</w:t>
      </w:r>
      <w:r w:rsidR="003E1EB2">
        <w:rPr>
          <w:rFonts w:cs="Times New Roman" w:hint="eastAsia"/>
          <w:vertAlign w:val="subscript"/>
        </w:rPr>
        <w:t xml:space="preserve">                                </w:t>
      </w:r>
      <w:r w:rsidR="003E1EB2" w:rsidRPr="003E1EB2">
        <w:rPr>
          <w:rFonts w:cs="Times New Roman" w:hint="eastAsia"/>
        </w:rPr>
        <w:t>(A.6)</w:t>
      </w:r>
    </w:p>
    <w:p w:rsidR="00F41918" w:rsidRDefault="00F41918" w:rsidP="00F41918">
      <w:pPr>
        <w:pStyle w:val="a9"/>
        <w:adjustRightInd w:val="0"/>
        <w:spacing w:line="400" w:lineRule="exact"/>
        <w:ind w:firstLineChars="200" w:firstLine="480"/>
        <w:rPr>
          <w:rFonts w:ascii="Times New Roman" w:hAnsi="Times New Roman"/>
          <w:sz w:val="24"/>
          <w:szCs w:val="24"/>
        </w:rPr>
      </w:pPr>
      <w:r>
        <w:rPr>
          <w:rFonts w:ascii="Times New Roman" w:hAnsi="Times New Roman"/>
          <w:sz w:val="24"/>
          <w:szCs w:val="24"/>
        </w:rPr>
        <w:t>式中：</w:t>
      </w:r>
    </w:p>
    <w:p w:rsidR="00F41918" w:rsidRDefault="00F41918" w:rsidP="00F41918">
      <w:pPr>
        <w:pStyle w:val="a9"/>
        <w:adjustRightInd w:val="0"/>
        <w:spacing w:line="400" w:lineRule="exact"/>
        <w:ind w:firstLineChars="200" w:firstLine="480"/>
        <w:rPr>
          <w:rFonts w:ascii="Times New Roman" w:hAnsi="Times New Roman"/>
          <w:sz w:val="24"/>
          <w:szCs w:val="24"/>
        </w:rPr>
      </w:pPr>
      <w:r w:rsidRPr="003E1EB2">
        <w:rPr>
          <w:rFonts w:ascii="Times New Roman" w:hAnsi="Times New Roman"/>
          <w:iCs/>
          <w:sz w:val="24"/>
          <w:szCs w:val="24"/>
        </w:rPr>
        <w:t>△</w:t>
      </w:r>
      <w:r w:rsidR="0092208F">
        <w:rPr>
          <w:rFonts w:ascii="Times New Roman" w:hAnsi="Times New Roman" w:hint="eastAsia"/>
          <w:i/>
          <w:sz w:val="24"/>
          <w:szCs w:val="24"/>
        </w:rPr>
        <w:t>P</w:t>
      </w:r>
      <w:r>
        <w:rPr>
          <w:rStyle w:val="Char3"/>
          <w:rFonts w:ascii="Times New Roman" w:hAnsi="Times New Roman" w:hint="default"/>
          <w:sz w:val="24"/>
        </w:rPr>
        <w:t>——</w:t>
      </w:r>
      <w:r w:rsidRPr="003E1EB2">
        <w:rPr>
          <w:rStyle w:val="Char10"/>
          <w:rFonts w:hint="default"/>
          <w:sz w:val="24"/>
          <w:szCs w:val="24"/>
        </w:rPr>
        <w:t>被校测量仪</w:t>
      </w:r>
      <w:r w:rsidRPr="003E1EB2">
        <w:rPr>
          <w:rFonts w:ascii="Times New Roman" w:hAnsi="Times New Roman"/>
          <w:sz w:val="24"/>
          <w:szCs w:val="24"/>
        </w:rPr>
        <w:t>的</w:t>
      </w:r>
      <w:r>
        <w:rPr>
          <w:rFonts w:ascii="Times New Roman" w:hAnsi="Times New Roman"/>
          <w:sz w:val="24"/>
          <w:szCs w:val="24"/>
        </w:rPr>
        <w:t>示值误差</w:t>
      </w:r>
      <w:r w:rsidR="00FE3BFE">
        <w:rPr>
          <w:rFonts w:ascii="Times New Roman" w:hAnsi="Times New Roman" w:hint="eastAsia"/>
          <w:sz w:val="24"/>
          <w:szCs w:val="24"/>
        </w:rPr>
        <w:t>，</w:t>
      </w:r>
      <w:r w:rsidR="00FE3BFE">
        <w:rPr>
          <w:rFonts w:ascii="Times New Roman" w:hAnsi="Times New Roman" w:hint="eastAsia"/>
          <w:sz w:val="24"/>
          <w:szCs w:val="24"/>
        </w:rPr>
        <w:t>W</w:t>
      </w:r>
      <w:r>
        <w:rPr>
          <w:rFonts w:ascii="Times New Roman" w:hAnsi="Times New Roman"/>
          <w:sz w:val="24"/>
          <w:szCs w:val="24"/>
        </w:rPr>
        <w:t>；</w:t>
      </w:r>
    </w:p>
    <w:p w:rsidR="00F41918" w:rsidRDefault="00F41918" w:rsidP="00F41918">
      <w:pPr>
        <w:pStyle w:val="a9"/>
        <w:adjustRightInd w:val="0"/>
        <w:spacing w:line="400" w:lineRule="exact"/>
        <w:ind w:firstLineChars="250" w:firstLine="600"/>
        <w:rPr>
          <w:rFonts w:ascii="Times New Roman" w:hAnsi="Times New Roman"/>
          <w:sz w:val="24"/>
          <w:szCs w:val="24"/>
        </w:rPr>
      </w:pPr>
      <w:r>
        <w:rPr>
          <w:rFonts w:ascii="Times New Roman" w:hAnsi="Times New Roman" w:hint="eastAsia"/>
          <w:i/>
          <w:iCs/>
          <w:sz w:val="24"/>
          <w:szCs w:val="24"/>
        </w:rPr>
        <w:t>P</w:t>
      </w:r>
      <w:r>
        <w:rPr>
          <w:rFonts w:ascii="Times New Roman" w:hAnsi="Times New Roman"/>
          <w:sz w:val="24"/>
          <w:szCs w:val="24"/>
          <w:vertAlign w:val="subscript"/>
        </w:rPr>
        <w:t>x</w:t>
      </w:r>
      <w:r>
        <w:rPr>
          <w:rStyle w:val="Char3"/>
          <w:rFonts w:ascii="Times New Roman" w:hAnsi="Times New Roman" w:hint="default"/>
          <w:sz w:val="24"/>
        </w:rPr>
        <w:t>——</w:t>
      </w:r>
      <w:r w:rsidRPr="003E1EB2">
        <w:rPr>
          <w:rFonts w:ascii="Times New Roman" w:hAnsi="Times New Roman"/>
          <w:sz w:val="24"/>
          <w:szCs w:val="24"/>
        </w:rPr>
        <w:t>被校测量仪</w:t>
      </w:r>
      <w:r>
        <w:rPr>
          <w:rFonts w:ascii="Times New Roman" w:hAnsi="Times New Roman"/>
          <w:sz w:val="24"/>
          <w:szCs w:val="24"/>
        </w:rPr>
        <w:t>的指示值</w:t>
      </w:r>
      <w:r w:rsidR="00FE3BFE">
        <w:rPr>
          <w:rFonts w:ascii="Times New Roman" w:hAnsi="Times New Roman" w:hint="eastAsia"/>
          <w:sz w:val="24"/>
          <w:szCs w:val="24"/>
        </w:rPr>
        <w:t>，</w:t>
      </w:r>
      <w:r w:rsidR="00FE3BFE">
        <w:rPr>
          <w:rFonts w:ascii="Times New Roman" w:hAnsi="Times New Roman" w:hint="eastAsia"/>
          <w:sz w:val="24"/>
          <w:szCs w:val="24"/>
        </w:rPr>
        <w:t>W</w:t>
      </w:r>
      <w:r>
        <w:rPr>
          <w:rFonts w:ascii="Times New Roman" w:hAnsi="Times New Roman"/>
          <w:sz w:val="24"/>
          <w:szCs w:val="24"/>
        </w:rPr>
        <w:t>；</w:t>
      </w:r>
    </w:p>
    <w:p w:rsidR="00F41918" w:rsidRDefault="00F41918" w:rsidP="00F41918">
      <w:pPr>
        <w:pStyle w:val="a9"/>
        <w:adjustRightInd w:val="0"/>
        <w:spacing w:line="400" w:lineRule="exact"/>
        <w:ind w:firstLineChars="250" w:firstLine="600"/>
        <w:rPr>
          <w:rFonts w:ascii="Times New Roman" w:hAnsi="Times New Roman"/>
          <w:sz w:val="24"/>
          <w:szCs w:val="24"/>
        </w:rPr>
      </w:pPr>
      <w:r>
        <w:rPr>
          <w:rFonts w:ascii="Times New Roman" w:hAnsi="Times New Roman" w:hint="eastAsia"/>
          <w:i/>
          <w:iCs/>
          <w:sz w:val="24"/>
          <w:szCs w:val="24"/>
        </w:rPr>
        <w:t>P</w:t>
      </w:r>
      <w:r>
        <w:rPr>
          <w:rFonts w:ascii="Times New Roman" w:hAnsi="Times New Roman" w:hint="eastAsia"/>
          <w:sz w:val="24"/>
          <w:szCs w:val="24"/>
          <w:vertAlign w:val="subscript"/>
        </w:rPr>
        <w:t>s</w:t>
      </w:r>
      <w:r>
        <w:rPr>
          <w:rStyle w:val="Char3"/>
          <w:rFonts w:ascii="Times New Roman" w:hAnsi="Times New Roman" w:hint="default"/>
          <w:sz w:val="24"/>
        </w:rPr>
        <w:t>——</w:t>
      </w:r>
      <w:r>
        <w:rPr>
          <w:rFonts w:ascii="Times New Roman" w:hAnsi="Times New Roman"/>
          <w:sz w:val="24"/>
          <w:szCs w:val="24"/>
        </w:rPr>
        <w:t>标准功率源实际输出值</w:t>
      </w:r>
      <w:r w:rsidR="00FE3BFE">
        <w:rPr>
          <w:rFonts w:ascii="Times New Roman" w:hAnsi="Times New Roman" w:hint="eastAsia"/>
          <w:sz w:val="24"/>
          <w:szCs w:val="24"/>
        </w:rPr>
        <w:t>，</w:t>
      </w:r>
      <w:r w:rsidR="00FE3BFE">
        <w:rPr>
          <w:rFonts w:ascii="Times New Roman" w:hAnsi="Times New Roman" w:hint="eastAsia"/>
          <w:sz w:val="24"/>
          <w:szCs w:val="24"/>
        </w:rPr>
        <w:t>W</w:t>
      </w:r>
      <w:r>
        <w:rPr>
          <w:rFonts w:ascii="Times New Roman" w:hAnsi="Times New Roman"/>
          <w:sz w:val="24"/>
          <w:szCs w:val="24"/>
        </w:rPr>
        <w:t>。</w:t>
      </w:r>
    </w:p>
    <w:p w:rsidR="0078461A" w:rsidRDefault="0078461A" w:rsidP="00F41918">
      <w:pPr>
        <w:pStyle w:val="a9"/>
        <w:adjustRightInd w:val="0"/>
        <w:spacing w:line="400" w:lineRule="exact"/>
        <w:ind w:firstLineChars="250" w:firstLine="600"/>
        <w:rPr>
          <w:rFonts w:ascii="Times New Roman" w:hAnsi="Times New Roman"/>
          <w:sz w:val="24"/>
          <w:szCs w:val="24"/>
        </w:rPr>
      </w:pPr>
      <w:r>
        <w:rPr>
          <w:rFonts w:ascii="Times New Roman" w:hAnsi="Times New Roman" w:hint="eastAsia"/>
          <w:sz w:val="24"/>
          <w:szCs w:val="24"/>
        </w:rPr>
        <w:t>灵敏度系数分别为：</w:t>
      </w:r>
    </w:p>
    <w:p w:rsidR="00F41918" w:rsidRDefault="00F41918" w:rsidP="00F41918">
      <w:pPr>
        <w:pStyle w:val="a9"/>
        <w:adjustRightInd w:val="0"/>
        <w:jc w:val="center"/>
        <w:rPr>
          <w:rStyle w:val="Char3"/>
          <w:rFonts w:ascii="Times New Roman" w:hAnsi="Times New Roman" w:hint="default"/>
          <w:position w:val="-30"/>
          <w:sz w:val="24"/>
        </w:rPr>
      </w:pPr>
      <w:r w:rsidRPr="000F677F">
        <w:rPr>
          <w:rStyle w:val="Char3"/>
          <w:rFonts w:ascii="Times New Roman" w:hAnsi="Times New Roman" w:hint="default"/>
          <w:sz w:val="24"/>
        </w:rPr>
        <w:object w:dxaOrig="1200" w:dyaOrig="680">
          <v:shape id="_x0000_i1064" type="#_x0000_t75" style="width:61.5pt;height:33.75pt" o:ole="">
            <v:imagedata r:id="rId99" o:title=""/>
          </v:shape>
          <o:OLEObject Type="Embed" ProgID="Equation.3" ShapeID="_x0000_i1064" DrawAspect="Content" ObjectID="_1574668722" r:id="rId100"/>
        </w:object>
      </w:r>
      <w:r w:rsidR="0092208F">
        <w:rPr>
          <w:rStyle w:val="Char3"/>
          <w:rFonts w:ascii="Times New Roman" w:hAnsi="Times New Roman" w:hint="default"/>
          <w:position w:val="-30"/>
          <w:sz w:val="24"/>
        </w:rPr>
        <w:t>，</w:t>
      </w:r>
      <w:r w:rsidRPr="000F677F">
        <w:rPr>
          <w:rStyle w:val="Char3"/>
          <w:rFonts w:ascii="Times New Roman" w:hAnsi="Times New Roman" w:hint="default"/>
          <w:sz w:val="24"/>
        </w:rPr>
        <w:object w:dxaOrig="1340" w:dyaOrig="680">
          <v:shape id="_x0000_i1065" type="#_x0000_t75" style="width:66.75pt;height:33.75pt" o:ole="">
            <v:imagedata r:id="rId101" o:title=""/>
          </v:shape>
          <o:OLEObject Type="Embed" ProgID="Equation.3" ShapeID="_x0000_i1065" DrawAspect="Content" ObjectID="_1574668723" r:id="rId102"/>
        </w:object>
      </w:r>
      <w:r w:rsidR="0092208F">
        <w:rPr>
          <w:rStyle w:val="Char3"/>
          <w:rFonts w:ascii="Times New Roman" w:hAnsi="Times New Roman" w:hint="default"/>
          <w:position w:val="-30"/>
          <w:sz w:val="24"/>
        </w:rPr>
        <w:t>。</w:t>
      </w:r>
    </w:p>
    <w:p w:rsidR="00F41918" w:rsidRDefault="00F41918" w:rsidP="0096666D">
      <w:pPr>
        <w:pStyle w:val="10"/>
        <w:numPr>
          <w:ilvl w:val="2"/>
          <w:numId w:val="3"/>
        </w:numPr>
        <w:ind w:firstLineChars="0" w:hanging="1418"/>
        <w:rPr>
          <w:rFonts w:ascii="宋体" w:hAnsi="宋体"/>
        </w:rPr>
      </w:pPr>
      <w:r>
        <w:rPr>
          <w:rFonts w:ascii="宋体" w:hAnsi="宋体"/>
        </w:rPr>
        <w:t>标准不确定度评定</w:t>
      </w:r>
    </w:p>
    <w:p w:rsidR="00FE3BFE" w:rsidRDefault="00FE3BFE" w:rsidP="005B21B0">
      <w:pPr>
        <w:pStyle w:val="10"/>
        <w:ind w:firstLine="480"/>
        <w:rPr>
          <w:rFonts w:ascii="宋体" w:hAnsi="宋体"/>
        </w:rPr>
      </w:pPr>
      <w:r>
        <w:rPr>
          <w:rFonts w:ascii="宋体" w:hAnsi="宋体" w:hint="eastAsia"/>
        </w:rPr>
        <w:t>由测量模型知，示值误差的不确定度由</w:t>
      </w:r>
      <w:r w:rsidRPr="001A707F">
        <w:rPr>
          <w:rFonts w:cs="Times New Roman"/>
        </w:rPr>
        <w:t>P</w:t>
      </w:r>
      <w:r w:rsidR="00226688" w:rsidRPr="001A707F">
        <w:rPr>
          <w:rFonts w:cs="Times New Roman"/>
          <w:vertAlign w:val="subscript"/>
        </w:rPr>
        <w:t>X</w:t>
      </w:r>
      <w:r w:rsidRPr="001A707F">
        <w:rPr>
          <w:rFonts w:hAnsi="宋体" w:cs="Times New Roman"/>
        </w:rPr>
        <w:t>、</w:t>
      </w:r>
      <w:r w:rsidRPr="001A707F">
        <w:rPr>
          <w:rFonts w:cs="Times New Roman"/>
        </w:rPr>
        <w:t>P</w:t>
      </w:r>
      <w:r w:rsidR="00226688" w:rsidRPr="001A707F">
        <w:rPr>
          <w:rFonts w:cs="Times New Roman"/>
          <w:vertAlign w:val="subscript"/>
        </w:rPr>
        <w:t>S</w:t>
      </w:r>
      <w:r w:rsidR="00226688">
        <w:rPr>
          <w:rFonts w:ascii="宋体" w:hAnsi="宋体" w:hint="eastAsia"/>
        </w:rPr>
        <w:t>引入。本文以功</w:t>
      </w:r>
      <w:r w:rsidR="00226688" w:rsidRPr="001A707F">
        <w:rPr>
          <w:rFonts w:hAnsi="宋体" w:cs="Times New Roman"/>
        </w:rPr>
        <w:t>率</w:t>
      </w:r>
      <w:r w:rsidR="00226688" w:rsidRPr="001A707F">
        <w:rPr>
          <w:rFonts w:cs="Times New Roman"/>
        </w:rPr>
        <w:t>1500W</w:t>
      </w:r>
      <w:r w:rsidR="00226688" w:rsidRPr="001A707F">
        <w:rPr>
          <w:rFonts w:hAnsi="宋体" w:cs="Times New Roman"/>
        </w:rPr>
        <w:t>、</w:t>
      </w:r>
      <w:r w:rsidR="00226688">
        <w:rPr>
          <w:rFonts w:ascii="宋体" w:hAnsi="宋体" w:hint="eastAsia"/>
        </w:rPr>
        <w:t>频率</w:t>
      </w:r>
      <w:r w:rsidR="00226688" w:rsidRPr="00226688">
        <w:rPr>
          <w:rFonts w:cs="Times New Roman"/>
        </w:rPr>
        <w:t>50Hz</w:t>
      </w:r>
      <w:r w:rsidR="00226688">
        <w:rPr>
          <w:rFonts w:cs="Times New Roman" w:hint="eastAsia"/>
        </w:rPr>
        <w:t>为例进行分析。</w:t>
      </w:r>
    </w:p>
    <w:p w:rsidR="003D1B0C" w:rsidRPr="003D1B0C" w:rsidRDefault="00F41918" w:rsidP="003D1B0C">
      <w:pPr>
        <w:pStyle w:val="10"/>
        <w:numPr>
          <w:ilvl w:val="3"/>
          <w:numId w:val="3"/>
        </w:numPr>
        <w:ind w:firstLineChars="0"/>
      </w:pPr>
      <w:r>
        <w:rPr>
          <w:rFonts w:hAnsi="宋体"/>
        </w:rPr>
        <w:t>标准源的最大允许误差引入的标准不确定度</w:t>
      </w:r>
      <w:r w:rsidRPr="003E1EB2">
        <w:rPr>
          <w:i/>
        </w:rPr>
        <w:t>u</w:t>
      </w:r>
      <w:r>
        <w:rPr>
          <w:vertAlign w:val="subscript"/>
        </w:rPr>
        <w:t>1</w:t>
      </w:r>
      <w:r>
        <w:rPr>
          <w:rFonts w:hAnsi="宋体"/>
        </w:rPr>
        <w:t>（采用</w:t>
      </w:r>
      <w:r>
        <w:t>B</w:t>
      </w:r>
      <w:r>
        <w:rPr>
          <w:rFonts w:hAnsi="宋体"/>
        </w:rPr>
        <w:t>类评定）</w:t>
      </w:r>
    </w:p>
    <w:p w:rsidR="00226688" w:rsidRDefault="00F41918" w:rsidP="003D1B0C">
      <w:pPr>
        <w:pStyle w:val="10"/>
        <w:ind w:firstLine="480"/>
        <w:rPr>
          <w:rFonts w:hAnsi="宋体" w:cs="Times New Roman"/>
        </w:rPr>
      </w:pPr>
      <w:r w:rsidRPr="003D1B0C">
        <w:rPr>
          <w:rFonts w:hAnsi="宋体" w:cs="Times New Roman"/>
        </w:rPr>
        <w:t>由标准源的说明书得知，标准源在</w:t>
      </w:r>
      <w:r w:rsidR="00226688">
        <w:rPr>
          <w:rFonts w:cs="Times New Roman" w:hint="eastAsia"/>
        </w:rPr>
        <w:t>15</w:t>
      </w:r>
      <w:r w:rsidRPr="003D1B0C">
        <w:rPr>
          <w:rFonts w:cs="Times New Roman"/>
        </w:rPr>
        <w:t>00</w:t>
      </w:r>
      <w:r w:rsidR="00226688">
        <w:rPr>
          <w:rFonts w:cs="Times New Roman" w:hint="eastAsia"/>
        </w:rPr>
        <w:t>W</w:t>
      </w:r>
      <w:r w:rsidRPr="003D1B0C">
        <w:rPr>
          <w:rFonts w:cs="Times New Roman"/>
        </w:rPr>
        <w:t>/50H</w:t>
      </w:r>
      <w:r w:rsidRPr="003D1B0C">
        <w:rPr>
          <w:rFonts w:cs="Times New Roman"/>
          <w:vertAlign w:val="subscript"/>
        </w:rPr>
        <w:t>Z</w:t>
      </w:r>
      <w:r w:rsidRPr="003D1B0C">
        <w:rPr>
          <w:rFonts w:hAnsi="宋体" w:cs="Times New Roman"/>
        </w:rPr>
        <w:t>点的最大允许误差为</w:t>
      </w:r>
      <w:r w:rsidRPr="003D1B0C">
        <w:rPr>
          <w:rFonts w:cs="Times New Roman"/>
        </w:rPr>
        <w:t>±</w:t>
      </w:r>
      <w:r w:rsidRPr="003D1B0C">
        <w:rPr>
          <w:rFonts w:hAnsi="宋体" w:cs="Times New Roman"/>
        </w:rPr>
        <w:t>（</w:t>
      </w:r>
      <w:r w:rsidR="00226688">
        <w:rPr>
          <w:rFonts w:hAnsi="宋体" w:cs="Times New Roman" w:hint="eastAsia"/>
        </w:rPr>
        <w:t>15</w:t>
      </w:r>
      <w:r w:rsidRPr="003D1B0C">
        <w:rPr>
          <w:rFonts w:cs="Times New Roman"/>
        </w:rPr>
        <w:t>00</w:t>
      </w:r>
      <w:r w:rsidR="00226688">
        <w:rPr>
          <w:rFonts w:cs="Times New Roman" w:hint="eastAsia"/>
        </w:rPr>
        <w:t>W</w:t>
      </w:r>
      <w:r w:rsidRPr="003D1B0C">
        <w:rPr>
          <w:rFonts w:cs="Times New Roman"/>
        </w:rPr>
        <w:t>×0.05%</w:t>
      </w:r>
      <w:r w:rsidRPr="003D1B0C">
        <w:rPr>
          <w:rFonts w:hAnsi="宋体" w:cs="Times New Roman"/>
        </w:rPr>
        <w:t>）</w:t>
      </w:r>
      <w:r w:rsidR="00051C70">
        <w:rPr>
          <w:rFonts w:cs="Times New Roman"/>
        </w:rPr>
        <w:t>=±</w:t>
      </w:r>
      <w:r w:rsidR="00226688">
        <w:rPr>
          <w:rFonts w:cs="Times New Roman" w:hint="eastAsia"/>
        </w:rPr>
        <w:t>0.75W</w:t>
      </w:r>
      <w:r w:rsidRPr="003D1B0C">
        <w:rPr>
          <w:rFonts w:hAnsi="宋体" w:cs="Times New Roman"/>
        </w:rPr>
        <w:t>，其区间半宽度为</w:t>
      </w:r>
      <w:r w:rsidR="00051C70">
        <w:rPr>
          <w:rFonts w:cs="Times New Roman"/>
        </w:rPr>
        <w:t>0.</w:t>
      </w:r>
      <w:r w:rsidR="00226688">
        <w:rPr>
          <w:rFonts w:cs="Times New Roman" w:hint="eastAsia"/>
        </w:rPr>
        <w:t>7</w:t>
      </w:r>
      <w:r w:rsidR="00051C70">
        <w:rPr>
          <w:rFonts w:cs="Times New Roman"/>
        </w:rPr>
        <w:t>5</w:t>
      </w:r>
      <w:r w:rsidR="00226688">
        <w:rPr>
          <w:rFonts w:cs="Times New Roman" w:hint="eastAsia"/>
        </w:rPr>
        <w:t>W</w:t>
      </w:r>
      <w:r w:rsidRPr="003D1B0C">
        <w:rPr>
          <w:rFonts w:hAnsi="宋体" w:cs="Times New Roman"/>
        </w:rPr>
        <w:t>，按均匀分布计算，包含因子</w:t>
      </w:r>
      <w:r w:rsidRPr="003D1B0C">
        <w:rPr>
          <w:rFonts w:cs="Times New Roman"/>
          <w:i/>
        </w:rPr>
        <w:t>k</w:t>
      </w:r>
      <w:r w:rsidRPr="003D1B0C">
        <w:rPr>
          <w:rFonts w:cs="Times New Roman"/>
        </w:rPr>
        <w:t>=</w:t>
      </w:r>
      <w:r w:rsidRPr="003E1EB2">
        <w:rPr>
          <w:position w:val="-8"/>
        </w:rPr>
        <w:object w:dxaOrig="360" w:dyaOrig="360">
          <v:shape id="_x0000_i1066" type="#_x0000_t75" style="width:18.75pt;height:18.75pt" o:ole="">
            <v:imagedata r:id="rId103" o:title=""/>
          </v:shape>
          <o:OLEObject Type="Embed" ProgID="Equation.DSMT4" ShapeID="_x0000_i1066" DrawAspect="Content" ObjectID="_1574668724" r:id="rId104"/>
        </w:object>
      </w:r>
      <w:r w:rsidRPr="003D1B0C">
        <w:rPr>
          <w:rFonts w:hAnsi="宋体" w:cs="Times New Roman"/>
        </w:rPr>
        <w:t>，则</w:t>
      </w:r>
    </w:p>
    <w:p w:rsidR="00F41918" w:rsidRDefault="00F41918" w:rsidP="00226688">
      <w:pPr>
        <w:pStyle w:val="10"/>
        <w:ind w:firstLine="480"/>
        <w:jc w:val="center"/>
      </w:pPr>
      <w:r w:rsidRPr="003D1B0C">
        <w:rPr>
          <w:rFonts w:cs="Times New Roman"/>
          <w:i/>
        </w:rPr>
        <w:t>u</w:t>
      </w:r>
      <w:r w:rsidRPr="003D1B0C">
        <w:rPr>
          <w:rFonts w:cs="Times New Roman"/>
          <w:vertAlign w:val="subscript"/>
        </w:rPr>
        <w:t>1</w:t>
      </w:r>
      <w:r w:rsidR="00226688">
        <w:rPr>
          <w:rFonts w:cs="Times New Roman"/>
        </w:rPr>
        <w:t>=0.</w:t>
      </w:r>
      <w:r w:rsidR="00226688">
        <w:rPr>
          <w:rFonts w:cs="Times New Roman" w:hint="eastAsia"/>
        </w:rPr>
        <w:t>7</w:t>
      </w:r>
      <w:r w:rsidR="00226688">
        <w:rPr>
          <w:rFonts w:cs="Times New Roman"/>
        </w:rPr>
        <w:t>5</w:t>
      </w:r>
      <w:r w:rsidR="00226688">
        <w:rPr>
          <w:rFonts w:cs="Times New Roman" w:hint="eastAsia"/>
        </w:rPr>
        <w:t>W</w:t>
      </w:r>
      <w:r w:rsidR="00051C70" w:rsidRPr="00051C70">
        <w:rPr>
          <w:rFonts w:ascii="宋体" w:hAnsi="宋体"/>
        </w:rPr>
        <w:t>/</w:t>
      </w:r>
      <w:r w:rsidRPr="003E1EB2">
        <w:rPr>
          <w:position w:val="-8"/>
        </w:rPr>
        <w:object w:dxaOrig="360" w:dyaOrig="360">
          <v:shape id="_x0000_i1067" type="#_x0000_t75" style="width:18.75pt;height:18.75pt" o:ole="">
            <v:imagedata r:id="rId103" o:title=""/>
          </v:shape>
          <o:OLEObject Type="Embed" ProgID="Equation.DSMT4" ShapeID="_x0000_i1067" DrawAspect="Content" ObjectID="_1574668725" r:id="rId105"/>
        </w:object>
      </w:r>
      <w:r w:rsidRPr="003D1B0C">
        <w:rPr>
          <w:rFonts w:cs="Times New Roman"/>
        </w:rPr>
        <w:t>=0.</w:t>
      </w:r>
      <w:r w:rsidR="00226688">
        <w:rPr>
          <w:rFonts w:cs="Times New Roman" w:hint="eastAsia"/>
        </w:rPr>
        <w:t>4</w:t>
      </w:r>
      <w:r w:rsidR="0078461A">
        <w:rPr>
          <w:rFonts w:cs="Times New Roman" w:hint="eastAsia"/>
        </w:rPr>
        <w:t>3</w:t>
      </w:r>
      <w:r w:rsidR="00226688">
        <w:rPr>
          <w:rFonts w:cs="Times New Roman" w:hint="eastAsia"/>
        </w:rPr>
        <w:t>W</w:t>
      </w:r>
    </w:p>
    <w:p w:rsidR="0078461A" w:rsidRPr="003D1B0C" w:rsidRDefault="0078461A" w:rsidP="0078461A">
      <w:pPr>
        <w:pStyle w:val="10"/>
        <w:numPr>
          <w:ilvl w:val="3"/>
          <w:numId w:val="3"/>
        </w:numPr>
        <w:ind w:firstLineChars="0"/>
      </w:pPr>
      <w:r>
        <w:rPr>
          <w:rFonts w:hint="eastAsia"/>
        </w:rPr>
        <w:t>由被校测量仪引入的不确定度</w:t>
      </w:r>
      <w:r w:rsidRPr="00051C70">
        <w:rPr>
          <w:rFonts w:cs="Times New Roman"/>
          <w:i/>
        </w:rPr>
        <w:t>u</w:t>
      </w:r>
      <w:r>
        <w:rPr>
          <w:rFonts w:cs="Times New Roman" w:hint="eastAsia"/>
          <w:vertAlign w:val="subscript"/>
        </w:rPr>
        <w:t>2</w:t>
      </w:r>
    </w:p>
    <w:p w:rsidR="00F41918" w:rsidRPr="003E1EB2" w:rsidRDefault="00F41918" w:rsidP="003E1EB2">
      <w:pPr>
        <w:pStyle w:val="10"/>
        <w:numPr>
          <w:ilvl w:val="3"/>
          <w:numId w:val="3"/>
        </w:numPr>
        <w:ind w:firstLineChars="0"/>
        <w:rPr>
          <w:rFonts w:ascii="宋体" w:hAnsi="宋体"/>
        </w:rPr>
      </w:pPr>
      <w:r w:rsidRPr="003E1EB2">
        <w:t>被校测量仪</w:t>
      </w:r>
      <w:r w:rsidRPr="003E1EB2">
        <w:rPr>
          <w:rFonts w:ascii="宋体" w:hAnsi="宋体"/>
        </w:rPr>
        <w:t>测量重复性引入的标准不确定度</w:t>
      </w:r>
      <w:r w:rsidRPr="00051C70">
        <w:rPr>
          <w:rFonts w:cs="Times New Roman"/>
          <w:i/>
        </w:rPr>
        <w:t>u</w:t>
      </w:r>
      <w:r w:rsidR="00226688">
        <w:rPr>
          <w:rFonts w:cs="Times New Roman" w:hint="eastAsia"/>
          <w:vertAlign w:val="subscript"/>
        </w:rPr>
        <w:t>2</w:t>
      </w:r>
      <w:r w:rsidR="0078461A">
        <w:rPr>
          <w:rFonts w:cs="Times New Roman" w:hint="eastAsia"/>
          <w:vertAlign w:val="subscript"/>
        </w:rPr>
        <w:t>1</w:t>
      </w:r>
      <w:r w:rsidRPr="003E1EB2">
        <w:rPr>
          <w:rFonts w:ascii="宋体" w:hAnsi="宋体"/>
        </w:rPr>
        <w:t>（采用A类评定）</w:t>
      </w:r>
    </w:p>
    <w:p w:rsidR="00F41918" w:rsidRDefault="00226688" w:rsidP="00226688">
      <w:pPr>
        <w:pStyle w:val="a9"/>
        <w:adjustRightInd w:val="0"/>
        <w:spacing w:line="400" w:lineRule="exact"/>
        <w:ind w:firstLineChars="200" w:firstLine="480"/>
        <w:rPr>
          <w:rFonts w:ascii="Times New Roman" w:hAnsi="Times New Roman"/>
          <w:sz w:val="24"/>
          <w:szCs w:val="24"/>
        </w:rPr>
      </w:pPr>
      <w:r>
        <w:rPr>
          <w:rFonts w:ascii="Times New Roman" w:hAnsi="Times New Roman" w:hint="eastAsia"/>
          <w:sz w:val="24"/>
          <w:szCs w:val="24"/>
        </w:rPr>
        <w:t>在</w:t>
      </w:r>
      <w:r w:rsidRPr="001A707F">
        <w:rPr>
          <w:rFonts w:ascii="Times New Roman" w:hAnsi="Times New Roman"/>
          <w:sz w:val="24"/>
          <w:szCs w:val="24"/>
        </w:rPr>
        <w:t>1500W/50H</w:t>
      </w:r>
      <w:r w:rsidRPr="001A707F">
        <w:rPr>
          <w:rFonts w:ascii="Times New Roman" w:hAnsi="Times New Roman"/>
          <w:sz w:val="24"/>
          <w:szCs w:val="24"/>
          <w:vertAlign w:val="subscript"/>
        </w:rPr>
        <w:t>Z</w:t>
      </w:r>
      <w:r w:rsidR="00F41918">
        <w:rPr>
          <w:rFonts w:ascii="Times New Roman" w:hAnsi="Times New Roman"/>
          <w:sz w:val="24"/>
          <w:szCs w:val="24"/>
        </w:rPr>
        <w:t>点，标准源的输出电压值，读取</w:t>
      </w:r>
      <w:r w:rsidR="00F41918" w:rsidRPr="00A974EA">
        <w:rPr>
          <w:rStyle w:val="Char10"/>
          <w:rFonts w:hint="default"/>
          <w:sz w:val="24"/>
          <w:szCs w:val="24"/>
        </w:rPr>
        <w:t>被校测量仪</w:t>
      </w:r>
      <w:r w:rsidR="00F41918" w:rsidRPr="00A974EA">
        <w:rPr>
          <w:rFonts w:ascii="Times New Roman" w:hAnsi="Times New Roman"/>
          <w:sz w:val="24"/>
          <w:szCs w:val="24"/>
        </w:rPr>
        <w:t>示</w:t>
      </w:r>
      <w:r w:rsidR="00F41918">
        <w:rPr>
          <w:rFonts w:ascii="Times New Roman" w:hAnsi="Times New Roman"/>
          <w:sz w:val="24"/>
          <w:szCs w:val="24"/>
        </w:rPr>
        <w:t>值。短时间内重复测量</w:t>
      </w:r>
      <w:r w:rsidR="00F41918">
        <w:rPr>
          <w:rFonts w:ascii="Times New Roman" w:hAnsi="Times New Roman"/>
          <w:sz w:val="24"/>
          <w:szCs w:val="24"/>
        </w:rPr>
        <w:t>10</w:t>
      </w:r>
      <w:r w:rsidR="00F41918">
        <w:rPr>
          <w:rFonts w:ascii="Times New Roman" w:hAnsi="Times New Roman"/>
          <w:sz w:val="24"/>
          <w:szCs w:val="24"/>
        </w:rPr>
        <w:t>次，结果</w:t>
      </w:r>
      <w:r w:rsidR="002C3BD1">
        <w:rPr>
          <w:rFonts w:ascii="Times New Roman" w:hAnsi="Times New Roman" w:hint="eastAsia"/>
          <w:sz w:val="24"/>
          <w:szCs w:val="24"/>
        </w:rPr>
        <w:t>如表</w:t>
      </w:r>
      <w:r w:rsidR="002C3BD1">
        <w:rPr>
          <w:rFonts w:ascii="Times New Roman" w:hAnsi="Times New Roman" w:hint="eastAsia"/>
          <w:sz w:val="24"/>
          <w:szCs w:val="24"/>
        </w:rPr>
        <w:t>A.6</w:t>
      </w:r>
      <w:r w:rsidR="002C3BD1">
        <w:rPr>
          <w:rFonts w:ascii="Times New Roman" w:hAnsi="Times New Roman" w:hint="eastAsia"/>
          <w:sz w:val="24"/>
          <w:szCs w:val="24"/>
        </w:rPr>
        <w:t>所示</w:t>
      </w:r>
      <w:r w:rsidR="00F41918">
        <w:rPr>
          <w:rFonts w:ascii="Times New Roman" w:hAnsi="Times New Roman"/>
          <w:sz w:val="24"/>
          <w:szCs w:val="24"/>
        </w:rPr>
        <w:t>：</w:t>
      </w:r>
    </w:p>
    <w:p w:rsidR="00F41918" w:rsidRDefault="002C3BD1" w:rsidP="002C3BD1">
      <w:pPr>
        <w:ind w:firstLine="420"/>
        <w:jc w:val="right"/>
        <w:rPr>
          <w:rFonts w:ascii="黑体" w:eastAsia="黑体" w:hAnsi="黑体"/>
          <w:sz w:val="21"/>
          <w:szCs w:val="21"/>
        </w:rPr>
      </w:pPr>
      <w:r w:rsidRPr="002C3BD1">
        <w:rPr>
          <w:rFonts w:ascii="黑体" w:eastAsia="黑体" w:hAnsi="黑体"/>
          <w:sz w:val="21"/>
          <w:szCs w:val="21"/>
        </w:rPr>
        <w:t xml:space="preserve">表A.6 </w:t>
      </w:r>
      <w:r w:rsidR="00226688">
        <w:rPr>
          <w:rFonts w:ascii="黑体" w:eastAsia="黑体" w:hAnsi="黑体" w:hint="eastAsia"/>
          <w:sz w:val="21"/>
          <w:szCs w:val="21"/>
        </w:rPr>
        <w:t>1500W</w:t>
      </w:r>
      <w:r w:rsidRPr="002C3BD1">
        <w:rPr>
          <w:rFonts w:ascii="黑体" w:eastAsia="黑体" w:hAnsi="黑体"/>
          <w:sz w:val="21"/>
          <w:szCs w:val="21"/>
        </w:rPr>
        <w:t>/50H</w:t>
      </w:r>
      <w:r w:rsidR="00226688">
        <w:rPr>
          <w:rFonts w:ascii="黑体" w:eastAsia="黑体" w:hAnsi="黑体" w:hint="eastAsia"/>
          <w:sz w:val="21"/>
          <w:szCs w:val="21"/>
        </w:rPr>
        <w:t>z</w:t>
      </w:r>
      <w:r w:rsidR="00F41918">
        <w:rPr>
          <w:rFonts w:ascii="黑体" w:eastAsia="黑体" w:hAnsi="黑体"/>
          <w:sz w:val="21"/>
          <w:szCs w:val="21"/>
        </w:rPr>
        <w:t>测量</w:t>
      </w:r>
      <w:r>
        <w:rPr>
          <w:rFonts w:ascii="黑体" w:eastAsia="黑体" w:hAnsi="黑体" w:hint="eastAsia"/>
          <w:sz w:val="21"/>
          <w:szCs w:val="21"/>
        </w:rPr>
        <w:t xml:space="preserve">数据                    </w:t>
      </w:r>
      <w:r w:rsidRPr="002C3BD1">
        <w:rPr>
          <w:rFonts w:ascii="黑体" w:eastAsia="黑体" w:hAnsi="黑体"/>
          <w:sz w:val="21"/>
          <w:szCs w:val="21"/>
        </w:rPr>
        <w:t>单位：</w:t>
      </w:r>
      <w:r w:rsidR="00226688">
        <w:rPr>
          <w:rFonts w:ascii="黑体" w:eastAsia="黑体" w:hAnsi="黑体" w:hint="eastAsia"/>
          <w:sz w:val="21"/>
          <w:szCs w:val="21"/>
        </w:rPr>
        <w:t>W</w:t>
      </w:r>
    </w:p>
    <w:tbl>
      <w:tblPr>
        <w:tblW w:w="8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393"/>
        <w:gridCol w:w="1393"/>
        <w:gridCol w:w="1393"/>
        <w:gridCol w:w="1393"/>
        <w:gridCol w:w="1393"/>
      </w:tblGrid>
      <w:tr w:rsidR="00F41918" w:rsidTr="00952503">
        <w:trPr>
          <w:trHeight w:val="340"/>
          <w:jc w:val="center"/>
        </w:trPr>
        <w:tc>
          <w:tcPr>
            <w:tcW w:w="1560" w:type="dxa"/>
            <w:vAlign w:val="center"/>
          </w:tcPr>
          <w:p w:rsidR="00F41918" w:rsidRPr="0078461A" w:rsidRDefault="00F41918" w:rsidP="00102C89">
            <w:pPr>
              <w:spacing w:line="240" w:lineRule="auto"/>
              <w:ind w:firstLineChars="0" w:firstLine="0"/>
              <w:rPr>
                <w:rFonts w:cs="Times New Roman"/>
                <w:sz w:val="21"/>
                <w:szCs w:val="21"/>
              </w:rPr>
            </w:pPr>
            <w:r w:rsidRPr="0078461A">
              <w:rPr>
                <w:rFonts w:cs="Times New Roman"/>
                <w:sz w:val="21"/>
                <w:szCs w:val="21"/>
              </w:rPr>
              <w:t>测量列</w:t>
            </w:r>
          </w:p>
        </w:tc>
        <w:tc>
          <w:tcPr>
            <w:tcW w:w="1393" w:type="dxa"/>
            <w:vAlign w:val="center"/>
          </w:tcPr>
          <w:p w:rsidR="00F41918" w:rsidRPr="0078461A" w:rsidRDefault="00F41918" w:rsidP="00102C89">
            <w:pPr>
              <w:spacing w:line="240" w:lineRule="auto"/>
              <w:ind w:firstLineChars="0" w:firstLine="0"/>
              <w:rPr>
                <w:rFonts w:cs="Times New Roman"/>
                <w:sz w:val="21"/>
                <w:szCs w:val="21"/>
              </w:rPr>
            </w:pPr>
            <w:r w:rsidRPr="0078461A">
              <w:rPr>
                <w:rFonts w:cs="Times New Roman"/>
                <w:sz w:val="21"/>
                <w:szCs w:val="21"/>
              </w:rPr>
              <w:t>1</w:t>
            </w:r>
          </w:p>
        </w:tc>
        <w:tc>
          <w:tcPr>
            <w:tcW w:w="1393" w:type="dxa"/>
            <w:vAlign w:val="center"/>
          </w:tcPr>
          <w:p w:rsidR="00F41918" w:rsidRPr="0078461A" w:rsidRDefault="00F41918" w:rsidP="00102C89">
            <w:pPr>
              <w:spacing w:line="240" w:lineRule="auto"/>
              <w:ind w:firstLineChars="0" w:firstLine="0"/>
              <w:rPr>
                <w:rFonts w:cs="Times New Roman"/>
                <w:sz w:val="21"/>
                <w:szCs w:val="21"/>
              </w:rPr>
            </w:pPr>
            <w:r w:rsidRPr="0078461A">
              <w:rPr>
                <w:rFonts w:cs="Times New Roman"/>
                <w:sz w:val="21"/>
                <w:szCs w:val="21"/>
              </w:rPr>
              <w:t>2</w:t>
            </w:r>
          </w:p>
        </w:tc>
        <w:tc>
          <w:tcPr>
            <w:tcW w:w="1393" w:type="dxa"/>
            <w:vAlign w:val="center"/>
          </w:tcPr>
          <w:p w:rsidR="00F41918" w:rsidRPr="0078461A" w:rsidRDefault="00F41918" w:rsidP="00102C89">
            <w:pPr>
              <w:spacing w:line="240" w:lineRule="auto"/>
              <w:ind w:firstLineChars="0" w:firstLine="0"/>
              <w:rPr>
                <w:rFonts w:cs="Times New Roman"/>
                <w:sz w:val="21"/>
                <w:szCs w:val="21"/>
              </w:rPr>
            </w:pPr>
            <w:r w:rsidRPr="0078461A">
              <w:rPr>
                <w:rFonts w:cs="Times New Roman"/>
                <w:sz w:val="21"/>
                <w:szCs w:val="21"/>
              </w:rPr>
              <w:t>3</w:t>
            </w:r>
          </w:p>
        </w:tc>
        <w:tc>
          <w:tcPr>
            <w:tcW w:w="1393" w:type="dxa"/>
            <w:vAlign w:val="center"/>
          </w:tcPr>
          <w:p w:rsidR="00F41918" w:rsidRPr="0078461A" w:rsidRDefault="00F41918" w:rsidP="00102C89">
            <w:pPr>
              <w:spacing w:line="240" w:lineRule="auto"/>
              <w:ind w:firstLineChars="0" w:firstLine="0"/>
              <w:rPr>
                <w:rFonts w:cs="Times New Roman"/>
                <w:sz w:val="21"/>
                <w:szCs w:val="21"/>
              </w:rPr>
            </w:pPr>
            <w:r w:rsidRPr="0078461A">
              <w:rPr>
                <w:rFonts w:cs="Times New Roman"/>
                <w:sz w:val="21"/>
                <w:szCs w:val="21"/>
              </w:rPr>
              <w:t>4</w:t>
            </w:r>
          </w:p>
        </w:tc>
        <w:tc>
          <w:tcPr>
            <w:tcW w:w="1393" w:type="dxa"/>
            <w:vAlign w:val="center"/>
          </w:tcPr>
          <w:p w:rsidR="00F41918" w:rsidRPr="0078461A" w:rsidRDefault="00F41918" w:rsidP="00102C89">
            <w:pPr>
              <w:spacing w:line="240" w:lineRule="auto"/>
              <w:ind w:firstLineChars="0" w:firstLine="0"/>
              <w:rPr>
                <w:rFonts w:cs="Times New Roman"/>
                <w:sz w:val="21"/>
                <w:szCs w:val="21"/>
              </w:rPr>
            </w:pPr>
            <w:r w:rsidRPr="0078461A">
              <w:rPr>
                <w:rFonts w:cs="Times New Roman"/>
                <w:sz w:val="21"/>
                <w:szCs w:val="21"/>
              </w:rPr>
              <w:t>5</w:t>
            </w:r>
          </w:p>
        </w:tc>
      </w:tr>
      <w:tr w:rsidR="00F41918" w:rsidTr="00952503">
        <w:trPr>
          <w:trHeight w:val="340"/>
          <w:jc w:val="center"/>
        </w:trPr>
        <w:tc>
          <w:tcPr>
            <w:tcW w:w="1560" w:type="dxa"/>
            <w:vAlign w:val="center"/>
          </w:tcPr>
          <w:p w:rsidR="00F41918" w:rsidRPr="0078461A" w:rsidRDefault="00F41918" w:rsidP="00102C89">
            <w:pPr>
              <w:spacing w:line="240" w:lineRule="auto"/>
              <w:ind w:firstLineChars="0" w:firstLine="0"/>
              <w:rPr>
                <w:rFonts w:cs="Times New Roman"/>
                <w:sz w:val="21"/>
                <w:szCs w:val="21"/>
              </w:rPr>
            </w:pPr>
            <w:r w:rsidRPr="0078461A">
              <w:rPr>
                <w:rFonts w:cs="Times New Roman"/>
                <w:sz w:val="21"/>
                <w:szCs w:val="21"/>
              </w:rPr>
              <w:t>测量值</w:t>
            </w:r>
            <w:r w:rsidR="000E459F">
              <w:rPr>
                <w:rFonts w:cs="Times New Roman" w:hint="eastAsia"/>
                <w:sz w:val="21"/>
                <w:szCs w:val="21"/>
              </w:rPr>
              <w:t>（</w:t>
            </w:r>
            <w:r w:rsidR="000E459F" w:rsidRPr="00952503">
              <w:rPr>
                <w:rFonts w:cs="Times New Roman" w:hint="eastAsia"/>
                <w:i/>
                <w:sz w:val="21"/>
                <w:szCs w:val="21"/>
              </w:rPr>
              <w:t>y</w:t>
            </w:r>
            <w:r w:rsidR="000E459F" w:rsidRPr="00952503">
              <w:rPr>
                <w:rFonts w:cs="Times New Roman" w:hint="eastAsia"/>
                <w:i/>
                <w:sz w:val="21"/>
                <w:szCs w:val="21"/>
                <w:vertAlign w:val="subscript"/>
              </w:rPr>
              <w:t>i</w:t>
            </w:r>
            <w:r w:rsidRPr="0078461A">
              <w:rPr>
                <w:rFonts w:cs="Times New Roman"/>
                <w:sz w:val="21"/>
                <w:szCs w:val="21"/>
              </w:rPr>
              <w:t>）</w:t>
            </w:r>
          </w:p>
        </w:tc>
        <w:tc>
          <w:tcPr>
            <w:tcW w:w="1393" w:type="dxa"/>
            <w:vAlign w:val="center"/>
          </w:tcPr>
          <w:p w:rsidR="00F41918" w:rsidRPr="0078461A" w:rsidRDefault="00226688" w:rsidP="00102C89">
            <w:pPr>
              <w:spacing w:line="240" w:lineRule="auto"/>
              <w:ind w:firstLineChars="0" w:firstLine="0"/>
              <w:rPr>
                <w:rFonts w:cs="Times New Roman"/>
                <w:sz w:val="21"/>
                <w:szCs w:val="21"/>
              </w:rPr>
            </w:pPr>
            <w:r w:rsidRPr="0078461A">
              <w:rPr>
                <w:rFonts w:cs="Times New Roman" w:hint="eastAsia"/>
                <w:sz w:val="21"/>
                <w:szCs w:val="21"/>
              </w:rPr>
              <w:t>14</w:t>
            </w:r>
            <w:r w:rsidRPr="0078461A">
              <w:rPr>
                <w:rFonts w:cs="Times New Roman"/>
                <w:sz w:val="21"/>
                <w:szCs w:val="21"/>
              </w:rPr>
              <w:t>99</w:t>
            </w:r>
          </w:p>
        </w:tc>
        <w:tc>
          <w:tcPr>
            <w:tcW w:w="1393" w:type="dxa"/>
            <w:vAlign w:val="center"/>
          </w:tcPr>
          <w:p w:rsidR="00F41918" w:rsidRPr="0078461A" w:rsidRDefault="00226688" w:rsidP="00102C89">
            <w:pPr>
              <w:spacing w:line="240" w:lineRule="auto"/>
              <w:ind w:firstLineChars="0" w:firstLine="0"/>
              <w:rPr>
                <w:rFonts w:cs="Times New Roman"/>
                <w:sz w:val="21"/>
                <w:szCs w:val="21"/>
              </w:rPr>
            </w:pPr>
            <w:r w:rsidRPr="0078461A">
              <w:rPr>
                <w:rFonts w:cs="Times New Roman" w:hint="eastAsia"/>
                <w:sz w:val="21"/>
                <w:szCs w:val="21"/>
              </w:rPr>
              <w:t>1499</w:t>
            </w:r>
          </w:p>
        </w:tc>
        <w:tc>
          <w:tcPr>
            <w:tcW w:w="1393" w:type="dxa"/>
            <w:vAlign w:val="center"/>
          </w:tcPr>
          <w:p w:rsidR="00F41918" w:rsidRPr="0078461A" w:rsidRDefault="00226688" w:rsidP="00102C89">
            <w:pPr>
              <w:spacing w:line="240" w:lineRule="auto"/>
              <w:ind w:firstLineChars="0" w:firstLine="0"/>
              <w:rPr>
                <w:rFonts w:cs="Times New Roman"/>
                <w:sz w:val="21"/>
                <w:szCs w:val="21"/>
              </w:rPr>
            </w:pPr>
            <w:r w:rsidRPr="0078461A">
              <w:rPr>
                <w:rFonts w:cs="Times New Roman" w:hint="eastAsia"/>
                <w:sz w:val="21"/>
                <w:szCs w:val="21"/>
              </w:rPr>
              <w:t>1500</w:t>
            </w:r>
          </w:p>
        </w:tc>
        <w:tc>
          <w:tcPr>
            <w:tcW w:w="1393" w:type="dxa"/>
            <w:vAlign w:val="center"/>
          </w:tcPr>
          <w:p w:rsidR="00F41918" w:rsidRPr="0078461A" w:rsidRDefault="00226688" w:rsidP="00102C89">
            <w:pPr>
              <w:spacing w:line="240" w:lineRule="auto"/>
              <w:ind w:firstLineChars="0" w:firstLine="0"/>
              <w:rPr>
                <w:rFonts w:cs="Times New Roman"/>
                <w:sz w:val="21"/>
                <w:szCs w:val="21"/>
              </w:rPr>
            </w:pPr>
            <w:r w:rsidRPr="0078461A">
              <w:rPr>
                <w:rFonts w:cs="Times New Roman" w:hint="eastAsia"/>
                <w:sz w:val="21"/>
                <w:szCs w:val="21"/>
              </w:rPr>
              <w:t>1500</w:t>
            </w:r>
          </w:p>
        </w:tc>
        <w:tc>
          <w:tcPr>
            <w:tcW w:w="1393" w:type="dxa"/>
            <w:vAlign w:val="center"/>
          </w:tcPr>
          <w:p w:rsidR="00F41918" w:rsidRPr="0078461A" w:rsidRDefault="00226688" w:rsidP="00102C89">
            <w:pPr>
              <w:spacing w:line="240" w:lineRule="auto"/>
              <w:ind w:firstLineChars="0" w:firstLine="0"/>
              <w:rPr>
                <w:rFonts w:cs="Times New Roman"/>
                <w:sz w:val="21"/>
                <w:szCs w:val="21"/>
              </w:rPr>
            </w:pPr>
            <w:r w:rsidRPr="0078461A">
              <w:rPr>
                <w:rFonts w:cs="Times New Roman" w:hint="eastAsia"/>
                <w:sz w:val="21"/>
                <w:szCs w:val="21"/>
              </w:rPr>
              <w:t>1499</w:t>
            </w:r>
          </w:p>
        </w:tc>
      </w:tr>
      <w:tr w:rsidR="00F41918" w:rsidTr="00952503">
        <w:trPr>
          <w:trHeight w:val="340"/>
          <w:jc w:val="center"/>
        </w:trPr>
        <w:tc>
          <w:tcPr>
            <w:tcW w:w="1560" w:type="dxa"/>
            <w:vAlign w:val="center"/>
          </w:tcPr>
          <w:p w:rsidR="00F41918" w:rsidRPr="0078461A" w:rsidRDefault="00F41918" w:rsidP="00102C89">
            <w:pPr>
              <w:spacing w:line="240" w:lineRule="auto"/>
              <w:ind w:firstLineChars="0" w:firstLine="0"/>
              <w:rPr>
                <w:rFonts w:cs="Times New Roman"/>
                <w:sz w:val="21"/>
                <w:szCs w:val="21"/>
              </w:rPr>
            </w:pPr>
            <w:r w:rsidRPr="0078461A">
              <w:rPr>
                <w:rFonts w:cs="Times New Roman"/>
                <w:sz w:val="21"/>
                <w:szCs w:val="21"/>
              </w:rPr>
              <w:t>测量列</w:t>
            </w:r>
          </w:p>
        </w:tc>
        <w:tc>
          <w:tcPr>
            <w:tcW w:w="1393" w:type="dxa"/>
            <w:vAlign w:val="center"/>
          </w:tcPr>
          <w:p w:rsidR="00F41918" w:rsidRPr="0078461A" w:rsidRDefault="00F41918" w:rsidP="00102C89">
            <w:pPr>
              <w:spacing w:line="240" w:lineRule="auto"/>
              <w:ind w:firstLineChars="0" w:firstLine="0"/>
              <w:rPr>
                <w:rFonts w:cs="Times New Roman"/>
                <w:sz w:val="21"/>
                <w:szCs w:val="21"/>
              </w:rPr>
            </w:pPr>
            <w:r w:rsidRPr="0078461A">
              <w:rPr>
                <w:rFonts w:cs="Times New Roman"/>
                <w:sz w:val="21"/>
                <w:szCs w:val="21"/>
              </w:rPr>
              <w:t>6</w:t>
            </w:r>
          </w:p>
        </w:tc>
        <w:tc>
          <w:tcPr>
            <w:tcW w:w="1393" w:type="dxa"/>
            <w:vAlign w:val="center"/>
          </w:tcPr>
          <w:p w:rsidR="00F41918" w:rsidRPr="0078461A" w:rsidRDefault="00F41918" w:rsidP="00102C89">
            <w:pPr>
              <w:spacing w:line="240" w:lineRule="auto"/>
              <w:ind w:firstLineChars="0" w:firstLine="0"/>
              <w:rPr>
                <w:rFonts w:cs="Times New Roman"/>
                <w:sz w:val="21"/>
                <w:szCs w:val="21"/>
              </w:rPr>
            </w:pPr>
            <w:r w:rsidRPr="0078461A">
              <w:rPr>
                <w:rFonts w:cs="Times New Roman"/>
                <w:sz w:val="21"/>
                <w:szCs w:val="21"/>
              </w:rPr>
              <w:t>7</w:t>
            </w:r>
          </w:p>
        </w:tc>
        <w:tc>
          <w:tcPr>
            <w:tcW w:w="1393" w:type="dxa"/>
            <w:vAlign w:val="center"/>
          </w:tcPr>
          <w:p w:rsidR="00F41918" w:rsidRPr="0078461A" w:rsidRDefault="00F41918" w:rsidP="00102C89">
            <w:pPr>
              <w:spacing w:line="240" w:lineRule="auto"/>
              <w:ind w:firstLineChars="0" w:firstLine="0"/>
              <w:rPr>
                <w:rFonts w:cs="Times New Roman"/>
                <w:sz w:val="21"/>
                <w:szCs w:val="21"/>
              </w:rPr>
            </w:pPr>
            <w:r w:rsidRPr="0078461A">
              <w:rPr>
                <w:rFonts w:cs="Times New Roman"/>
                <w:sz w:val="21"/>
                <w:szCs w:val="21"/>
              </w:rPr>
              <w:t>8</w:t>
            </w:r>
          </w:p>
        </w:tc>
        <w:tc>
          <w:tcPr>
            <w:tcW w:w="1393" w:type="dxa"/>
            <w:vAlign w:val="center"/>
          </w:tcPr>
          <w:p w:rsidR="00F41918" w:rsidRPr="0078461A" w:rsidRDefault="00F41918" w:rsidP="00102C89">
            <w:pPr>
              <w:spacing w:line="240" w:lineRule="auto"/>
              <w:ind w:firstLineChars="0" w:firstLine="0"/>
              <w:rPr>
                <w:rFonts w:cs="Times New Roman"/>
                <w:sz w:val="21"/>
                <w:szCs w:val="21"/>
              </w:rPr>
            </w:pPr>
            <w:r w:rsidRPr="0078461A">
              <w:rPr>
                <w:rFonts w:cs="Times New Roman"/>
                <w:sz w:val="21"/>
                <w:szCs w:val="21"/>
              </w:rPr>
              <w:t>9</w:t>
            </w:r>
          </w:p>
        </w:tc>
        <w:tc>
          <w:tcPr>
            <w:tcW w:w="1393" w:type="dxa"/>
            <w:vAlign w:val="center"/>
          </w:tcPr>
          <w:p w:rsidR="00F41918" w:rsidRPr="0078461A" w:rsidRDefault="00F41918" w:rsidP="00102C89">
            <w:pPr>
              <w:spacing w:line="240" w:lineRule="auto"/>
              <w:ind w:firstLineChars="0" w:firstLine="0"/>
              <w:rPr>
                <w:rFonts w:cs="Times New Roman"/>
                <w:sz w:val="21"/>
                <w:szCs w:val="21"/>
              </w:rPr>
            </w:pPr>
            <w:r w:rsidRPr="0078461A">
              <w:rPr>
                <w:rFonts w:cs="Times New Roman"/>
                <w:sz w:val="21"/>
                <w:szCs w:val="21"/>
              </w:rPr>
              <w:t>10</w:t>
            </w:r>
          </w:p>
        </w:tc>
      </w:tr>
      <w:tr w:rsidR="00F41918" w:rsidTr="00952503">
        <w:trPr>
          <w:trHeight w:val="340"/>
          <w:jc w:val="center"/>
        </w:trPr>
        <w:tc>
          <w:tcPr>
            <w:tcW w:w="1560" w:type="dxa"/>
            <w:vAlign w:val="center"/>
          </w:tcPr>
          <w:p w:rsidR="00F41918" w:rsidRPr="0078461A" w:rsidRDefault="00F41918" w:rsidP="00102C89">
            <w:pPr>
              <w:spacing w:line="240" w:lineRule="auto"/>
              <w:ind w:firstLineChars="0" w:firstLine="0"/>
              <w:rPr>
                <w:rFonts w:cs="Times New Roman"/>
                <w:sz w:val="21"/>
                <w:szCs w:val="21"/>
              </w:rPr>
            </w:pPr>
            <w:r w:rsidRPr="0078461A">
              <w:rPr>
                <w:rFonts w:cs="Times New Roman"/>
                <w:sz w:val="21"/>
                <w:szCs w:val="21"/>
              </w:rPr>
              <w:t>测量值（</w:t>
            </w:r>
            <w:r w:rsidR="00952503" w:rsidRPr="00952503">
              <w:rPr>
                <w:rFonts w:cs="Times New Roman" w:hint="eastAsia"/>
                <w:i/>
                <w:sz w:val="21"/>
                <w:szCs w:val="21"/>
              </w:rPr>
              <w:t>y</w:t>
            </w:r>
            <w:r w:rsidR="00952503" w:rsidRPr="00952503">
              <w:rPr>
                <w:rFonts w:cs="Times New Roman" w:hint="eastAsia"/>
                <w:i/>
                <w:sz w:val="21"/>
                <w:szCs w:val="21"/>
                <w:vertAlign w:val="subscript"/>
              </w:rPr>
              <w:t>i</w:t>
            </w:r>
            <w:r w:rsidRPr="0078461A">
              <w:rPr>
                <w:rFonts w:cs="Times New Roman"/>
                <w:sz w:val="21"/>
                <w:szCs w:val="21"/>
              </w:rPr>
              <w:t>）</w:t>
            </w:r>
          </w:p>
        </w:tc>
        <w:tc>
          <w:tcPr>
            <w:tcW w:w="1393" w:type="dxa"/>
            <w:vAlign w:val="center"/>
          </w:tcPr>
          <w:p w:rsidR="00F41918" w:rsidRPr="0078461A" w:rsidRDefault="00226688" w:rsidP="00102C89">
            <w:pPr>
              <w:spacing w:line="240" w:lineRule="auto"/>
              <w:ind w:firstLineChars="0" w:firstLine="0"/>
              <w:rPr>
                <w:rFonts w:cs="Times New Roman"/>
                <w:sz w:val="21"/>
                <w:szCs w:val="21"/>
              </w:rPr>
            </w:pPr>
            <w:r w:rsidRPr="0078461A">
              <w:rPr>
                <w:rFonts w:cs="Times New Roman" w:hint="eastAsia"/>
                <w:sz w:val="21"/>
                <w:szCs w:val="21"/>
              </w:rPr>
              <w:t>1499</w:t>
            </w:r>
          </w:p>
        </w:tc>
        <w:tc>
          <w:tcPr>
            <w:tcW w:w="1393" w:type="dxa"/>
            <w:vAlign w:val="center"/>
          </w:tcPr>
          <w:p w:rsidR="00F41918" w:rsidRPr="0078461A" w:rsidRDefault="00226688" w:rsidP="00102C89">
            <w:pPr>
              <w:spacing w:line="240" w:lineRule="auto"/>
              <w:ind w:firstLineChars="0" w:firstLine="0"/>
              <w:rPr>
                <w:rFonts w:cs="Times New Roman"/>
                <w:sz w:val="21"/>
                <w:szCs w:val="21"/>
              </w:rPr>
            </w:pPr>
            <w:r w:rsidRPr="0078461A">
              <w:rPr>
                <w:rFonts w:cs="Times New Roman" w:hint="eastAsia"/>
                <w:sz w:val="21"/>
                <w:szCs w:val="21"/>
              </w:rPr>
              <w:t>1500</w:t>
            </w:r>
          </w:p>
        </w:tc>
        <w:tc>
          <w:tcPr>
            <w:tcW w:w="1393" w:type="dxa"/>
            <w:vAlign w:val="center"/>
          </w:tcPr>
          <w:p w:rsidR="00F41918" w:rsidRPr="0078461A" w:rsidRDefault="00226688" w:rsidP="00102C89">
            <w:pPr>
              <w:spacing w:line="240" w:lineRule="auto"/>
              <w:ind w:firstLineChars="0" w:firstLine="0"/>
              <w:rPr>
                <w:rFonts w:cs="Times New Roman"/>
                <w:sz w:val="21"/>
                <w:szCs w:val="21"/>
              </w:rPr>
            </w:pPr>
            <w:r w:rsidRPr="0078461A">
              <w:rPr>
                <w:rFonts w:cs="Times New Roman" w:hint="eastAsia"/>
                <w:sz w:val="21"/>
                <w:szCs w:val="21"/>
              </w:rPr>
              <w:t>1499</w:t>
            </w:r>
          </w:p>
        </w:tc>
        <w:tc>
          <w:tcPr>
            <w:tcW w:w="1393" w:type="dxa"/>
            <w:vAlign w:val="center"/>
          </w:tcPr>
          <w:p w:rsidR="00F41918" w:rsidRPr="0078461A" w:rsidRDefault="00226688" w:rsidP="00102C89">
            <w:pPr>
              <w:spacing w:line="240" w:lineRule="auto"/>
              <w:ind w:firstLineChars="0" w:firstLine="0"/>
              <w:rPr>
                <w:rFonts w:cs="Times New Roman"/>
                <w:sz w:val="21"/>
                <w:szCs w:val="21"/>
              </w:rPr>
            </w:pPr>
            <w:r w:rsidRPr="0078461A">
              <w:rPr>
                <w:rFonts w:cs="Times New Roman" w:hint="eastAsia"/>
                <w:sz w:val="21"/>
                <w:szCs w:val="21"/>
              </w:rPr>
              <w:t>1500</w:t>
            </w:r>
          </w:p>
        </w:tc>
        <w:tc>
          <w:tcPr>
            <w:tcW w:w="1393" w:type="dxa"/>
            <w:vAlign w:val="center"/>
          </w:tcPr>
          <w:p w:rsidR="00F41918" w:rsidRPr="0078461A" w:rsidRDefault="00226688" w:rsidP="00102C89">
            <w:pPr>
              <w:spacing w:line="240" w:lineRule="auto"/>
              <w:ind w:firstLineChars="0" w:firstLine="0"/>
              <w:rPr>
                <w:rFonts w:cs="Times New Roman"/>
                <w:sz w:val="21"/>
                <w:szCs w:val="21"/>
              </w:rPr>
            </w:pPr>
            <w:r w:rsidRPr="0078461A">
              <w:rPr>
                <w:rFonts w:cs="Times New Roman" w:hint="eastAsia"/>
                <w:sz w:val="21"/>
                <w:szCs w:val="21"/>
              </w:rPr>
              <w:t>1499</w:t>
            </w:r>
          </w:p>
        </w:tc>
      </w:tr>
    </w:tbl>
    <w:p w:rsidR="00F41918" w:rsidRDefault="00F41918" w:rsidP="00F41918">
      <w:pPr>
        <w:spacing w:line="360" w:lineRule="auto"/>
        <w:ind w:leftChars="42" w:left="101" w:firstLineChars="150" w:firstLine="360"/>
      </w:pPr>
      <w:r>
        <w:t>其</w:t>
      </w:r>
      <w:r w:rsidR="00827A7F">
        <w:rPr>
          <w:rFonts w:hint="eastAsia"/>
        </w:rPr>
        <w:t>单次测量的</w:t>
      </w:r>
      <w:r>
        <w:t>标准差：</w:t>
      </w:r>
      <w:r>
        <w:t>s</w:t>
      </w:r>
      <w:r w:rsidR="00827A7F">
        <w:rPr>
          <w:rFonts w:hint="eastAsia"/>
        </w:rPr>
        <w:t>（</w:t>
      </w:r>
      <w:r w:rsidR="00827A7F" w:rsidRPr="00827A7F">
        <w:rPr>
          <w:rFonts w:hint="eastAsia"/>
          <w:i/>
        </w:rPr>
        <w:t>y</w:t>
      </w:r>
      <w:r w:rsidR="00827A7F" w:rsidRPr="00827A7F">
        <w:rPr>
          <w:rFonts w:hint="eastAsia"/>
          <w:i/>
          <w:vertAlign w:val="subscript"/>
        </w:rPr>
        <w:t>i</w:t>
      </w:r>
      <w:r w:rsidR="00827A7F">
        <w:rPr>
          <w:rFonts w:hint="eastAsia"/>
        </w:rPr>
        <w:t>）</w:t>
      </w:r>
      <w:r>
        <w:t>=</w:t>
      </w:r>
      <w:r w:rsidRPr="000F677F">
        <w:rPr>
          <w:position w:val="-26"/>
        </w:rPr>
        <w:object w:dxaOrig="1579" w:dyaOrig="1040">
          <v:shape id="_x0000_i1068" type="#_x0000_t75" style="width:78pt;height:51.75pt" o:ole="">
            <v:imagedata r:id="rId106" o:title=""/>
          </v:shape>
          <o:OLEObject Type="Embed" ProgID="Equation.3" ShapeID="_x0000_i1068" DrawAspect="Content" ObjectID="_1574668726" r:id="rId107"/>
        </w:object>
      </w:r>
      <w:r>
        <w:t>0.</w:t>
      </w:r>
      <w:r w:rsidR="00827A7F">
        <w:rPr>
          <w:rFonts w:hint="eastAsia"/>
        </w:rPr>
        <w:t>5</w:t>
      </w:r>
      <w:r w:rsidR="0078461A">
        <w:rPr>
          <w:rFonts w:hint="eastAsia"/>
        </w:rPr>
        <w:t>2</w:t>
      </w:r>
      <w:r w:rsidR="00827A7F">
        <w:rPr>
          <w:rFonts w:hint="eastAsia"/>
        </w:rPr>
        <w:t>W</w:t>
      </w:r>
      <w:r w:rsidR="00827A7F">
        <w:rPr>
          <w:rFonts w:hint="eastAsia"/>
        </w:rPr>
        <w:t>，</w:t>
      </w:r>
    </w:p>
    <w:p w:rsidR="00F41918" w:rsidRDefault="00F41918" w:rsidP="00827A7F">
      <w:pPr>
        <w:spacing w:line="240" w:lineRule="auto"/>
        <w:jc w:val="center"/>
      </w:pPr>
      <w:r w:rsidRPr="00DF5D86">
        <w:rPr>
          <w:i/>
        </w:rPr>
        <w:lastRenderedPageBreak/>
        <w:t>u</w:t>
      </w:r>
      <w:r w:rsidR="00827A7F">
        <w:rPr>
          <w:rFonts w:hint="eastAsia"/>
          <w:vertAlign w:val="subscript"/>
        </w:rPr>
        <w:t>2</w:t>
      </w:r>
      <w:r w:rsidR="000E459F">
        <w:rPr>
          <w:rFonts w:hint="eastAsia"/>
          <w:vertAlign w:val="subscript"/>
        </w:rPr>
        <w:t>1</w:t>
      </w:r>
      <w:r>
        <w:t>=</w:t>
      </w:r>
      <w:r w:rsidR="00827A7F" w:rsidRPr="00827A7F">
        <w:t xml:space="preserve"> </w:t>
      </w:r>
      <w:r w:rsidR="00827A7F">
        <w:t>s</w:t>
      </w:r>
      <w:r w:rsidR="00827A7F">
        <w:rPr>
          <w:rFonts w:hint="eastAsia"/>
        </w:rPr>
        <w:t>（</w:t>
      </w:r>
      <w:r w:rsidR="00827A7F" w:rsidRPr="00827A7F">
        <w:rPr>
          <w:rFonts w:hint="eastAsia"/>
          <w:i/>
        </w:rPr>
        <w:t>y</w:t>
      </w:r>
      <w:r w:rsidR="00827A7F" w:rsidRPr="00827A7F">
        <w:rPr>
          <w:rFonts w:hint="eastAsia"/>
          <w:i/>
          <w:vertAlign w:val="subscript"/>
        </w:rPr>
        <w:t>i</w:t>
      </w:r>
      <w:r w:rsidR="00827A7F">
        <w:rPr>
          <w:rFonts w:hint="eastAsia"/>
        </w:rPr>
        <w:t>）</w:t>
      </w:r>
      <w:r w:rsidR="00827A7F">
        <w:rPr>
          <w:rFonts w:hint="eastAsia"/>
        </w:rPr>
        <w:t>=</w:t>
      </w:r>
      <w:r w:rsidR="00827A7F">
        <w:t>0.</w:t>
      </w:r>
      <w:r w:rsidR="00827A7F">
        <w:rPr>
          <w:rFonts w:hint="eastAsia"/>
        </w:rPr>
        <w:t>5</w:t>
      </w:r>
      <w:r w:rsidR="0078461A">
        <w:rPr>
          <w:rFonts w:hint="eastAsia"/>
        </w:rPr>
        <w:t>2</w:t>
      </w:r>
      <w:r>
        <w:t>W</w:t>
      </w:r>
    </w:p>
    <w:p w:rsidR="00F41918" w:rsidRPr="003E1EB2" w:rsidRDefault="00F41918" w:rsidP="003E1EB2">
      <w:pPr>
        <w:pStyle w:val="10"/>
        <w:numPr>
          <w:ilvl w:val="3"/>
          <w:numId w:val="3"/>
        </w:numPr>
        <w:ind w:firstLineChars="0"/>
      </w:pPr>
      <w:r w:rsidRPr="003E1EB2">
        <w:t>被校测量仪的示值分辨力引入的标准不确定度</w:t>
      </w:r>
      <w:r w:rsidRPr="003E1EB2">
        <w:rPr>
          <w:rFonts w:cs="Times New Roman"/>
          <w:i/>
        </w:rPr>
        <w:t>u</w:t>
      </w:r>
      <w:r w:rsidR="0078461A">
        <w:rPr>
          <w:rFonts w:hint="eastAsia"/>
          <w:vertAlign w:val="subscript"/>
        </w:rPr>
        <w:t>22</w:t>
      </w:r>
      <w:r w:rsidRPr="003E1EB2">
        <w:t>（采用</w:t>
      </w:r>
      <w:r w:rsidRPr="003E1EB2">
        <w:t>B</w:t>
      </w:r>
      <w:r w:rsidRPr="003E1EB2">
        <w:t>类评定）</w:t>
      </w:r>
    </w:p>
    <w:p w:rsidR="00827A7F" w:rsidRPr="00827A7F" w:rsidRDefault="00F41918" w:rsidP="00F41918">
      <w:pPr>
        <w:pStyle w:val="a9"/>
        <w:adjustRightInd w:val="0"/>
        <w:spacing w:line="400" w:lineRule="exact"/>
        <w:ind w:firstLineChars="200" w:firstLine="480"/>
        <w:rPr>
          <w:rFonts w:ascii="Times New Roman" w:hAnsi="Times New Roman"/>
          <w:sz w:val="24"/>
          <w:szCs w:val="24"/>
        </w:rPr>
      </w:pPr>
      <w:r w:rsidRPr="00827A7F">
        <w:rPr>
          <w:rFonts w:ascii="Times New Roman" w:hAnsi="Times New Roman"/>
          <w:sz w:val="24"/>
          <w:szCs w:val="24"/>
        </w:rPr>
        <w:t>已知</w:t>
      </w:r>
      <w:r w:rsidRPr="00827A7F">
        <w:rPr>
          <w:rStyle w:val="Char10"/>
          <w:rFonts w:hint="default"/>
          <w:sz w:val="24"/>
          <w:szCs w:val="24"/>
        </w:rPr>
        <w:t>被校测量仪</w:t>
      </w:r>
      <w:r w:rsidRPr="00827A7F">
        <w:rPr>
          <w:rFonts w:ascii="Times New Roman" w:hAnsi="Times New Roman"/>
          <w:sz w:val="24"/>
          <w:szCs w:val="24"/>
        </w:rPr>
        <w:t>在</w:t>
      </w:r>
      <w:r w:rsidR="00827A7F" w:rsidRPr="00827A7F">
        <w:rPr>
          <w:rFonts w:ascii="Times New Roman" w:hAnsi="Times New Roman" w:hint="eastAsia"/>
          <w:sz w:val="24"/>
          <w:szCs w:val="24"/>
        </w:rPr>
        <w:t>15</w:t>
      </w:r>
      <w:r w:rsidR="00827A7F" w:rsidRPr="00827A7F">
        <w:rPr>
          <w:rFonts w:ascii="Times New Roman" w:hAnsi="Times New Roman"/>
          <w:sz w:val="24"/>
          <w:szCs w:val="24"/>
        </w:rPr>
        <w:t>00</w:t>
      </w:r>
      <w:r w:rsidR="00827A7F" w:rsidRPr="00827A7F">
        <w:rPr>
          <w:rFonts w:ascii="Times New Roman" w:hAnsi="Times New Roman" w:hint="eastAsia"/>
          <w:sz w:val="24"/>
          <w:szCs w:val="24"/>
        </w:rPr>
        <w:t>W</w:t>
      </w:r>
      <w:r w:rsidRPr="00827A7F">
        <w:rPr>
          <w:rFonts w:ascii="Times New Roman" w:hAnsi="Times New Roman"/>
          <w:sz w:val="24"/>
          <w:szCs w:val="24"/>
        </w:rPr>
        <w:t>/50H</w:t>
      </w:r>
      <w:r w:rsidRPr="00827A7F">
        <w:rPr>
          <w:rFonts w:ascii="Times New Roman" w:hAnsi="Times New Roman"/>
          <w:sz w:val="24"/>
          <w:szCs w:val="24"/>
          <w:vertAlign w:val="subscript"/>
        </w:rPr>
        <w:t>Z</w:t>
      </w:r>
      <w:r w:rsidRPr="00827A7F">
        <w:rPr>
          <w:rFonts w:ascii="Times New Roman" w:hAnsi="Times New Roman"/>
          <w:sz w:val="24"/>
          <w:szCs w:val="24"/>
        </w:rPr>
        <w:t>点的分辨力为</w:t>
      </w:r>
      <w:r w:rsidRPr="00827A7F">
        <w:rPr>
          <w:rFonts w:ascii="Times New Roman" w:hAnsi="Times New Roman"/>
          <w:sz w:val="24"/>
          <w:szCs w:val="24"/>
        </w:rPr>
        <w:t>1</w:t>
      </w:r>
      <w:r w:rsidR="00827A7F" w:rsidRPr="00827A7F">
        <w:rPr>
          <w:rFonts w:ascii="Times New Roman" w:hAnsi="Times New Roman" w:hint="eastAsia"/>
          <w:sz w:val="24"/>
          <w:szCs w:val="24"/>
        </w:rPr>
        <w:t>W</w:t>
      </w:r>
      <w:r w:rsidR="00827A7F" w:rsidRPr="00827A7F">
        <w:rPr>
          <w:rFonts w:ascii="Times New Roman" w:hAnsi="Times New Roman" w:hint="eastAsia"/>
          <w:sz w:val="24"/>
          <w:szCs w:val="24"/>
        </w:rPr>
        <w:t>，</w:t>
      </w:r>
      <w:r w:rsidRPr="00827A7F">
        <w:rPr>
          <w:rFonts w:ascii="Times New Roman" w:hAnsi="Times New Roman"/>
          <w:sz w:val="24"/>
          <w:szCs w:val="24"/>
        </w:rPr>
        <w:t>其区间半宽为</w:t>
      </w:r>
      <w:r w:rsidR="00827A7F" w:rsidRPr="00827A7F">
        <w:rPr>
          <w:rFonts w:ascii="Times New Roman" w:hAnsi="Times New Roman"/>
          <w:sz w:val="24"/>
          <w:szCs w:val="24"/>
        </w:rPr>
        <w:t>0.</w:t>
      </w:r>
      <w:r w:rsidRPr="00827A7F">
        <w:rPr>
          <w:rFonts w:ascii="Times New Roman" w:hAnsi="Times New Roman"/>
          <w:sz w:val="24"/>
          <w:szCs w:val="24"/>
        </w:rPr>
        <w:t>5</w:t>
      </w:r>
      <w:r w:rsidR="00827A7F" w:rsidRPr="00827A7F">
        <w:rPr>
          <w:rFonts w:ascii="Times New Roman" w:hAnsi="Times New Roman" w:hint="eastAsia"/>
          <w:sz w:val="24"/>
          <w:szCs w:val="24"/>
        </w:rPr>
        <w:t>W</w:t>
      </w:r>
      <w:r w:rsidRPr="00827A7F">
        <w:rPr>
          <w:rFonts w:ascii="Times New Roman" w:hAnsi="Times New Roman"/>
          <w:sz w:val="24"/>
          <w:szCs w:val="24"/>
        </w:rPr>
        <w:t>，按均匀分布计算，包含因子</w:t>
      </w:r>
      <w:r w:rsidRPr="00827A7F">
        <w:rPr>
          <w:rFonts w:ascii="Times New Roman" w:hAnsi="Times New Roman"/>
          <w:i/>
          <w:sz w:val="24"/>
          <w:szCs w:val="24"/>
        </w:rPr>
        <w:t>k</w:t>
      </w:r>
      <w:r w:rsidRPr="00827A7F">
        <w:rPr>
          <w:rFonts w:ascii="Times New Roman" w:hAnsi="Times New Roman"/>
          <w:sz w:val="24"/>
          <w:szCs w:val="24"/>
        </w:rPr>
        <w:t>=</w:t>
      </w:r>
      <w:r w:rsidRPr="00827A7F">
        <w:rPr>
          <w:rFonts w:ascii="Times New Roman" w:hAnsi="Times New Roman"/>
          <w:position w:val="-8"/>
          <w:sz w:val="24"/>
          <w:szCs w:val="24"/>
        </w:rPr>
        <w:object w:dxaOrig="360" w:dyaOrig="360">
          <v:shape id="_x0000_i1069" type="#_x0000_t75" style="width:18.75pt;height:18.75pt" o:ole="">
            <v:imagedata r:id="rId103" o:title=""/>
          </v:shape>
          <o:OLEObject Type="Embed" ProgID="Equation.DSMT4" ShapeID="_x0000_i1069" DrawAspect="Content" ObjectID="_1574668727" r:id="rId108"/>
        </w:object>
      </w:r>
      <w:r w:rsidRPr="00827A7F">
        <w:rPr>
          <w:rFonts w:ascii="Times New Roman" w:hAnsi="Times New Roman"/>
          <w:sz w:val="24"/>
          <w:szCs w:val="24"/>
        </w:rPr>
        <w:t>，则</w:t>
      </w:r>
    </w:p>
    <w:p w:rsidR="00F41918" w:rsidRDefault="009F7534" w:rsidP="00827A7F">
      <w:pPr>
        <w:pStyle w:val="a9"/>
        <w:adjustRightInd w:val="0"/>
        <w:ind w:firstLineChars="200" w:firstLine="480"/>
        <w:jc w:val="center"/>
        <w:rPr>
          <w:rFonts w:ascii="Times New Roman" w:hAnsi="Times New Roman"/>
          <w:sz w:val="24"/>
          <w:szCs w:val="24"/>
        </w:rPr>
      </w:pPr>
      <m:oMathPara>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22</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0</m:t>
              </m:r>
              <m:r>
                <m:rPr>
                  <m:sty m:val="p"/>
                </m:rPr>
                <w:rPr>
                  <w:rFonts w:ascii="Cambria Math" w:hAnsi="Cambria Math"/>
                  <w:sz w:val="24"/>
                  <w:szCs w:val="24"/>
                </w:rPr>
                <m:t>.5</m:t>
              </m:r>
            </m:num>
            <m:den>
              <m:rad>
                <m:radPr>
                  <m:degHide m:val="1"/>
                  <m:ctrlPr>
                    <w:rPr>
                      <w:rFonts w:ascii="Cambria Math" w:hAnsi="Cambria Math"/>
                      <w:i/>
                      <w:sz w:val="24"/>
                      <w:szCs w:val="24"/>
                    </w:rPr>
                  </m:ctrlPr>
                </m:radPr>
                <m:deg/>
                <m:e>
                  <m:r>
                    <w:rPr>
                      <w:rFonts w:ascii="Cambria Math" w:hAnsi="Cambria Math"/>
                      <w:sz w:val="24"/>
                      <w:szCs w:val="24"/>
                    </w:rPr>
                    <m:t>3</m:t>
                  </m:r>
                </m:e>
              </m:rad>
            </m:den>
          </m:f>
          <m:r>
            <w:rPr>
              <w:rFonts w:ascii="Cambria Math" w:hAnsi="Cambria Math"/>
              <w:sz w:val="24"/>
              <w:szCs w:val="24"/>
            </w:rPr>
            <m:t>=0</m:t>
          </m:r>
          <m:r>
            <m:rPr>
              <m:sty m:val="p"/>
            </m:rPr>
            <w:rPr>
              <w:rFonts w:ascii="Cambria Math" w:hAnsi="Cambria Math"/>
              <w:sz w:val="24"/>
              <w:szCs w:val="24"/>
            </w:rPr>
            <m:t>.29W</m:t>
          </m:r>
        </m:oMath>
      </m:oMathPara>
    </w:p>
    <w:p w:rsidR="00827A7F" w:rsidRDefault="00827A7F" w:rsidP="00827A7F">
      <w:pPr>
        <w:pStyle w:val="a9"/>
        <w:adjustRightInd w:val="0"/>
        <w:ind w:firstLineChars="200" w:firstLine="480"/>
        <w:rPr>
          <w:rFonts w:ascii="Times New Roman" w:hAnsi="Times New Roman"/>
          <w:sz w:val="24"/>
          <w:szCs w:val="24"/>
        </w:rPr>
      </w:pPr>
      <w:r>
        <w:rPr>
          <w:rFonts w:ascii="Times New Roman" w:hAnsi="Times New Roman" w:hint="eastAsia"/>
          <w:sz w:val="24"/>
          <w:szCs w:val="24"/>
        </w:rPr>
        <w:t>被校测量仪的标准不确定度取重复性和分辨力引入的标准不确定度中较大者，即</w:t>
      </w:r>
    </w:p>
    <w:p w:rsidR="0078461A" w:rsidRDefault="009F7534" w:rsidP="0078461A">
      <w:pPr>
        <w:pStyle w:val="a9"/>
        <w:adjustRightInd w:val="0"/>
        <w:ind w:firstLineChars="200" w:firstLine="480"/>
        <w:jc w:val="center"/>
        <w:rPr>
          <w:rFonts w:ascii="Times New Roman" w:hAnsi="Times New Roman"/>
          <w:sz w:val="24"/>
          <w:szCs w:val="24"/>
        </w:rPr>
      </w:pPr>
      <m:oMathPara>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21</m:t>
              </m:r>
            </m:sub>
          </m:sSub>
          <m:r>
            <w:rPr>
              <w:rFonts w:ascii="Cambria Math" w:hAnsi="Cambria Math"/>
              <w:sz w:val="24"/>
              <w:szCs w:val="24"/>
            </w:rPr>
            <m:t>=0</m:t>
          </m:r>
          <m:r>
            <m:rPr>
              <m:sty m:val="p"/>
            </m:rPr>
            <w:rPr>
              <w:rFonts w:ascii="Cambria Math" w:hAnsi="Cambria Math"/>
              <w:sz w:val="24"/>
              <w:szCs w:val="24"/>
            </w:rPr>
            <m:t>.52W</m:t>
          </m:r>
        </m:oMath>
      </m:oMathPara>
    </w:p>
    <w:p w:rsidR="00F41918" w:rsidRDefault="00F41918" w:rsidP="0078461A">
      <w:pPr>
        <w:pStyle w:val="10"/>
        <w:numPr>
          <w:ilvl w:val="2"/>
          <w:numId w:val="3"/>
        </w:numPr>
        <w:ind w:firstLineChars="0" w:hanging="1418"/>
        <w:rPr>
          <w:rFonts w:ascii="宋体" w:hAnsi="宋体"/>
        </w:rPr>
      </w:pPr>
      <w:r>
        <w:rPr>
          <w:rFonts w:ascii="宋体" w:hAnsi="宋体"/>
        </w:rPr>
        <w:t>合成标准</w:t>
      </w:r>
      <w:r w:rsidR="0078461A">
        <w:rPr>
          <w:rFonts w:ascii="宋体" w:hAnsi="宋体"/>
        </w:rPr>
        <w:t>不确定</w:t>
      </w:r>
      <w:r>
        <w:rPr>
          <w:rFonts w:ascii="宋体" w:hAnsi="宋体"/>
        </w:rPr>
        <w:t>度一览表</w:t>
      </w:r>
    </w:p>
    <w:p w:rsidR="00F41918" w:rsidRDefault="002C3BD1" w:rsidP="00F41918">
      <w:pPr>
        <w:ind w:firstLine="420"/>
        <w:jc w:val="center"/>
        <w:rPr>
          <w:rFonts w:ascii="黑体" w:eastAsia="黑体" w:hAnsi="黑体"/>
          <w:sz w:val="21"/>
          <w:szCs w:val="21"/>
        </w:rPr>
      </w:pPr>
      <w:r>
        <w:rPr>
          <w:rFonts w:ascii="黑体" w:eastAsia="黑体" w:hAnsi="黑体" w:hint="eastAsia"/>
          <w:sz w:val="21"/>
          <w:szCs w:val="21"/>
        </w:rPr>
        <w:t>表A.</w:t>
      </w:r>
      <w:r w:rsidR="00113EDD">
        <w:rPr>
          <w:rFonts w:ascii="黑体" w:eastAsia="黑体" w:hAnsi="黑体" w:hint="eastAsia"/>
          <w:sz w:val="21"/>
          <w:szCs w:val="21"/>
        </w:rPr>
        <w:t>7</w:t>
      </w:r>
      <w:r w:rsidR="00F41918">
        <w:rPr>
          <w:rFonts w:ascii="黑体" w:eastAsia="黑体" w:hAnsi="黑体"/>
          <w:sz w:val="21"/>
          <w:szCs w:val="21"/>
        </w:rPr>
        <w:t>主要标准不确定度分量汇总表</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410"/>
        <w:gridCol w:w="1701"/>
        <w:gridCol w:w="2126"/>
      </w:tblGrid>
      <w:tr w:rsidR="0078461A" w:rsidTr="0078461A">
        <w:tc>
          <w:tcPr>
            <w:tcW w:w="1985" w:type="dxa"/>
            <w:vAlign w:val="center"/>
          </w:tcPr>
          <w:p w:rsidR="0078461A" w:rsidRDefault="0078461A" w:rsidP="0017339E">
            <w:pPr>
              <w:spacing w:line="240" w:lineRule="auto"/>
              <w:ind w:firstLineChars="0" w:firstLine="0"/>
              <w:rPr>
                <w:rFonts w:cs="Times New Roman"/>
                <w:bCs/>
                <w:sz w:val="21"/>
                <w:szCs w:val="21"/>
              </w:rPr>
            </w:pPr>
            <w:r>
              <w:rPr>
                <w:rFonts w:cs="Times New Roman"/>
                <w:bCs/>
                <w:sz w:val="21"/>
                <w:szCs w:val="21"/>
              </w:rPr>
              <w:t>标准不确定度分量</w:t>
            </w:r>
          </w:p>
        </w:tc>
        <w:tc>
          <w:tcPr>
            <w:tcW w:w="2410" w:type="dxa"/>
            <w:vAlign w:val="center"/>
          </w:tcPr>
          <w:p w:rsidR="0078461A" w:rsidRDefault="0078461A" w:rsidP="0017339E">
            <w:pPr>
              <w:spacing w:line="240" w:lineRule="auto"/>
              <w:ind w:firstLineChars="0" w:firstLine="0"/>
              <w:rPr>
                <w:rFonts w:cs="Times New Roman"/>
                <w:bCs/>
                <w:sz w:val="21"/>
                <w:szCs w:val="21"/>
              </w:rPr>
            </w:pPr>
            <w:r>
              <w:rPr>
                <w:rFonts w:cs="Times New Roman"/>
                <w:bCs/>
                <w:sz w:val="21"/>
                <w:szCs w:val="21"/>
              </w:rPr>
              <w:t>标准不确定度来源</w:t>
            </w:r>
          </w:p>
        </w:tc>
        <w:tc>
          <w:tcPr>
            <w:tcW w:w="1701" w:type="dxa"/>
            <w:vAlign w:val="center"/>
          </w:tcPr>
          <w:p w:rsidR="0078461A" w:rsidRDefault="0078461A" w:rsidP="0017339E">
            <w:pPr>
              <w:spacing w:line="240" w:lineRule="auto"/>
              <w:ind w:firstLineChars="0" w:firstLine="0"/>
              <w:rPr>
                <w:rFonts w:cs="Times New Roman"/>
                <w:bCs/>
                <w:sz w:val="21"/>
                <w:szCs w:val="21"/>
              </w:rPr>
            </w:pPr>
            <w:r>
              <w:rPr>
                <w:rFonts w:cs="Times New Roman" w:hint="eastAsia"/>
                <w:bCs/>
                <w:sz w:val="21"/>
                <w:szCs w:val="21"/>
              </w:rPr>
              <w:t>灵敏度系数</w:t>
            </w:r>
          </w:p>
        </w:tc>
        <w:tc>
          <w:tcPr>
            <w:tcW w:w="2126" w:type="dxa"/>
            <w:vAlign w:val="center"/>
          </w:tcPr>
          <w:p w:rsidR="0078461A" w:rsidRDefault="0078461A" w:rsidP="0017339E">
            <w:pPr>
              <w:spacing w:line="240" w:lineRule="auto"/>
              <w:ind w:firstLineChars="0" w:firstLine="0"/>
              <w:rPr>
                <w:rFonts w:cs="Times New Roman"/>
                <w:bCs/>
                <w:sz w:val="21"/>
                <w:szCs w:val="21"/>
              </w:rPr>
            </w:pPr>
            <w:r>
              <w:rPr>
                <w:rFonts w:cs="Times New Roman"/>
                <w:bCs/>
                <w:sz w:val="21"/>
                <w:szCs w:val="21"/>
              </w:rPr>
              <w:t>标准不确定度</w:t>
            </w:r>
            <w:r>
              <w:rPr>
                <w:rFonts w:cs="Times New Roman" w:hint="eastAsia"/>
                <w:bCs/>
                <w:sz w:val="21"/>
                <w:szCs w:val="21"/>
              </w:rPr>
              <w:t>分量</w:t>
            </w:r>
          </w:p>
        </w:tc>
      </w:tr>
      <w:tr w:rsidR="0078461A" w:rsidTr="0078461A">
        <w:trPr>
          <w:trHeight w:val="385"/>
        </w:trPr>
        <w:tc>
          <w:tcPr>
            <w:tcW w:w="1985" w:type="dxa"/>
            <w:vAlign w:val="center"/>
          </w:tcPr>
          <w:p w:rsidR="0078461A" w:rsidRDefault="0078461A" w:rsidP="00865DE7">
            <w:pPr>
              <w:spacing w:line="240" w:lineRule="auto"/>
              <w:ind w:firstLineChars="0" w:firstLine="0"/>
              <w:rPr>
                <w:rFonts w:cs="Times New Roman"/>
                <w:sz w:val="21"/>
                <w:szCs w:val="21"/>
              </w:rPr>
            </w:pPr>
            <w:r>
              <w:rPr>
                <w:rFonts w:cs="Times New Roman"/>
                <w:i/>
                <w:sz w:val="21"/>
                <w:szCs w:val="21"/>
              </w:rPr>
              <w:t>u</w:t>
            </w:r>
            <w:r>
              <w:rPr>
                <w:rFonts w:cs="Times New Roman"/>
                <w:sz w:val="21"/>
                <w:szCs w:val="21"/>
                <w:vertAlign w:val="subscript"/>
              </w:rPr>
              <w:t>1</w:t>
            </w:r>
          </w:p>
        </w:tc>
        <w:tc>
          <w:tcPr>
            <w:tcW w:w="2410" w:type="dxa"/>
            <w:vAlign w:val="center"/>
          </w:tcPr>
          <w:p w:rsidR="0078461A" w:rsidRDefault="0078461A" w:rsidP="00865DE7">
            <w:pPr>
              <w:spacing w:line="240" w:lineRule="auto"/>
              <w:ind w:firstLineChars="0" w:firstLine="0"/>
              <w:rPr>
                <w:rFonts w:cs="Times New Roman"/>
                <w:sz w:val="21"/>
                <w:szCs w:val="21"/>
              </w:rPr>
            </w:pPr>
            <w:r>
              <w:rPr>
                <w:rFonts w:cs="Times New Roman"/>
                <w:sz w:val="21"/>
                <w:szCs w:val="21"/>
              </w:rPr>
              <w:t>标准源的最大允许误差</w:t>
            </w:r>
          </w:p>
        </w:tc>
        <w:tc>
          <w:tcPr>
            <w:tcW w:w="1701" w:type="dxa"/>
            <w:vAlign w:val="center"/>
          </w:tcPr>
          <w:p w:rsidR="0078461A" w:rsidRDefault="005B52B4" w:rsidP="00865DE7">
            <w:pPr>
              <w:spacing w:line="240" w:lineRule="auto"/>
              <w:ind w:firstLineChars="0" w:firstLine="0"/>
              <w:rPr>
                <w:rFonts w:cs="Times New Roman"/>
                <w:sz w:val="21"/>
                <w:szCs w:val="21"/>
              </w:rPr>
            </w:pPr>
            <w:r>
              <w:rPr>
                <w:rFonts w:cs="Times New Roman" w:hint="eastAsia"/>
                <w:sz w:val="21"/>
                <w:szCs w:val="21"/>
              </w:rPr>
              <w:t>-</w:t>
            </w:r>
            <w:r w:rsidR="0078461A">
              <w:rPr>
                <w:rFonts w:cs="Times New Roman" w:hint="eastAsia"/>
                <w:sz w:val="21"/>
                <w:szCs w:val="21"/>
              </w:rPr>
              <w:t>1</w:t>
            </w:r>
          </w:p>
        </w:tc>
        <w:tc>
          <w:tcPr>
            <w:tcW w:w="2126" w:type="dxa"/>
            <w:vAlign w:val="center"/>
          </w:tcPr>
          <w:p w:rsidR="0078461A" w:rsidRDefault="0078461A" w:rsidP="00865DE7">
            <w:pPr>
              <w:spacing w:line="240" w:lineRule="auto"/>
              <w:ind w:firstLineChars="0" w:firstLine="0"/>
              <w:rPr>
                <w:rFonts w:cs="Times New Roman"/>
                <w:sz w:val="21"/>
                <w:szCs w:val="21"/>
              </w:rPr>
            </w:pPr>
            <w:r>
              <w:rPr>
                <w:rFonts w:cs="Times New Roman"/>
                <w:sz w:val="21"/>
                <w:szCs w:val="21"/>
              </w:rPr>
              <w:t>0.</w:t>
            </w:r>
            <w:r>
              <w:rPr>
                <w:rFonts w:cs="Times New Roman" w:hint="eastAsia"/>
                <w:sz w:val="21"/>
                <w:szCs w:val="21"/>
              </w:rPr>
              <w:t>43</w:t>
            </w:r>
            <w:r>
              <w:rPr>
                <w:rFonts w:cs="Times New Roman"/>
                <w:sz w:val="21"/>
                <w:szCs w:val="21"/>
              </w:rPr>
              <w:t>W</w:t>
            </w:r>
          </w:p>
        </w:tc>
      </w:tr>
      <w:tr w:rsidR="0078461A" w:rsidTr="0078461A">
        <w:tc>
          <w:tcPr>
            <w:tcW w:w="1985" w:type="dxa"/>
            <w:vAlign w:val="center"/>
          </w:tcPr>
          <w:p w:rsidR="0078461A" w:rsidRDefault="0078461A" w:rsidP="00865DE7">
            <w:pPr>
              <w:spacing w:line="240" w:lineRule="auto"/>
              <w:ind w:firstLineChars="0" w:firstLine="0"/>
              <w:rPr>
                <w:rFonts w:cs="Times New Roman"/>
                <w:sz w:val="21"/>
                <w:szCs w:val="21"/>
              </w:rPr>
            </w:pPr>
            <w:r>
              <w:rPr>
                <w:rFonts w:cs="Times New Roman"/>
                <w:i/>
                <w:sz w:val="21"/>
                <w:szCs w:val="21"/>
              </w:rPr>
              <w:t>u</w:t>
            </w:r>
            <w:r>
              <w:rPr>
                <w:rFonts w:cs="Times New Roman" w:hint="eastAsia"/>
                <w:sz w:val="21"/>
                <w:szCs w:val="21"/>
                <w:vertAlign w:val="subscript"/>
              </w:rPr>
              <w:t>2</w:t>
            </w:r>
          </w:p>
        </w:tc>
        <w:tc>
          <w:tcPr>
            <w:tcW w:w="2410" w:type="dxa"/>
            <w:vAlign w:val="center"/>
          </w:tcPr>
          <w:p w:rsidR="0078461A" w:rsidRDefault="0078461A" w:rsidP="00865DE7">
            <w:pPr>
              <w:spacing w:line="240" w:lineRule="auto"/>
              <w:ind w:firstLineChars="0" w:firstLine="0"/>
              <w:rPr>
                <w:rFonts w:cs="Times New Roman"/>
                <w:sz w:val="21"/>
                <w:szCs w:val="21"/>
              </w:rPr>
            </w:pPr>
            <w:r>
              <w:rPr>
                <w:rStyle w:val="Char10"/>
                <w:rFonts w:hint="default"/>
                <w:sz w:val="21"/>
                <w:szCs w:val="21"/>
              </w:rPr>
              <w:t>被校测量仪</w:t>
            </w:r>
            <w:r>
              <w:rPr>
                <w:rFonts w:cs="Times New Roman"/>
                <w:sz w:val="21"/>
                <w:szCs w:val="21"/>
              </w:rPr>
              <w:t>测量重复性</w:t>
            </w:r>
          </w:p>
        </w:tc>
        <w:tc>
          <w:tcPr>
            <w:tcW w:w="1701" w:type="dxa"/>
            <w:vAlign w:val="center"/>
          </w:tcPr>
          <w:p w:rsidR="0078461A" w:rsidRDefault="0078461A" w:rsidP="00865DE7">
            <w:pPr>
              <w:spacing w:line="240" w:lineRule="auto"/>
              <w:ind w:firstLineChars="0" w:firstLine="0"/>
              <w:rPr>
                <w:rFonts w:cs="Times New Roman"/>
                <w:sz w:val="21"/>
                <w:szCs w:val="21"/>
              </w:rPr>
            </w:pPr>
            <w:r>
              <w:rPr>
                <w:rFonts w:cs="Times New Roman" w:hint="eastAsia"/>
                <w:sz w:val="21"/>
                <w:szCs w:val="21"/>
              </w:rPr>
              <w:t>1</w:t>
            </w:r>
          </w:p>
        </w:tc>
        <w:tc>
          <w:tcPr>
            <w:tcW w:w="2126" w:type="dxa"/>
            <w:vAlign w:val="center"/>
          </w:tcPr>
          <w:p w:rsidR="0078461A" w:rsidRDefault="0078461A" w:rsidP="00865DE7">
            <w:pPr>
              <w:spacing w:line="240" w:lineRule="auto"/>
              <w:ind w:firstLineChars="0" w:firstLine="0"/>
              <w:rPr>
                <w:rFonts w:cs="Times New Roman"/>
                <w:sz w:val="21"/>
                <w:szCs w:val="21"/>
              </w:rPr>
            </w:pPr>
            <w:r>
              <w:rPr>
                <w:rFonts w:cs="Times New Roman"/>
                <w:sz w:val="21"/>
                <w:szCs w:val="21"/>
              </w:rPr>
              <w:t>0.52W</w:t>
            </w:r>
          </w:p>
        </w:tc>
      </w:tr>
    </w:tbl>
    <w:p w:rsidR="00F41918" w:rsidRDefault="00F41918" w:rsidP="00C10A1D">
      <w:pPr>
        <w:pStyle w:val="10"/>
        <w:numPr>
          <w:ilvl w:val="2"/>
          <w:numId w:val="3"/>
        </w:numPr>
        <w:ind w:firstLineChars="0" w:hanging="1418"/>
        <w:rPr>
          <w:rFonts w:ascii="宋体" w:hAnsi="宋体"/>
        </w:rPr>
      </w:pPr>
      <w:r>
        <w:rPr>
          <w:rFonts w:ascii="宋体" w:hAnsi="宋体"/>
        </w:rPr>
        <w:t>合成标准不确定度的计算</w:t>
      </w:r>
    </w:p>
    <w:p w:rsidR="00F41918" w:rsidRDefault="00F41918" w:rsidP="00F41918">
      <w:r>
        <w:t>以上各项标准不确定度分量是互不相关的。校准结果的不确定度来源主要由</w:t>
      </w:r>
      <w:r>
        <w:rPr>
          <w:rFonts w:hint="eastAsia"/>
        </w:rPr>
        <w:t>标准源</w:t>
      </w:r>
      <w:r>
        <w:t>的最大允许误差引入的不确定度</w:t>
      </w:r>
      <w:r w:rsidRPr="00BE61AA">
        <w:rPr>
          <w:i/>
        </w:rPr>
        <w:t>u</w:t>
      </w:r>
      <w:r>
        <w:rPr>
          <w:vertAlign w:val="subscript"/>
        </w:rPr>
        <w:t>1</w:t>
      </w:r>
      <w:r>
        <w:rPr>
          <w:vertAlign w:val="subscript"/>
        </w:rPr>
        <w:t>、</w:t>
      </w:r>
      <w:r>
        <w:t>被校</w:t>
      </w:r>
      <w:r>
        <w:rPr>
          <w:rFonts w:hint="eastAsia"/>
        </w:rPr>
        <w:t>装置</w:t>
      </w:r>
      <w:r>
        <w:t>测量重复性引入的不确定度</w:t>
      </w:r>
      <w:r w:rsidRPr="00BE61AA">
        <w:rPr>
          <w:i/>
        </w:rPr>
        <w:t>u</w:t>
      </w:r>
      <w:r w:rsidR="00DE7D27">
        <w:rPr>
          <w:rFonts w:hint="eastAsia"/>
          <w:vertAlign w:val="subscript"/>
        </w:rPr>
        <w:t>2</w:t>
      </w:r>
      <w:r>
        <w:t>组成，所以合成标准不确定度为</w:t>
      </w:r>
    </w:p>
    <w:p w:rsidR="00DE7D27" w:rsidRDefault="009F7534" w:rsidP="00F41918">
      <w:pPr>
        <w:ind w:firstLineChars="600" w:firstLine="1440"/>
        <w:rPr>
          <w:iCs/>
        </w:rPr>
      </w:pPr>
      <m:oMathPara>
        <m:oMath>
          <m:sSup>
            <m:sSupPr>
              <m:ctrlPr>
                <w:rPr>
                  <w:rFonts w:ascii="Cambria Math" w:hAnsi="Cambria Math"/>
                  <w:i/>
                  <w:iCs/>
                </w:rPr>
              </m:ctrlPr>
            </m:sSupPr>
            <m:e>
              <m:sSub>
                <m:sSubPr>
                  <m:ctrlPr>
                    <w:rPr>
                      <w:rFonts w:ascii="Cambria Math" w:hAnsi="Cambria Math"/>
                      <w:i/>
                      <w:iCs/>
                    </w:rPr>
                  </m:ctrlPr>
                </m:sSubPr>
                <m:e>
                  <m:r>
                    <w:rPr>
                      <w:rFonts w:ascii="Cambria Math" w:hAnsi="Cambria Math"/>
                    </w:rPr>
                    <m:t>u</m:t>
                  </m:r>
                </m:e>
                <m:sub>
                  <m:r>
                    <w:rPr>
                      <w:rFonts w:ascii="Cambria Math" w:hAnsi="Cambria Math"/>
                    </w:rPr>
                    <m:t>c</m:t>
                  </m:r>
                </m:sub>
              </m:sSub>
            </m:e>
            <m:sup>
              <m:r>
                <w:rPr>
                  <w:rFonts w:ascii="Cambria Math" w:hAnsi="Cambria Math"/>
                </w:rPr>
                <m:t>2</m:t>
              </m:r>
            </m:sup>
          </m:sSup>
          <m:r>
            <m:rPr>
              <m:sty m:val="p"/>
            </m:rPr>
            <w:rPr>
              <w:rFonts w:ascii="Cambria Math" w:hAnsi="Cambria Math"/>
            </w:rPr>
            <m:t>=</m:t>
          </m:r>
          <m:sSup>
            <m:sSupPr>
              <m:ctrlPr>
                <w:rPr>
                  <w:rFonts w:ascii="Cambria Math" w:hAnsi="Cambria Math"/>
                  <w:iCs/>
                </w:rPr>
              </m:ctrlPr>
            </m:sSupPr>
            <m:e>
              <m:d>
                <m:dPr>
                  <m:begChr m:val="["/>
                  <m:endChr m:val="]"/>
                  <m:ctrlPr>
                    <w:rPr>
                      <w:rFonts w:ascii="Cambria Math" w:hAnsi="Cambria Math"/>
                      <w:iCs/>
                    </w:rPr>
                  </m:ctrlPr>
                </m:dPr>
                <m:e>
                  <m:sSub>
                    <m:sSubPr>
                      <m:ctrlPr>
                        <w:rPr>
                          <w:rFonts w:ascii="Cambria Math" w:hAnsi="Cambria Math"/>
                          <w:iCs/>
                        </w:rPr>
                      </m:ctrlPr>
                    </m:sSubPr>
                    <m:e>
                      <m:r>
                        <m:rPr>
                          <m:sty m:val="p"/>
                        </m:rPr>
                        <w:rPr>
                          <w:rFonts w:ascii="Cambria Math" w:hAnsi="Cambria Math"/>
                        </w:rPr>
                        <m:t>c</m:t>
                      </m:r>
                    </m:e>
                    <m:sub>
                      <m:r>
                        <m:rPr>
                          <m:sty m:val="p"/>
                        </m:rPr>
                        <w:rPr>
                          <w:rFonts w:ascii="Cambria Math" w:hAnsi="Cambria Math"/>
                        </w:rPr>
                        <m:t>s</m:t>
                      </m:r>
                    </m:sub>
                  </m:sSub>
                  <m:sSub>
                    <m:sSubPr>
                      <m:ctrlPr>
                        <w:rPr>
                          <w:rFonts w:ascii="Cambria Math" w:hAnsi="Cambria Math"/>
                          <w:i/>
                          <w:iCs/>
                        </w:rPr>
                      </m:ctrlPr>
                    </m:sSubPr>
                    <m:e>
                      <m:r>
                        <w:rPr>
                          <w:rFonts w:ascii="Cambria Math" w:hAnsi="Cambria Math"/>
                        </w:rPr>
                        <m:t>u</m:t>
                      </m:r>
                    </m:e>
                    <m:sub>
                      <m:r>
                        <w:rPr>
                          <w:rFonts w:ascii="Cambria Math" w:hAnsi="Cambria Math"/>
                        </w:rPr>
                        <m:t>1</m:t>
                      </m:r>
                    </m:sub>
                  </m:sSub>
                </m:e>
              </m:d>
            </m:e>
            <m:sup>
              <m:r>
                <m:rPr>
                  <m:sty m:val="p"/>
                </m:rPr>
                <w:rPr>
                  <w:rFonts w:ascii="Cambria Math" w:hAnsi="Cambria Math"/>
                </w:rPr>
                <m:t>2</m:t>
              </m:r>
            </m:sup>
          </m:sSup>
          <m:r>
            <m:rPr>
              <m:sty m:val="p"/>
            </m:rPr>
            <w:rPr>
              <w:rFonts w:ascii="Cambria Math" w:hAnsi="Cambria Math"/>
            </w:rPr>
            <m:t>+</m:t>
          </m:r>
          <m:sSup>
            <m:sSupPr>
              <m:ctrlPr>
                <w:rPr>
                  <w:rFonts w:ascii="Cambria Math" w:hAnsi="Cambria Math"/>
                  <w:iCs/>
                </w:rPr>
              </m:ctrlPr>
            </m:sSupPr>
            <m:e>
              <m:d>
                <m:dPr>
                  <m:begChr m:val="["/>
                  <m:endChr m:val="]"/>
                  <m:ctrlPr>
                    <w:rPr>
                      <w:rFonts w:ascii="Cambria Math" w:hAnsi="Cambria Math"/>
                      <w:iCs/>
                    </w:rPr>
                  </m:ctrlPr>
                </m:dPr>
                <m:e>
                  <m:sSub>
                    <m:sSubPr>
                      <m:ctrlPr>
                        <w:rPr>
                          <w:rFonts w:ascii="Cambria Math" w:hAnsi="Cambria Math"/>
                          <w:iCs/>
                        </w:rPr>
                      </m:ctrlPr>
                    </m:sSubPr>
                    <m:e>
                      <m:r>
                        <m:rPr>
                          <m:sty m:val="p"/>
                        </m:rPr>
                        <w:rPr>
                          <w:rFonts w:ascii="Cambria Math" w:hAnsi="Cambria Math"/>
                        </w:rPr>
                        <m:t>c</m:t>
                      </m:r>
                    </m:e>
                    <m:sub>
                      <m:r>
                        <w:rPr>
                          <w:rFonts w:ascii="Cambria Math" w:hAnsi="Cambria Math"/>
                        </w:rPr>
                        <m:t>x</m:t>
                      </m:r>
                    </m:sub>
                  </m:sSub>
                  <m:sSub>
                    <m:sSubPr>
                      <m:ctrlPr>
                        <w:rPr>
                          <w:rFonts w:ascii="Cambria Math" w:hAnsi="Cambria Math"/>
                          <w:i/>
                          <w:iCs/>
                        </w:rPr>
                      </m:ctrlPr>
                    </m:sSubPr>
                    <m:e>
                      <m:r>
                        <w:rPr>
                          <w:rFonts w:ascii="Cambria Math" w:hAnsi="Cambria Math"/>
                        </w:rPr>
                        <m:t>u</m:t>
                      </m:r>
                    </m:e>
                    <m:sub>
                      <m:r>
                        <w:rPr>
                          <w:rFonts w:ascii="Cambria Math" w:hAnsi="Cambria Math"/>
                        </w:rPr>
                        <m:t>2</m:t>
                      </m:r>
                    </m:sub>
                  </m:sSub>
                </m:e>
              </m:d>
            </m:e>
            <m:sup>
              <m:r>
                <m:rPr>
                  <m:sty m:val="p"/>
                </m:rPr>
                <w:rPr>
                  <w:rFonts w:ascii="Cambria Math" w:hAnsi="Cambria Math"/>
                </w:rPr>
                <m:t>2</m:t>
              </m:r>
            </m:sup>
          </m:sSup>
        </m:oMath>
      </m:oMathPara>
    </w:p>
    <w:p w:rsidR="00F41918" w:rsidRPr="00DE7D27" w:rsidRDefault="009F7534" w:rsidP="00F41918">
      <w:pPr>
        <w:ind w:firstLineChars="600" w:firstLine="1440"/>
      </w:pPr>
      <m:oMathPara>
        <m:oMath>
          <m:sSub>
            <m:sSubPr>
              <m:ctrlPr>
                <w:rPr>
                  <w:rFonts w:ascii="Cambria Math" w:hAnsi="Cambria Math"/>
                  <w:i/>
                  <w:iCs/>
                </w:rPr>
              </m:ctrlPr>
            </m:sSubPr>
            <m:e>
              <m:r>
                <w:rPr>
                  <w:rFonts w:ascii="Cambria Math" w:hAnsi="Cambria Math"/>
                </w:rPr>
                <m:t>u</m:t>
              </m:r>
            </m:e>
            <m:sub>
              <m:r>
                <w:rPr>
                  <w:rFonts w:ascii="Cambria Math" w:hAnsi="Cambria Math"/>
                </w:rPr>
                <m:t>c</m:t>
              </m:r>
            </m:sub>
          </m:sSub>
          <m:r>
            <m:rPr>
              <m:sty m:val="p"/>
            </m:rPr>
            <w:rPr>
              <w:rFonts w:ascii="Cambria Math" w:hAnsi="Cambria Math"/>
            </w:rPr>
            <m:t>=</m:t>
          </m:r>
          <m:rad>
            <m:radPr>
              <m:degHide m:val="1"/>
              <m:ctrlPr>
                <w:rPr>
                  <w:rFonts w:ascii="Cambria Math" w:hAnsi="Cambria Math"/>
                  <w:iCs/>
                </w:rPr>
              </m:ctrlPr>
            </m:radPr>
            <m:deg/>
            <m:e>
              <m:sSup>
                <m:sSupPr>
                  <m:ctrlPr>
                    <w:rPr>
                      <w:rFonts w:ascii="Cambria Math" w:hAnsi="Cambria Math"/>
                      <w:iCs/>
                    </w:rPr>
                  </m:ctrlPr>
                </m:sSupPr>
                <m:e>
                  <m:r>
                    <m:rPr>
                      <m:sty m:val="p"/>
                    </m:rPr>
                    <w:rPr>
                      <w:rFonts w:ascii="Cambria Math" w:hAnsi="Cambria Math"/>
                    </w:rPr>
                    <m:t>0.43</m:t>
                  </m:r>
                </m:e>
                <m:sup>
                  <m:r>
                    <m:rPr>
                      <m:sty m:val="p"/>
                    </m:rPr>
                    <w:rPr>
                      <w:rFonts w:ascii="Cambria Math" w:hAnsi="Cambria Math"/>
                    </w:rPr>
                    <m:t>2</m:t>
                  </m:r>
                </m:sup>
              </m:sSup>
              <m:r>
                <m:rPr>
                  <m:sty m:val="p"/>
                </m:rPr>
                <w:rPr>
                  <w:rFonts w:ascii="Cambria Math" w:hAnsi="Cambria Math"/>
                </w:rPr>
                <m:t>+</m:t>
              </m:r>
              <m:sSup>
                <m:sSupPr>
                  <m:ctrlPr>
                    <w:rPr>
                      <w:rFonts w:ascii="Cambria Math" w:hAnsi="Cambria Math"/>
                      <w:iCs/>
                    </w:rPr>
                  </m:ctrlPr>
                </m:sSupPr>
                <m:e>
                  <m:r>
                    <m:rPr>
                      <m:sty m:val="p"/>
                    </m:rPr>
                    <w:rPr>
                      <w:rFonts w:ascii="Cambria Math" w:hAnsi="Cambria Math"/>
                    </w:rPr>
                    <m:t>0.52</m:t>
                  </m:r>
                </m:e>
                <m:sup>
                  <m:r>
                    <m:rPr>
                      <m:sty m:val="p"/>
                    </m:rPr>
                    <w:rPr>
                      <w:rFonts w:ascii="Cambria Math" w:hAnsi="Cambria Math"/>
                    </w:rPr>
                    <m:t>2</m:t>
                  </m:r>
                </m:sup>
              </m:sSup>
            </m:e>
          </m:rad>
          <m:r>
            <m:rPr>
              <m:sty m:val="p"/>
            </m:rPr>
            <w:rPr>
              <w:rFonts w:ascii="Cambria Math" w:hAnsi="Cambria Math"/>
            </w:rPr>
            <m:t>≈0.68W</m:t>
          </m:r>
        </m:oMath>
      </m:oMathPara>
    </w:p>
    <w:p w:rsidR="00F41918" w:rsidRPr="003E1EB2" w:rsidRDefault="00F41918" w:rsidP="00C10A1D">
      <w:pPr>
        <w:pStyle w:val="10"/>
        <w:numPr>
          <w:ilvl w:val="2"/>
          <w:numId w:val="3"/>
        </w:numPr>
        <w:ind w:firstLineChars="0" w:hanging="1418"/>
        <w:rPr>
          <w:rFonts w:ascii="宋体" w:hAnsi="宋体"/>
        </w:rPr>
      </w:pPr>
      <w:r>
        <w:rPr>
          <w:rFonts w:ascii="宋体" w:hAnsi="宋体"/>
        </w:rPr>
        <w:t>扩展标准不确定度的计算</w:t>
      </w:r>
    </w:p>
    <w:p w:rsidR="00F41918" w:rsidRDefault="00DE7D27" w:rsidP="00F41918">
      <w:r>
        <w:rPr>
          <w:rFonts w:hint="eastAsia"/>
        </w:rPr>
        <w:t>取包含因子</w:t>
      </w:r>
      <w:r w:rsidR="00F41918">
        <w:rPr>
          <w:i/>
        </w:rPr>
        <w:t>k</w:t>
      </w:r>
      <w:r w:rsidR="00F41918">
        <w:t>=2</w:t>
      </w:r>
      <w:r w:rsidR="00F41918">
        <w:t>，则扩展不确定度为</w:t>
      </w:r>
    </w:p>
    <w:p w:rsidR="00F41918" w:rsidRDefault="00F41918" w:rsidP="00F41918">
      <w:pPr>
        <w:ind w:firstLineChars="1200" w:firstLine="2880"/>
      </w:pPr>
      <w:r>
        <w:rPr>
          <w:i/>
        </w:rPr>
        <w:t>U</w:t>
      </w:r>
      <w:r>
        <w:t>=</w:t>
      </w:r>
      <w:r>
        <w:rPr>
          <w:i/>
        </w:rPr>
        <w:t>k</w:t>
      </w:r>
      <w:r>
        <w:rPr>
          <w:i/>
          <w:iCs/>
        </w:rPr>
        <w:t>u</w:t>
      </w:r>
      <w:r>
        <w:rPr>
          <w:vertAlign w:val="subscript"/>
        </w:rPr>
        <w:t>c</w:t>
      </w:r>
      <w:r w:rsidR="00DF5D86">
        <w:t>=2×0.</w:t>
      </w:r>
      <w:r w:rsidR="00DE7D27">
        <w:rPr>
          <w:rFonts w:hint="eastAsia"/>
        </w:rPr>
        <w:t>68</w:t>
      </w:r>
      <w:r w:rsidR="00DE7D27">
        <w:t>W=1</w:t>
      </w:r>
      <w:r w:rsidR="00DE7D27">
        <w:rPr>
          <w:rFonts w:hint="eastAsia"/>
        </w:rPr>
        <w:t>.36</w:t>
      </w:r>
      <w:r>
        <w:t>W</w:t>
      </w:r>
      <w:r w:rsidR="00E07225">
        <w:rPr>
          <w:rFonts w:hint="eastAsia"/>
        </w:rPr>
        <w:t>，</w:t>
      </w:r>
    </w:p>
    <w:p w:rsidR="00F41918" w:rsidRDefault="00F41918" w:rsidP="00F41918">
      <w:pPr>
        <w:pStyle w:val="a9"/>
        <w:adjustRightInd w:val="0"/>
        <w:spacing w:line="400" w:lineRule="exact"/>
        <w:jc w:val="center"/>
        <w:rPr>
          <w:rFonts w:ascii="Times New Roman" w:hAnsi="Times New Roman"/>
          <w:sz w:val="24"/>
          <w:szCs w:val="24"/>
        </w:rPr>
      </w:pPr>
      <w:r>
        <w:rPr>
          <w:rFonts w:ascii="Times New Roman" w:hAnsi="Times New Roman"/>
          <w:i/>
          <w:sz w:val="24"/>
          <w:szCs w:val="24"/>
        </w:rPr>
        <w:t>U</w:t>
      </w:r>
      <w:r w:rsidRPr="00E20A0B">
        <w:rPr>
          <w:rFonts w:ascii="Times New Roman" w:hAnsi="Times New Roman"/>
          <w:i/>
          <w:sz w:val="24"/>
          <w:szCs w:val="24"/>
          <w:vertAlign w:val="subscript"/>
        </w:rPr>
        <w:t>rel</w:t>
      </w:r>
      <w:r w:rsidR="00DF5D86">
        <w:rPr>
          <w:rFonts w:ascii="Times New Roman" w:hAnsi="Times New Roman"/>
          <w:sz w:val="24"/>
          <w:szCs w:val="24"/>
        </w:rPr>
        <w:t>=</w:t>
      </w:r>
      <w:r w:rsidR="00DE7D27">
        <w:rPr>
          <w:rFonts w:ascii="Times New Roman" w:hAnsi="Times New Roman"/>
          <w:sz w:val="24"/>
          <w:szCs w:val="24"/>
        </w:rPr>
        <w:t>0.0</w:t>
      </w:r>
      <w:r w:rsidR="00DE7D27">
        <w:rPr>
          <w:rFonts w:ascii="Times New Roman" w:hAnsi="Times New Roman" w:hint="eastAsia"/>
          <w:sz w:val="24"/>
          <w:szCs w:val="24"/>
        </w:rPr>
        <w:t>9</w:t>
      </w:r>
      <w:r>
        <w:rPr>
          <w:rFonts w:ascii="Times New Roman" w:hAnsi="Times New Roman"/>
          <w:sz w:val="24"/>
          <w:szCs w:val="24"/>
        </w:rPr>
        <w:t>%</w:t>
      </w:r>
    </w:p>
    <w:p w:rsidR="00F900B4" w:rsidRDefault="00F900B4">
      <w:pPr>
        <w:pStyle w:val="a9"/>
        <w:rPr>
          <w:rStyle w:val="Char10"/>
          <w:rFonts w:ascii="Times New Roman" w:hAnsi="Times New Roman" w:hint="default"/>
          <w:sz w:val="24"/>
          <w:szCs w:val="24"/>
          <w:lang w:val="zh-TW" w:eastAsia="zh-TW"/>
        </w:rPr>
      </w:pPr>
    </w:p>
    <w:p w:rsidR="00F900B4" w:rsidRDefault="00F900B4">
      <w:pPr>
        <w:pStyle w:val="a8"/>
        <w:spacing w:line="400" w:lineRule="exact"/>
        <w:ind w:firstLineChars="0" w:firstLine="0"/>
        <w:jc w:val="both"/>
        <w:rPr>
          <w:rStyle w:val="BodytextMSGothic"/>
          <w:rFonts w:ascii="Times New Roman" w:eastAsiaTheme="minorEastAsia" w:hAnsi="Times New Roman" w:hint="eastAsia"/>
          <w:sz w:val="24"/>
          <w:lang w:val="zh-TW" w:eastAsia="zh-TW"/>
        </w:rPr>
        <w:sectPr w:rsidR="00F900B4" w:rsidSect="00B06C71">
          <w:headerReference w:type="even" r:id="rId109"/>
          <w:headerReference w:type="default" r:id="rId110"/>
          <w:footerReference w:type="even" r:id="rId111"/>
          <w:footerReference w:type="default" r:id="rId112"/>
          <w:headerReference w:type="first" r:id="rId113"/>
          <w:footerReference w:type="first" r:id="rId114"/>
          <w:pgSz w:w="11906" w:h="16838"/>
          <w:pgMar w:top="1440" w:right="1800" w:bottom="1440" w:left="1800" w:header="1191" w:footer="992" w:gutter="0"/>
          <w:cols w:space="425"/>
          <w:docGrid w:type="lines" w:linePitch="326"/>
        </w:sectPr>
      </w:pPr>
    </w:p>
    <w:p w:rsidR="00044FD8" w:rsidRPr="006845D6" w:rsidRDefault="00044FD8" w:rsidP="00044FD8">
      <w:pPr>
        <w:pStyle w:val="10"/>
        <w:numPr>
          <w:ilvl w:val="1"/>
          <w:numId w:val="3"/>
        </w:numPr>
        <w:ind w:left="426" w:firstLineChars="0"/>
        <w:rPr>
          <w:rStyle w:val="Char3"/>
          <w:rFonts w:ascii="黑体" w:eastAsia="黑体" w:hAnsi="黑体" w:hint="default"/>
          <w:sz w:val="24"/>
        </w:rPr>
      </w:pPr>
      <w:r>
        <w:rPr>
          <w:rStyle w:val="Char3"/>
          <w:rFonts w:ascii="黑体" w:eastAsia="黑体" w:hAnsi="黑体" w:hint="default"/>
          <w:sz w:val="24"/>
        </w:rPr>
        <w:lastRenderedPageBreak/>
        <w:t>扭矩传感器</w:t>
      </w:r>
      <w:r w:rsidRPr="006845D6">
        <w:rPr>
          <w:rStyle w:val="Char3"/>
          <w:rFonts w:ascii="黑体" w:eastAsia="黑体" w:hAnsi="黑体" w:hint="default"/>
          <w:sz w:val="24"/>
        </w:rPr>
        <w:t>校准结果不确定度分析</w:t>
      </w:r>
    </w:p>
    <w:p w:rsidR="00044FD8" w:rsidRDefault="00044FD8" w:rsidP="0092208F">
      <w:pPr>
        <w:pStyle w:val="10"/>
        <w:numPr>
          <w:ilvl w:val="2"/>
          <w:numId w:val="3"/>
        </w:numPr>
        <w:ind w:left="426" w:firstLineChars="0" w:hanging="426"/>
        <w:rPr>
          <w:rStyle w:val="Char3"/>
          <w:rFonts w:hint="default"/>
          <w:sz w:val="24"/>
        </w:rPr>
      </w:pPr>
      <w:r>
        <w:rPr>
          <w:rStyle w:val="Char3"/>
          <w:rFonts w:hint="default"/>
          <w:sz w:val="24"/>
        </w:rPr>
        <w:t>概述</w:t>
      </w:r>
    </w:p>
    <w:p w:rsidR="00044FD8" w:rsidRPr="00044FD8" w:rsidRDefault="00044FD8" w:rsidP="00044FD8">
      <w:pPr>
        <w:pStyle w:val="a8"/>
        <w:spacing w:line="400" w:lineRule="exact"/>
        <w:ind w:firstLine="480"/>
        <w:jc w:val="both"/>
        <w:rPr>
          <w:rFonts w:ascii="Times New Roman" w:hint="default"/>
          <w:sz w:val="24"/>
        </w:rPr>
      </w:pPr>
      <w:r w:rsidRPr="00044FD8">
        <w:rPr>
          <w:rFonts w:ascii="Times New Roman"/>
          <w:sz w:val="24"/>
        </w:rPr>
        <w:t>扭矩传感器校准采用比较法进行测量。将扭矩传感器与扭矩标准装置连接，在等臂横梁上悬挂多级专用砖码，产生标准扭矩，使扭矩传感器与之进行直接比较。</w:t>
      </w:r>
    </w:p>
    <w:p w:rsidR="00044FD8" w:rsidRPr="009C3AA3" w:rsidRDefault="009C3AA3" w:rsidP="0092208F">
      <w:pPr>
        <w:pStyle w:val="10"/>
        <w:numPr>
          <w:ilvl w:val="2"/>
          <w:numId w:val="3"/>
        </w:numPr>
        <w:ind w:left="426" w:firstLineChars="0" w:hanging="426"/>
        <w:rPr>
          <w:rStyle w:val="Char3"/>
          <w:rFonts w:hint="default"/>
          <w:color w:val="auto"/>
          <w:sz w:val="24"/>
        </w:rPr>
      </w:pPr>
      <w:r w:rsidRPr="009C3AA3">
        <w:rPr>
          <w:rStyle w:val="Char3"/>
          <w:rFonts w:hint="default"/>
          <w:color w:val="auto"/>
          <w:sz w:val="24"/>
        </w:rPr>
        <w:t>测量</w:t>
      </w:r>
      <w:r w:rsidR="00044FD8" w:rsidRPr="009C3AA3">
        <w:rPr>
          <w:rStyle w:val="Char3"/>
          <w:rFonts w:hint="default"/>
          <w:color w:val="auto"/>
          <w:sz w:val="24"/>
        </w:rPr>
        <w:t>模型</w:t>
      </w:r>
    </w:p>
    <w:p w:rsidR="00044FD8" w:rsidRPr="009F1C62" w:rsidRDefault="005B52B4" w:rsidP="00044FD8">
      <w:pPr>
        <w:pStyle w:val="a8"/>
        <w:wordWrap w:val="0"/>
        <w:spacing w:line="240" w:lineRule="auto"/>
        <w:ind w:firstLine="480"/>
        <w:jc w:val="right"/>
        <w:rPr>
          <w:rFonts w:ascii="Times New Roman" w:hint="default"/>
        </w:rPr>
      </w:pPr>
      <w:r w:rsidRPr="00BE2220">
        <w:rPr>
          <w:rStyle w:val="Char3"/>
          <w:rFonts w:hint="default"/>
          <w:sz w:val="24"/>
        </w:rPr>
        <w:object w:dxaOrig="1480" w:dyaOrig="380">
          <v:shape id="_x0000_i1070" type="#_x0000_t75" style="width:75pt;height:18.75pt" o:ole="">
            <v:imagedata r:id="rId115" o:title=""/>
          </v:shape>
          <o:OLEObject Type="Embed" ProgID="Equation.3" ShapeID="_x0000_i1070" DrawAspect="Content" ObjectID="_1574668728" r:id="rId116"/>
        </w:object>
      </w:r>
      <w:r w:rsidR="00044FD8">
        <w:rPr>
          <w:rFonts w:ascii="Times New Roman"/>
        </w:rPr>
        <w:t xml:space="preserve">                        </w:t>
      </w:r>
      <w:r w:rsidR="00044FD8">
        <w:rPr>
          <w:rFonts w:ascii="Times New Roman"/>
        </w:rPr>
        <w:t>（</w:t>
      </w:r>
      <w:r w:rsidR="00044FD8">
        <w:rPr>
          <w:rFonts w:ascii="Times New Roman"/>
        </w:rPr>
        <w:t>A.</w:t>
      </w:r>
      <w:r w:rsidR="006E3740">
        <w:rPr>
          <w:rFonts w:ascii="Times New Roman"/>
        </w:rPr>
        <w:t>7</w:t>
      </w:r>
      <w:r w:rsidR="00044FD8">
        <w:rPr>
          <w:rFonts w:ascii="Times New Roman"/>
        </w:rPr>
        <w:t>）</w:t>
      </w:r>
    </w:p>
    <w:p w:rsidR="00044FD8" w:rsidRPr="00044FD8" w:rsidRDefault="00044FD8" w:rsidP="00044FD8">
      <w:pPr>
        <w:pStyle w:val="a8"/>
        <w:spacing w:line="400" w:lineRule="exact"/>
        <w:ind w:firstLine="480"/>
        <w:jc w:val="both"/>
        <w:rPr>
          <w:rFonts w:ascii="Times New Roman" w:hint="default"/>
          <w:sz w:val="24"/>
        </w:rPr>
      </w:pPr>
      <w:r w:rsidRPr="00044FD8">
        <w:rPr>
          <w:rFonts w:ascii="Times New Roman"/>
          <w:sz w:val="24"/>
        </w:rPr>
        <w:t>式中</w:t>
      </w:r>
      <w:r w:rsidRPr="00044FD8">
        <w:rPr>
          <w:rFonts w:ascii="Times New Roman"/>
          <w:sz w:val="24"/>
        </w:rPr>
        <w:t>:</w:t>
      </w:r>
    </w:p>
    <w:p w:rsidR="00044FD8" w:rsidRPr="00044FD8" w:rsidRDefault="009F7534" w:rsidP="00044FD8">
      <w:pPr>
        <w:pStyle w:val="a8"/>
        <w:spacing w:line="400" w:lineRule="exact"/>
        <w:ind w:firstLine="480"/>
        <w:jc w:val="both"/>
        <w:rPr>
          <w:rFonts w:ascii="Times New Roman" w:hint="default"/>
          <w:sz w:val="24"/>
        </w:rPr>
      </w:pPr>
      <m:oMath>
        <m:sSub>
          <m:sSubPr>
            <m:ctrlPr>
              <w:rPr>
                <w:rFonts w:ascii="Cambria Math" w:hAnsi="Cambria Math" w:hint="default"/>
                <w:i/>
                <w:sz w:val="24"/>
              </w:rPr>
            </m:ctrlPr>
          </m:sSubPr>
          <m:e>
            <m:r>
              <w:rPr>
                <w:rFonts w:ascii="Cambria Math" w:hAnsi="Cambria Math" w:hint="default"/>
                <w:sz w:val="24"/>
              </w:rPr>
              <m:t>M</m:t>
            </m:r>
          </m:e>
          <m:sub>
            <m:r>
              <w:rPr>
                <w:rFonts w:ascii="Cambria Math" w:hAnsi="Cambria Math" w:hint="default"/>
                <w:sz w:val="24"/>
              </w:rPr>
              <m:t>r</m:t>
            </m:r>
          </m:sub>
        </m:sSub>
      </m:oMath>
      <w:r w:rsidR="00044FD8" w:rsidRPr="00044FD8">
        <w:rPr>
          <w:rFonts w:ascii="Times New Roman" w:hAnsi="Times New Roman"/>
          <w:sz w:val="24"/>
        </w:rPr>
        <w:t>——</w:t>
      </w:r>
      <w:r w:rsidR="00044FD8" w:rsidRPr="00044FD8">
        <w:rPr>
          <w:rFonts w:ascii="Times New Roman"/>
          <w:sz w:val="24"/>
        </w:rPr>
        <w:t>扭矩标准装置上产生的标准扭矩值</w:t>
      </w:r>
      <w:r w:rsidR="009B49C8">
        <w:rPr>
          <w:rFonts w:hint="default"/>
          <w:sz w:val="24"/>
        </w:rPr>
        <w:t>，</w:t>
      </w:r>
      <w:r w:rsidR="008E3C5D" w:rsidRPr="008E3C5D">
        <w:rPr>
          <w:rStyle w:val="Char10"/>
          <w:rFonts w:ascii="Times New Roman" w:hAnsi="Times New Roman" w:cs="Times New Roman" w:hint="default"/>
          <w:sz w:val="24"/>
        </w:rPr>
        <w:t>Nm</w:t>
      </w:r>
      <w:r w:rsidR="00044FD8" w:rsidRPr="00044FD8">
        <w:rPr>
          <w:rFonts w:ascii="Times New Roman"/>
          <w:sz w:val="24"/>
        </w:rPr>
        <w:t>；</w:t>
      </w:r>
    </w:p>
    <w:p w:rsidR="00044FD8" w:rsidRPr="00044FD8" w:rsidRDefault="009F7534" w:rsidP="00044FD8">
      <w:pPr>
        <w:pStyle w:val="a8"/>
        <w:spacing w:line="400" w:lineRule="exact"/>
        <w:ind w:firstLine="480"/>
        <w:jc w:val="both"/>
        <w:rPr>
          <w:rFonts w:ascii="Times New Roman" w:hint="default"/>
          <w:sz w:val="24"/>
        </w:rPr>
      </w:pPr>
      <m:oMath>
        <m:acc>
          <m:accPr>
            <m:chr m:val="̅"/>
            <m:ctrlPr>
              <w:rPr>
                <w:rFonts w:ascii="Cambria Math" w:hAnsi="Cambria Math" w:hint="default"/>
                <w:i/>
                <w:sz w:val="24"/>
              </w:rPr>
            </m:ctrlPr>
          </m:accPr>
          <m:e>
            <m:sSub>
              <m:sSubPr>
                <m:ctrlPr>
                  <w:rPr>
                    <w:rFonts w:ascii="Cambria Math" w:hAnsi="Cambria Math" w:hint="default"/>
                    <w:i/>
                    <w:sz w:val="24"/>
                  </w:rPr>
                </m:ctrlPr>
              </m:sSubPr>
              <m:e>
                <m:r>
                  <w:rPr>
                    <w:rFonts w:ascii="Cambria Math" w:hAnsi="Cambria Math" w:hint="default"/>
                    <w:sz w:val="24"/>
                  </w:rPr>
                  <m:t>M</m:t>
                </m:r>
              </m:e>
              <m:sub>
                <m:r>
                  <w:rPr>
                    <w:rFonts w:ascii="Cambria Math" w:hAnsi="Cambria Math" w:hint="default"/>
                    <w:sz w:val="24"/>
                  </w:rPr>
                  <m:t>i</m:t>
                </m:r>
              </m:sub>
            </m:sSub>
          </m:e>
        </m:acc>
      </m:oMath>
      <w:r w:rsidR="00044FD8" w:rsidRPr="00044FD8">
        <w:rPr>
          <w:rFonts w:ascii="Times New Roman" w:hAnsi="Times New Roman"/>
          <w:sz w:val="24"/>
        </w:rPr>
        <w:t>——</w:t>
      </w:r>
      <w:r w:rsidR="00044FD8" w:rsidRPr="00044FD8">
        <w:rPr>
          <w:rFonts w:ascii="Times New Roman"/>
          <w:sz w:val="24"/>
        </w:rPr>
        <w:t>被校扭矩传感器在测量点的扭矩平均值</w:t>
      </w:r>
      <w:r w:rsidR="009B49C8">
        <w:rPr>
          <w:rFonts w:hint="default"/>
          <w:sz w:val="24"/>
        </w:rPr>
        <w:t>，</w:t>
      </w:r>
      <w:r w:rsidR="008E3C5D" w:rsidRPr="008E3C5D">
        <w:rPr>
          <w:rStyle w:val="Char10"/>
          <w:rFonts w:ascii="Times New Roman" w:hAnsi="Times New Roman" w:cs="Times New Roman" w:hint="default"/>
          <w:sz w:val="24"/>
        </w:rPr>
        <w:t>Nm</w:t>
      </w:r>
      <w:r w:rsidR="00044FD8" w:rsidRPr="00044FD8">
        <w:rPr>
          <w:rFonts w:ascii="Times New Roman"/>
          <w:sz w:val="24"/>
        </w:rPr>
        <w:t>；</w:t>
      </w:r>
    </w:p>
    <w:p w:rsidR="00044FD8" w:rsidRPr="00044FD8" w:rsidRDefault="00044FD8" w:rsidP="00044FD8">
      <w:pPr>
        <w:pStyle w:val="a8"/>
        <w:spacing w:line="400" w:lineRule="exact"/>
        <w:ind w:firstLine="480"/>
        <w:jc w:val="both"/>
        <w:rPr>
          <w:rFonts w:ascii="Times New Roman" w:hint="default"/>
          <w:sz w:val="24"/>
        </w:rPr>
      </w:pPr>
      <m:oMath>
        <m:r>
          <m:rPr>
            <m:sty m:val="p"/>
          </m:rPr>
          <w:rPr>
            <w:rFonts w:ascii="Times New Roman" w:hAnsi="Times New Roman" w:cs="Times New Roman" w:hint="default"/>
            <w:sz w:val="24"/>
          </w:rPr>
          <m:t>∆</m:t>
        </m:r>
        <m:r>
          <w:rPr>
            <w:rFonts w:ascii="Cambria Math" w:hAnsi="Cambria Math" w:cs="Times New Roman" w:hint="default"/>
            <w:sz w:val="24"/>
          </w:rPr>
          <m:t>m</m:t>
        </m:r>
      </m:oMath>
      <w:r w:rsidRPr="00044FD8">
        <w:rPr>
          <w:rFonts w:ascii="Times New Roman" w:hAnsi="Times New Roman"/>
          <w:sz w:val="24"/>
        </w:rPr>
        <w:t>——</w:t>
      </w:r>
      <w:r w:rsidRPr="00044FD8">
        <w:rPr>
          <w:rFonts w:ascii="Times New Roman"/>
          <w:sz w:val="24"/>
        </w:rPr>
        <w:t>被校扭矩传感器上的显示值与扭矩标准装置的标准扭矩值在测量点之间的差值</w:t>
      </w:r>
      <w:r w:rsidR="009B49C8">
        <w:rPr>
          <w:rFonts w:hint="default"/>
          <w:sz w:val="24"/>
        </w:rPr>
        <w:t>，</w:t>
      </w:r>
      <w:r w:rsidR="008E3C5D" w:rsidRPr="008E3C5D">
        <w:rPr>
          <w:rStyle w:val="Char10"/>
          <w:rFonts w:ascii="Times New Roman" w:hAnsi="Times New Roman" w:cs="Times New Roman" w:hint="default"/>
          <w:sz w:val="24"/>
        </w:rPr>
        <w:t>Nm</w:t>
      </w:r>
      <w:r w:rsidR="00183F8E">
        <w:rPr>
          <w:rFonts w:ascii="Times New Roman"/>
          <w:sz w:val="24"/>
        </w:rPr>
        <w:t>。</w:t>
      </w:r>
    </w:p>
    <w:p w:rsidR="00044FD8" w:rsidRDefault="00044FD8" w:rsidP="00044FD8">
      <w:pPr>
        <w:pStyle w:val="a8"/>
        <w:spacing w:line="400" w:lineRule="exact"/>
        <w:ind w:firstLine="480"/>
        <w:jc w:val="both"/>
        <w:rPr>
          <w:rFonts w:hint="default"/>
          <w:sz w:val="24"/>
        </w:rPr>
      </w:pPr>
      <w:r>
        <w:rPr>
          <w:rStyle w:val="Char3"/>
          <w:rFonts w:hint="default"/>
          <w:sz w:val="24"/>
        </w:rPr>
        <w:t>式（</w:t>
      </w:r>
      <w:r w:rsidR="0092208F" w:rsidRPr="0052609B">
        <w:rPr>
          <w:rStyle w:val="Char3"/>
          <w:rFonts w:ascii="Times New Roman" w:hAnsi="Times New Roman" w:cs="Times New Roman" w:hint="default"/>
          <w:sz w:val="24"/>
        </w:rPr>
        <w:t>A.7</w:t>
      </w:r>
      <w:r>
        <w:rPr>
          <w:rStyle w:val="Char3"/>
          <w:rFonts w:hint="default"/>
          <w:sz w:val="24"/>
        </w:rPr>
        <w:t>）中</w:t>
      </w:r>
      <m:oMath>
        <m:sSub>
          <m:sSubPr>
            <m:ctrlPr>
              <w:rPr>
                <w:rFonts w:ascii="Cambria Math" w:hAnsi="Cambria Math" w:hint="default"/>
                <w:i/>
              </w:rPr>
            </m:ctrlPr>
          </m:sSubPr>
          <m:e>
            <m:r>
              <w:rPr>
                <w:rFonts w:ascii="Cambria Math" w:hAnsi="Cambria Math" w:hint="default"/>
              </w:rPr>
              <m:t>M</m:t>
            </m:r>
          </m:e>
          <m:sub>
            <m:r>
              <w:rPr>
                <w:rFonts w:ascii="Cambria Math" w:hAnsi="Cambria Math" w:hint="default"/>
              </w:rPr>
              <m:t>r</m:t>
            </m:r>
          </m:sub>
        </m:sSub>
      </m:oMath>
      <w:r>
        <w:rPr>
          <w:rFonts w:hint="default"/>
          <w:sz w:val="24"/>
        </w:rPr>
        <w:t>，</w:t>
      </w:r>
      <m:oMath>
        <m:acc>
          <m:accPr>
            <m:chr m:val="̅"/>
            <m:ctrlPr>
              <w:rPr>
                <w:rFonts w:ascii="Cambria Math" w:hAnsi="Cambria Math" w:hint="default"/>
                <w:i/>
              </w:rPr>
            </m:ctrlPr>
          </m:accPr>
          <m:e>
            <m:sSub>
              <m:sSubPr>
                <m:ctrlPr>
                  <w:rPr>
                    <w:rFonts w:ascii="Cambria Math" w:hAnsi="Cambria Math" w:hint="default"/>
                    <w:i/>
                  </w:rPr>
                </m:ctrlPr>
              </m:sSubPr>
              <m:e>
                <m:r>
                  <w:rPr>
                    <w:rFonts w:ascii="Cambria Math" w:hAnsi="Cambria Math" w:hint="default"/>
                  </w:rPr>
                  <m:t>M</m:t>
                </m:r>
              </m:e>
              <m:sub>
                <m:r>
                  <w:rPr>
                    <w:rFonts w:ascii="Cambria Math" w:hAnsi="Cambria Math" w:hint="default"/>
                  </w:rPr>
                  <m:t>i</m:t>
                </m:r>
              </m:sub>
            </m:sSub>
          </m:e>
        </m:acc>
      </m:oMath>
      <w:r>
        <w:rPr>
          <w:rFonts w:hint="default"/>
          <w:sz w:val="24"/>
        </w:rPr>
        <w:t>互为独立，因而得</w:t>
      </w:r>
    </w:p>
    <w:p w:rsidR="00044FD8" w:rsidRDefault="005B52B4" w:rsidP="00044FD8">
      <w:pPr>
        <w:pStyle w:val="a8"/>
        <w:spacing w:line="240" w:lineRule="auto"/>
        <w:ind w:firstLineChars="0" w:firstLine="0"/>
        <w:jc w:val="center"/>
        <w:rPr>
          <w:rFonts w:hint="default"/>
          <w:sz w:val="24"/>
        </w:rPr>
      </w:pPr>
      <w:r w:rsidRPr="00F900B4">
        <w:rPr>
          <w:rStyle w:val="Char3"/>
          <w:rFonts w:hint="default"/>
          <w:sz w:val="24"/>
        </w:rPr>
        <w:object w:dxaOrig="1460" w:dyaOrig="680">
          <v:shape id="_x0000_i1071" type="#_x0000_t75" style="width:72.75pt;height:33.75pt" o:ole="">
            <v:imagedata r:id="rId117" o:title=""/>
          </v:shape>
          <o:OLEObject Type="Embed" ProgID="Equation.3" ShapeID="_x0000_i1071" DrawAspect="Content" ObjectID="_1574668729" r:id="rId118"/>
        </w:object>
      </w:r>
      <w:r w:rsidR="00044FD8">
        <w:rPr>
          <w:rFonts w:hint="default"/>
          <w:sz w:val="24"/>
        </w:rPr>
        <w:t>，</w:t>
      </w:r>
      <w:r w:rsidRPr="005B52B4">
        <w:rPr>
          <w:rStyle w:val="Char3"/>
          <w:rFonts w:hint="default"/>
          <w:sz w:val="24"/>
        </w:rPr>
        <w:object w:dxaOrig="1320" w:dyaOrig="700">
          <v:shape id="_x0000_i1072" type="#_x0000_t75" style="width:66.75pt;height:34.5pt" o:ole="">
            <v:imagedata r:id="rId119" o:title=""/>
          </v:shape>
          <o:OLEObject Type="Embed" ProgID="Equation.3" ShapeID="_x0000_i1072" DrawAspect="Content" ObjectID="_1574668730" r:id="rId120"/>
        </w:object>
      </w:r>
      <w:r w:rsidR="00044FD8">
        <w:rPr>
          <w:rFonts w:hint="default"/>
          <w:sz w:val="24"/>
        </w:rPr>
        <w:t>，</w:t>
      </w:r>
    </w:p>
    <w:p w:rsidR="00044FD8" w:rsidRDefault="00044FD8" w:rsidP="00044FD8">
      <w:pPr>
        <w:pStyle w:val="a8"/>
        <w:spacing w:line="240" w:lineRule="auto"/>
        <w:ind w:firstLineChars="0" w:firstLine="0"/>
        <w:jc w:val="center"/>
        <w:rPr>
          <w:rStyle w:val="Char3"/>
          <w:rFonts w:hint="default"/>
          <w:sz w:val="24"/>
        </w:rPr>
      </w:pPr>
      <w:r>
        <w:rPr>
          <w:rStyle w:val="Char3"/>
          <w:rFonts w:hint="default"/>
          <w:sz w:val="24"/>
        </w:rPr>
        <w:t>故</w:t>
      </w:r>
      <w:r>
        <w:rPr>
          <w:rStyle w:val="Char3"/>
          <w:sz w:val="24"/>
        </w:rPr>
        <w:t>:</w:t>
      </w:r>
      <w:r w:rsidRPr="00F900B4">
        <w:rPr>
          <w:rStyle w:val="Char3"/>
          <w:rFonts w:hint="default"/>
          <w:sz w:val="24"/>
        </w:rPr>
        <w:object w:dxaOrig="2200" w:dyaOrig="400">
          <v:shape id="_x0000_i1073" type="#_x0000_t75" style="width:108.75pt;height:18.75pt" o:ole="">
            <v:imagedata r:id="rId121" o:title=""/>
          </v:shape>
          <o:OLEObject Type="Embed" ProgID="Equation.3" ShapeID="_x0000_i1073" DrawAspect="Content" ObjectID="_1574668731" r:id="rId122"/>
        </w:object>
      </w:r>
    </w:p>
    <w:p w:rsidR="00044FD8" w:rsidRPr="00044FD8" w:rsidRDefault="00044FD8" w:rsidP="0092208F">
      <w:pPr>
        <w:pStyle w:val="10"/>
        <w:numPr>
          <w:ilvl w:val="2"/>
          <w:numId w:val="3"/>
        </w:numPr>
        <w:ind w:left="426" w:firstLineChars="0" w:hanging="426"/>
        <w:rPr>
          <w:rStyle w:val="Char3"/>
          <w:rFonts w:hint="default"/>
          <w:sz w:val="24"/>
        </w:rPr>
      </w:pPr>
      <w:r w:rsidRPr="00044FD8">
        <w:rPr>
          <w:rStyle w:val="Char3"/>
          <w:rFonts w:hint="default"/>
          <w:sz w:val="24"/>
        </w:rPr>
        <w:t>不确定度来源及分析</w:t>
      </w:r>
    </w:p>
    <w:p w:rsidR="00044FD8" w:rsidRPr="00044FD8" w:rsidRDefault="00044FD8" w:rsidP="00044FD8">
      <w:pPr>
        <w:pStyle w:val="10"/>
        <w:numPr>
          <w:ilvl w:val="3"/>
          <w:numId w:val="3"/>
        </w:numPr>
        <w:ind w:firstLineChars="0"/>
        <w:rPr>
          <w:rFonts w:ascii="宋体" w:hAnsi="宋体"/>
        </w:rPr>
      </w:pPr>
      <w:r w:rsidRPr="00044FD8">
        <w:rPr>
          <w:rStyle w:val="Char3"/>
          <w:rFonts w:hint="default"/>
          <w:sz w:val="24"/>
        </w:rPr>
        <w:t>由被校扭矩仪</w:t>
      </w:r>
      <w:r w:rsidRPr="00044FD8">
        <w:rPr>
          <w:rFonts w:hint="eastAsia"/>
          <w:i/>
        </w:rPr>
        <w:t>M</w:t>
      </w:r>
      <w:r w:rsidRPr="00044FD8">
        <w:rPr>
          <w:rFonts w:hint="eastAsia"/>
          <w:i/>
          <w:vertAlign w:val="subscript"/>
        </w:rPr>
        <w:t>i</w:t>
      </w:r>
      <w:r w:rsidRPr="00044FD8">
        <w:rPr>
          <w:rFonts w:ascii="宋体" w:hAnsi="宋体"/>
        </w:rPr>
        <w:t>引入的不确定度</w:t>
      </w:r>
      <w:r w:rsidR="00DA2945" w:rsidRPr="00DA2945">
        <w:rPr>
          <w:rFonts w:cs="Times New Roman"/>
          <w:i/>
        </w:rPr>
        <w:t>u</w:t>
      </w:r>
      <w:r w:rsidR="00DA2945" w:rsidRPr="00DA2945">
        <w:rPr>
          <w:rFonts w:cs="Times New Roman"/>
          <w:vertAlign w:val="subscript"/>
        </w:rPr>
        <w:t>1</w:t>
      </w:r>
    </w:p>
    <w:p w:rsidR="002576B7" w:rsidRDefault="002576B7" w:rsidP="002576B7">
      <w:pPr>
        <w:pStyle w:val="10"/>
        <w:numPr>
          <w:ilvl w:val="4"/>
          <w:numId w:val="3"/>
        </w:numPr>
        <w:ind w:firstLineChars="0"/>
      </w:pPr>
      <w:r>
        <w:t>由被校扭矩传感器的重复性引入的标准不确定度</w:t>
      </w:r>
    </w:p>
    <w:p w:rsidR="00044FD8" w:rsidRDefault="00044FD8" w:rsidP="00044FD8">
      <w:pPr>
        <w:pStyle w:val="a8"/>
        <w:spacing w:line="400" w:lineRule="exact"/>
        <w:ind w:firstLine="480"/>
        <w:jc w:val="both"/>
        <w:rPr>
          <w:rFonts w:hint="default"/>
          <w:sz w:val="24"/>
        </w:rPr>
      </w:pPr>
      <w:r>
        <w:rPr>
          <w:rFonts w:ascii="Times New Roman" w:hint="default"/>
          <w:sz w:val="24"/>
        </w:rPr>
        <w:t>在</w:t>
      </w:r>
      <w:r>
        <w:rPr>
          <w:rFonts w:ascii="Times New Roman"/>
          <w:sz w:val="24"/>
        </w:rPr>
        <w:t>扭矩标准装置上放置砝码使其扭矩</w:t>
      </w:r>
      <w:r>
        <w:rPr>
          <w:rFonts w:ascii="Times New Roman" w:hint="default"/>
          <w:sz w:val="24"/>
        </w:rPr>
        <w:t>为</w:t>
      </w:r>
      <w:r>
        <w:rPr>
          <w:rFonts w:ascii="Times New Roman" w:hAnsi="Times New Roman"/>
          <w:sz w:val="24"/>
        </w:rPr>
        <w:t>100Nm</w:t>
      </w:r>
      <w:r>
        <w:rPr>
          <w:rStyle w:val="Char3"/>
          <w:rFonts w:ascii="Times New Roman"/>
          <w:sz w:val="24"/>
        </w:rPr>
        <w:t>，待示值显示稳定</w:t>
      </w:r>
      <w:r>
        <w:rPr>
          <w:rStyle w:val="Char3"/>
          <w:rFonts w:ascii="Times New Roman" w:hint="default"/>
          <w:sz w:val="24"/>
        </w:rPr>
        <w:t>从</w:t>
      </w:r>
      <w:r>
        <w:rPr>
          <w:rStyle w:val="Char3"/>
          <w:rFonts w:hint="default"/>
          <w:sz w:val="24"/>
        </w:rPr>
        <w:t>设备</w:t>
      </w:r>
      <w:r>
        <w:rPr>
          <w:rStyle w:val="Char3"/>
          <w:sz w:val="24"/>
        </w:rPr>
        <w:t>扭矩传感器所配的测试仪</w:t>
      </w:r>
      <w:r>
        <w:rPr>
          <w:rStyle w:val="Char3"/>
          <w:rFonts w:hint="default"/>
          <w:sz w:val="24"/>
        </w:rPr>
        <w:t>上读取</w:t>
      </w:r>
      <w:r>
        <w:rPr>
          <w:rFonts w:hint="default"/>
          <w:sz w:val="24"/>
        </w:rPr>
        <w:t>1</w:t>
      </w:r>
      <w:r>
        <w:rPr>
          <w:sz w:val="24"/>
        </w:rPr>
        <w:t>0</w:t>
      </w:r>
      <w:r>
        <w:rPr>
          <w:rFonts w:hint="default"/>
          <w:sz w:val="24"/>
        </w:rPr>
        <w:t>次显示值，</w:t>
      </w:r>
      <w:r w:rsidR="00722BDB">
        <w:rPr>
          <w:sz w:val="24"/>
        </w:rPr>
        <w:t>每次为3次读数的平均值，</w:t>
      </w:r>
      <w:r>
        <w:rPr>
          <w:rFonts w:hint="default"/>
          <w:sz w:val="24"/>
        </w:rPr>
        <w:t>记为</w:t>
      </w:r>
      <w:r w:rsidRPr="00EE5F22">
        <w:rPr>
          <w:rStyle w:val="Char3"/>
          <w:rFonts w:hint="default"/>
          <w:sz w:val="24"/>
        </w:rPr>
        <w:object w:dxaOrig="360" w:dyaOrig="340">
          <v:shape id="_x0000_i1074" type="#_x0000_t75" style="width:18.75pt;height:16.5pt" o:ole="">
            <v:imagedata r:id="rId123" o:title=""/>
          </v:shape>
          <o:OLEObject Type="Embed" ProgID="Equation.3" ShapeID="_x0000_i1074" DrawAspect="Content" ObjectID="_1574668732" r:id="rId124"/>
        </w:object>
      </w:r>
      <w:r>
        <w:rPr>
          <w:rFonts w:hint="default"/>
          <w:sz w:val="24"/>
        </w:rPr>
        <w:t>，</w:t>
      </w:r>
      <w:r w:rsidRPr="00EE5F22">
        <w:rPr>
          <w:rStyle w:val="Char3"/>
          <w:rFonts w:hint="default"/>
          <w:sz w:val="24"/>
        </w:rPr>
        <w:object w:dxaOrig="380" w:dyaOrig="340">
          <v:shape id="_x0000_i1075" type="#_x0000_t75" style="width:18.75pt;height:16.5pt" o:ole="">
            <v:imagedata r:id="rId125" o:title=""/>
          </v:shape>
          <o:OLEObject Type="Embed" ProgID="Equation.3" ShapeID="_x0000_i1075" DrawAspect="Content" ObjectID="_1574668733" r:id="rId126"/>
        </w:object>
      </w:r>
      <w:r>
        <w:rPr>
          <w:rFonts w:hint="default"/>
          <w:sz w:val="24"/>
        </w:rPr>
        <w:t>，…，</w:t>
      </w:r>
      <w:r w:rsidRPr="00EE5F22">
        <w:rPr>
          <w:rStyle w:val="Char3"/>
          <w:rFonts w:hint="default"/>
          <w:sz w:val="24"/>
        </w:rPr>
        <w:object w:dxaOrig="440" w:dyaOrig="360">
          <v:shape id="_x0000_i1076" type="#_x0000_t75" style="width:22.5pt;height:18.75pt" o:ole="">
            <v:imagedata r:id="rId127" o:title=""/>
          </v:shape>
          <o:OLEObject Type="Embed" ProgID="Equation.3" ShapeID="_x0000_i1076" DrawAspect="Content" ObjectID="_1574668734" r:id="rId128"/>
        </w:object>
      </w:r>
      <w:r>
        <w:rPr>
          <w:rFonts w:hint="default"/>
          <w:sz w:val="24"/>
        </w:rPr>
        <w:t>，平均值记为</w:t>
      </w:r>
      <w:r w:rsidRPr="00F900B4">
        <w:rPr>
          <w:rStyle w:val="Char3"/>
          <w:rFonts w:hint="default"/>
          <w:sz w:val="24"/>
        </w:rPr>
        <w:object w:dxaOrig="360" w:dyaOrig="400">
          <v:shape id="_x0000_i1077" type="#_x0000_t75" style="width:18.75pt;height:20.25pt" o:ole="">
            <v:imagedata r:id="rId129" o:title=""/>
          </v:shape>
          <o:OLEObject Type="Embed" ProgID="Equation.3" ShapeID="_x0000_i1077" DrawAspect="Content" ObjectID="_1574668735" r:id="rId130"/>
        </w:object>
      </w:r>
      <w:r>
        <w:rPr>
          <w:rFonts w:hint="default"/>
          <w:sz w:val="24"/>
        </w:rPr>
        <w:t>，其测量</w:t>
      </w:r>
      <w:r>
        <w:rPr>
          <w:sz w:val="24"/>
        </w:rPr>
        <w:t>数据</w:t>
      </w:r>
      <w:r>
        <w:rPr>
          <w:rFonts w:hint="default"/>
          <w:sz w:val="24"/>
        </w:rPr>
        <w:t>如表</w:t>
      </w:r>
      <w:r w:rsidRPr="00B17250">
        <w:rPr>
          <w:rFonts w:ascii="Times New Roman" w:hAnsi="Times New Roman" w:cs="Times New Roman" w:hint="default"/>
          <w:sz w:val="24"/>
        </w:rPr>
        <w:t>A.</w:t>
      </w:r>
      <w:r w:rsidR="00113EDD">
        <w:rPr>
          <w:rFonts w:ascii="Times New Roman" w:hAnsi="Times New Roman" w:cs="Times New Roman"/>
          <w:sz w:val="24"/>
        </w:rPr>
        <w:t>8</w:t>
      </w:r>
      <w:r>
        <w:rPr>
          <w:rFonts w:hint="default"/>
          <w:sz w:val="24"/>
        </w:rPr>
        <w:t>所示。</w:t>
      </w:r>
    </w:p>
    <w:p w:rsidR="00044FD8" w:rsidRDefault="00044FD8" w:rsidP="00044FD8">
      <w:pPr>
        <w:pStyle w:val="a8"/>
        <w:spacing w:line="494" w:lineRule="exact"/>
        <w:ind w:firstLineChars="0" w:firstLine="0"/>
        <w:jc w:val="center"/>
        <w:rPr>
          <w:rFonts w:ascii="黑体" w:eastAsia="黑体" w:hint="default"/>
          <w:sz w:val="21"/>
          <w:szCs w:val="21"/>
        </w:rPr>
      </w:pPr>
      <w:r>
        <w:rPr>
          <w:rFonts w:ascii="黑体" w:eastAsia="黑体"/>
          <w:sz w:val="21"/>
          <w:szCs w:val="21"/>
        </w:rPr>
        <w:t>表</w:t>
      </w:r>
      <w:r w:rsidR="006E3740" w:rsidRPr="00722BDB">
        <w:rPr>
          <w:rFonts w:ascii="Times New Roman" w:eastAsia="黑体" w:hAnsi="Times New Roman" w:cs="Times New Roman" w:hint="default"/>
          <w:sz w:val="21"/>
          <w:szCs w:val="21"/>
        </w:rPr>
        <w:t>A.</w:t>
      </w:r>
      <w:r w:rsidR="00113EDD" w:rsidRPr="00722BDB">
        <w:rPr>
          <w:rFonts w:ascii="Times New Roman" w:eastAsia="黑体" w:hAnsi="Times New Roman" w:cs="Times New Roman" w:hint="default"/>
          <w:sz w:val="21"/>
          <w:szCs w:val="21"/>
        </w:rPr>
        <w:t>8</w:t>
      </w:r>
      <w:r>
        <w:rPr>
          <w:rFonts w:ascii="黑体" w:eastAsia="黑体"/>
          <w:sz w:val="21"/>
          <w:szCs w:val="21"/>
        </w:rPr>
        <w:t xml:space="preserve"> 扭矩测试仪显示</w:t>
      </w:r>
      <w:r w:rsidRPr="00722BDB">
        <w:rPr>
          <w:rFonts w:ascii="Times New Roman" w:eastAsia="黑体" w:hAnsi="Times New Roman" w:cs="Times New Roman" w:hint="default"/>
          <w:sz w:val="21"/>
          <w:szCs w:val="21"/>
        </w:rPr>
        <w:t>10</w:t>
      </w:r>
      <w:r>
        <w:rPr>
          <w:rFonts w:ascii="黑体" w:eastAsia="黑体"/>
          <w:sz w:val="21"/>
          <w:szCs w:val="21"/>
        </w:rPr>
        <w:t>次读数</w:t>
      </w:r>
    </w:p>
    <w:tbl>
      <w:tblPr>
        <w:tblW w:w="5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378"/>
        <w:gridCol w:w="1335"/>
        <w:gridCol w:w="1262"/>
      </w:tblGrid>
      <w:tr w:rsidR="00044FD8" w:rsidTr="00044FD8">
        <w:trPr>
          <w:trHeight w:hRule="exact" w:val="656"/>
          <w:jc w:val="center"/>
        </w:trPr>
        <w:tc>
          <w:tcPr>
            <w:tcW w:w="1230" w:type="dxa"/>
            <w:vAlign w:val="center"/>
          </w:tcPr>
          <w:p w:rsidR="00044FD8" w:rsidRPr="001C5EFF" w:rsidRDefault="00044FD8" w:rsidP="00C75E0F">
            <w:pPr>
              <w:pStyle w:val="a9"/>
              <w:adjustRightInd w:val="0"/>
              <w:spacing w:line="480" w:lineRule="auto"/>
              <w:rPr>
                <w:rFonts w:ascii="Times New Roman" w:hAnsi="Times New Roman"/>
                <w:szCs w:val="21"/>
              </w:rPr>
            </w:pPr>
            <w:r w:rsidRPr="001C5EFF">
              <w:rPr>
                <w:rFonts w:ascii="Times New Roman" w:hAnsi="Times New Roman"/>
                <w:i/>
                <w:szCs w:val="21"/>
              </w:rPr>
              <w:t>i</w:t>
            </w:r>
            <w:r w:rsidRPr="001C5EFF">
              <w:rPr>
                <w:rFonts w:ascii="Times New Roman" w:hAnsi="Times New Roman"/>
                <w:szCs w:val="21"/>
              </w:rPr>
              <w:t>(</w:t>
            </w:r>
            <w:r w:rsidRPr="001C5EFF">
              <w:rPr>
                <w:rFonts w:ascii="Times New Roman" w:hAnsi="宋体"/>
                <w:szCs w:val="21"/>
              </w:rPr>
              <w:t>次数</w:t>
            </w:r>
            <w:r w:rsidRPr="001C5EFF">
              <w:rPr>
                <w:rFonts w:ascii="Times New Roman" w:hAnsi="Times New Roman"/>
                <w:szCs w:val="21"/>
              </w:rPr>
              <w:t>)</w:t>
            </w:r>
          </w:p>
          <w:p w:rsidR="00044FD8" w:rsidRPr="001C5EFF" w:rsidRDefault="00044FD8" w:rsidP="00C75E0F">
            <w:pPr>
              <w:pStyle w:val="a9"/>
              <w:adjustRightInd w:val="0"/>
              <w:rPr>
                <w:rFonts w:ascii="Times New Roman" w:hAnsi="Times New Roman"/>
                <w:szCs w:val="21"/>
              </w:rPr>
            </w:pPr>
          </w:p>
        </w:tc>
        <w:tc>
          <w:tcPr>
            <w:tcW w:w="1378" w:type="dxa"/>
            <w:vAlign w:val="center"/>
          </w:tcPr>
          <w:p w:rsidR="00044FD8" w:rsidRPr="001C5EFF" w:rsidRDefault="00044FD8" w:rsidP="00C75E0F">
            <w:pPr>
              <w:pStyle w:val="a9"/>
              <w:adjustRightInd w:val="0"/>
              <w:rPr>
                <w:rFonts w:ascii="Times New Roman" w:hAnsi="Times New Roman"/>
                <w:szCs w:val="21"/>
              </w:rPr>
            </w:pPr>
            <w:r w:rsidRPr="001C5EFF">
              <w:rPr>
                <w:rStyle w:val="Char3"/>
                <w:rFonts w:ascii="Times New Roman" w:hAnsi="Times New Roman" w:hint="default"/>
                <w:sz w:val="21"/>
                <w:szCs w:val="21"/>
              </w:rPr>
              <w:object w:dxaOrig="480" w:dyaOrig="360">
                <v:shape id="_x0000_i1078" type="#_x0000_t75" style="width:24pt;height:18.75pt" o:ole="">
                  <v:imagedata r:id="rId131" o:title=""/>
                </v:shape>
                <o:OLEObject Type="Embed" ProgID="Equation.3" ShapeID="_x0000_i1078" DrawAspect="Content" ObjectID="_1574668736" r:id="rId132"/>
              </w:object>
            </w:r>
            <w:r w:rsidRPr="001C5EFF">
              <w:rPr>
                <w:rStyle w:val="Char3"/>
                <w:rFonts w:ascii="Times New Roman" w:hAnsi="Times New Roman" w:hint="default"/>
                <w:sz w:val="21"/>
                <w:szCs w:val="21"/>
              </w:rPr>
              <w:t>N</w:t>
            </w:r>
            <w:r w:rsidR="0092208F">
              <w:rPr>
                <w:rStyle w:val="Char3"/>
                <w:rFonts w:ascii="Times New Roman" w:hAnsi="Times New Roman" w:hint="default"/>
                <w:sz w:val="21"/>
                <w:szCs w:val="21"/>
              </w:rPr>
              <w:t>.</w:t>
            </w:r>
            <w:r w:rsidRPr="001C5EFF">
              <w:rPr>
                <w:rStyle w:val="Char3"/>
                <w:rFonts w:ascii="Times New Roman" w:hAnsi="Times New Roman" w:hint="default"/>
                <w:sz w:val="21"/>
                <w:szCs w:val="21"/>
              </w:rPr>
              <w:t>m</w:t>
            </w:r>
          </w:p>
        </w:tc>
        <w:tc>
          <w:tcPr>
            <w:tcW w:w="1335" w:type="dxa"/>
            <w:vAlign w:val="center"/>
          </w:tcPr>
          <w:p w:rsidR="00044FD8" w:rsidRPr="001C5EFF" w:rsidRDefault="00044FD8" w:rsidP="00C75E0F">
            <w:pPr>
              <w:pStyle w:val="a9"/>
              <w:adjustRightInd w:val="0"/>
              <w:spacing w:line="480" w:lineRule="auto"/>
              <w:rPr>
                <w:rFonts w:ascii="Times New Roman" w:hAnsi="Times New Roman"/>
                <w:szCs w:val="21"/>
              </w:rPr>
            </w:pPr>
            <w:r w:rsidRPr="001C5EFF">
              <w:rPr>
                <w:rFonts w:ascii="Times New Roman" w:hAnsi="Times New Roman"/>
                <w:i/>
                <w:szCs w:val="21"/>
              </w:rPr>
              <w:t>i</w:t>
            </w:r>
            <w:r w:rsidRPr="001C5EFF">
              <w:rPr>
                <w:rFonts w:ascii="Times New Roman" w:hAnsi="Times New Roman"/>
                <w:szCs w:val="21"/>
              </w:rPr>
              <w:t>(</w:t>
            </w:r>
            <w:r w:rsidRPr="001C5EFF">
              <w:rPr>
                <w:rFonts w:ascii="Times New Roman" w:hAnsi="宋体"/>
                <w:szCs w:val="21"/>
              </w:rPr>
              <w:t>次数</w:t>
            </w:r>
            <w:r w:rsidRPr="001C5EFF">
              <w:rPr>
                <w:rFonts w:ascii="Times New Roman" w:hAnsi="Times New Roman"/>
                <w:szCs w:val="21"/>
              </w:rPr>
              <w:t>)</w:t>
            </w:r>
          </w:p>
          <w:p w:rsidR="00044FD8" w:rsidRPr="001C5EFF" w:rsidRDefault="00044FD8" w:rsidP="00C75E0F">
            <w:pPr>
              <w:pStyle w:val="a9"/>
              <w:adjustRightInd w:val="0"/>
              <w:rPr>
                <w:rFonts w:ascii="Times New Roman" w:hAnsi="Times New Roman"/>
                <w:szCs w:val="21"/>
              </w:rPr>
            </w:pPr>
          </w:p>
          <w:p w:rsidR="00044FD8" w:rsidRPr="001C5EFF" w:rsidRDefault="00044FD8" w:rsidP="00C75E0F">
            <w:pPr>
              <w:pStyle w:val="a9"/>
              <w:adjustRightInd w:val="0"/>
              <w:rPr>
                <w:rFonts w:ascii="Times New Roman" w:hAnsi="Times New Roman"/>
                <w:szCs w:val="21"/>
              </w:rPr>
            </w:pPr>
          </w:p>
        </w:tc>
        <w:tc>
          <w:tcPr>
            <w:tcW w:w="1262" w:type="dxa"/>
            <w:vAlign w:val="center"/>
          </w:tcPr>
          <w:p w:rsidR="00044FD8" w:rsidRPr="001C5EFF" w:rsidRDefault="00044FD8" w:rsidP="00C75E0F">
            <w:pPr>
              <w:pStyle w:val="a9"/>
              <w:adjustRightInd w:val="0"/>
              <w:rPr>
                <w:rFonts w:ascii="Times New Roman" w:hAnsi="Times New Roman"/>
                <w:szCs w:val="21"/>
              </w:rPr>
            </w:pPr>
            <w:r w:rsidRPr="001C5EFF">
              <w:rPr>
                <w:rStyle w:val="Char3"/>
                <w:rFonts w:ascii="Times New Roman" w:hAnsi="Times New Roman" w:hint="default"/>
                <w:sz w:val="21"/>
                <w:szCs w:val="21"/>
              </w:rPr>
              <w:object w:dxaOrig="480" w:dyaOrig="360">
                <v:shape id="_x0000_i1079" type="#_x0000_t75" style="width:24pt;height:18.75pt" o:ole="">
                  <v:imagedata r:id="rId131" o:title=""/>
                </v:shape>
                <o:OLEObject Type="Embed" ProgID="Equation.3" ShapeID="_x0000_i1079" DrawAspect="Content" ObjectID="_1574668737" r:id="rId133"/>
              </w:object>
            </w:r>
            <w:r w:rsidRPr="001C5EFF">
              <w:rPr>
                <w:rStyle w:val="Char3"/>
                <w:rFonts w:ascii="Times New Roman" w:hAnsi="Times New Roman" w:hint="default"/>
                <w:sz w:val="21"/>
                <w:szCs w:val="21"/>
              </w:rPr>
              <w:t>N</w:t>
            </w:r>
            <w:r w:rsidR="0092208F">
              <w:rPr>
                <w:rStyle w:val="Char3"/>
                <w:rFonts w:ascii="Times New Roman" w:hAnsi="Times New Roman" w:hint="default"/>
                <w:sz w:val="21"/>
                <w:szCs w:val="21"/>
              </w:rPr>
              <w:t>.</w:t>
            </w:r>
            <w:r w:rsidRPr="001C5EFF">
              <w:rPr>
                <w:rStyle w:val="Char3"/>
                <w:rFonts w:ascii="Times New Roman" w:hAnsi="Times New Roman" w:hint="default"/>
                <w:sz w:val="21"/>
                <w:szCs w:val="21"/>
              </w:rPr>
              <w:t>m</w:t>
            </w:r>
          </w:p>
        </w:tc>
      </w:tr>
      <w:tr w:rsidR="00044FD8" w:rsidTr="00044FD8">
        <w:trPr>
          <w:trHeight w:hRule="exact" w:val="378"/>
          <w:jc w:val="center"/>
        </w:trPr>
        <w:tc>
          <w:tcPr>
            <w:tcW w:w="1230" w:type="dxa"/>
            <w:vAlign w:val="center"/>
          </w:tcPr>
          <w:p w:rsidR="00044FD8" w:rsidRPr="001C5EFF" w:rsidRDefault="00044FD8" w:rsidP="00C75E0F">
            <w:pPr>
              <w:pStyle w:val="a9"/>
              <w:adjustRightInd w:val="0"/>
              <w:rPr>
                <w:rFonts w:ascii="Times New Roman" w:hAnsi="Times New Roman"/>
                <w:szCs w:val="21"/>
              </w:rPr>
            </w:pPr>
            <w:r w:rsidRPr="001C5EFF">
              <w:rPr>
                <w:rFonts w:ascii="Times New Roman" w:hAnsi="Times New Roman"/>
                <w:szCs w:val="21"/>
              </w:rPr>
              <w:t>1</w:t>
            </w:r>
          </w:p>
        </w:tc>
        <w:tc>
          <w:tcPr>
            <w:tcW w:w="1378" w:type="dxa"/>
            <w:vAlign w:val="center"/>
          </w:tcPr>
          <w:p w:rsidR="00044FD8" w:rsidRPr="001C5EFF" w:rsidRDefault="00044FD8" w:rsidP="00C75E0F">
            <w:pPr>
              <w:pStyle w:val="a9"/>
              <w:adjustRightInd w:val="0"/>
              <w:rPr>
                <w:rFonts w:ascii="Times New Roman" w:hAnsi="Times New Roman"/>
                <w:szCs w:val="21"/>
              </w:rPr>
            </w:pPr>
            <w:r w:rsidRPr="001C5EFF">
              <w:rPr>
                <w:rFonts w:ascii="Times New Roman" w:hAnsi="Times New Roman" w:hint="eastAsia"/>
                <w:szCs w:val="21"/>
              </w:rPr>
              <w:t>100.18</w:t>
            </w:r>
          </w:p>
        </w:tc>
        <w:tc>
          <w:tcPr>
            <w:tcW w:w="1335" w:type="dxa"/>
            <w:vAlign w:val="center"/>
          </w:tcPr>
          <w:p w:rsidR="00044FD8" w:rsidRPr="001C5EFF" w:rsidRDefault="00044FD8" w:rsidP="00C75E0F">
            <w:pPr>
              <w:pStyle w:val="a9"/>
              <w:adjustRightInd w:val="0"/>
              <w:rPr>
                <w:rFonts w:ascii="Times New Roman" w:hAnsi="Times New Roman"/>
                <w:szCs w:val="21"/>
              </w:rPr>
            </w:pPr>
            <w:r w:rsidRPr="001C5EFF">
              <w:rPr>
                <w:rFonts w:ascii="Times New Roman" w:hAnsi="Times New Roman"/>
                <w:szCs w:val="21"/>
              </w:rPr>
              <w:t>6</w:t>
            </w:r>
          </w:p>
        </w:tc>
        <w:tc>
          <w:tcPr>
            <w:tcW w:w="1262" w:type="dxa"/>
            <w:vAlign w:val="center"/>
          </w:tcPr>
          <w:p w:rsidR="00044FD8" w:rsidRPr="001C5EFF" w:rsidRDefault="00044FD8" w:rsidP="00C75E0F">
            <w:pPr>
              <w:pStyle w:val="a9"/>
              <w:adjustRightInd w:val="0"/>
              <w:rPr>
                <w:rFonts w:ascii="Times New Roman" w:hAnsi="Times New Roman"/>
                <w:szCs w:val="21"/>
              </w:rPr>
            </w:pPr>
            <w:r w:rsidRPr="001C5EFF">
              <w:rPr>
                <w:rFonts w:ascii="Times New Roman" w:hAnsi="Times New Roman" w:hint="eastAsia"/>
                <w:szCs w:val="21"/>
              </w:rPr>
              <w:t>100.18</w:t>
            </w:r>
          </w:p>
        </w:tc>
      </w:tr>
      <w:tr w:rsidR="00044FD8" w:rsidTr="00044FD8">
        <w:trPr>
          <w:trHeight w:hRule="exact" w:val="348"/>
          <w:jc w:val="center"/>
        </w:trPr>
        <w:tc>
          <w:tcPr>
            <w:tcW w:w="1230" w:type="dxa"/>
            <w:vAlign w:val="center"/>
          </w:tcPr>
          <w:p w:rsidR="00044FD8" w:rsidRPr="001C5EFF" w:rsidRDefault="00044FD8" w:rsidP="00C75E0F">
            <w:pPr>
              <w:pStyle w:val="a9"/>
              <w:adjustRightInd w:val="0"/>
              <w:rPr>
                <w:rFonts w:ascii="Times New Roman" w:hAnsi="Times New Roman"/>
                <w:szCs w:val="21"/>
              </w:rPr>
            </w:pPr>
            <w:r w:rsidRPr="001C5EFF">
              <w:rPr>
                <w:rFonts w:ascii="Times New Roman" w:hAnsi="Times New Roman"/>
                <w:szCs w:val="21"/>
              </w:rPr>
              <w:t>2</w:t>
            </w:r>
          </w:p>
        </w:tc>
        <w:tc>
          <w:tcPr>
            <w:tcW w:w="1378" w:type="dxa"/>
            <w:vAlign w:val="center"/>
          </w:tcPr>
          <w:p w:rsidR="00044FD8" w:rsidRPr="001C5EFF" w:rsidRDefault="00044FD8" w:rsidP="00C75E0F">
            <w:pPr>
              <w:pStyle w:val="a9"/>
              <w:adjustRightInd w:val="0"/>
              <w:rPr>
                <w:rFonts w:ascii="Times New Roman" w:hAnsi="Times New Roman"/>
                <w:szCs w:val="21"/>
              </w:rPr>
            </w:pPr>
            <w:r w:rsidRPr="001C5EFF">
              <w:rPr>
                <w:rFonts w:ascii="Times New Roman" w:hAnsi="Times New Roman" w:hint="eastAsia"/>
                <w:szCs w:val="21"/>
              </w:rPr>
              <w:t>100.17</w:t>
            </w:r>
          </w:p>
        </w:tc>
        <w:tc>
          <w:tcPr>
            <w:tcW w:w="1335" w:type="dxa"/>
            <w:vAlign w:val="center"/>
          </w:tcPr>
          <w:p w:rsidR="00044FD8" w:rsidRPr="001C5EFF" w:rsidRDefault="00044FD8" w:rsidP="00C75E0F">
            <w:pPr>
              <w:pStyle w:val="a9"/>
              <w:adjustRightInd w:val="0"/>
              <w:rPr>
                <w:rFonts w:ascii="Times New Roman" w:hAnsi="Times New Roman"/>
                <w:szCs w:val="21"/>
              </w:rPr>
            </w:pPr>
            <w:r w:rsidRPr="001C5EFF">
              <w:rPr>
                <w:rFonts w:ascii="Times New Roman" w:hAnsi="Times New Roman"/>
                <w:szCs w:val="21"/>
              </w:rPr>
              <w:t>7</w:t>
            </w:r>
          </w:p>
        </w:tc>
        <w:tc>
          <w:tcPr>
            <w:tcW w:w="1262" w:type="dxa"/>
            <w:vAlign w:val="center"/>
          </w:tcPr>
          <w:p w:rsidR="00044FD8" w:rsidRPr="001C5EFF" w:rsidRDefault="00044FD8" w:rsidP="00C75E0F">
            <w:pPr>
              <w:pStyle w:val="a9"/>
              <w:adjustRightInd w:val="0"/>
              <w:rPr>
                <w:rFonts w:ascii="Times New Roman" w:hAnsi="Times New Roman"/>
                <w:szCs w:val="21"/>
              </w:rPr>
            </w:pPr>
            <w:r w:rsidRPr="001C5EFF">
              <w:rPr>
                <w:rFonts w:ascii="Times New Roman" w:hAnsi="Times New Roman" w:hint="eastAsia"/>
                <w:szCs w:val="21"/>
              </w:rPr>
              <w:t>100.18</w:t>
            </w:r>
          </w:p>
        </w:tc>
      </w:tr>
      <w:tr w:rsidR="00044FD8" w:rsidTr="00044FD8">
        <w:trPr>
          <w:trHeight w:hRule="exact" w:val="378"/>
          <w:jc w:val="center"/>
        </w:trPr>
        <w:tc>
          <w:tcPr>
            <w:tcW w:w="1230" w:type="dxa"/>
            <w:vAlign w:val="center"/>
          </w:tcPr>
          <w:p w:rsidR="00044FD8" w:rsidRPr="001C5EFF" w:rsidRDefault="00044FD8" w:rsidP="00C75E0F">
            <w:pPr>
              <w:pStyle w:val="a9"/>
              <w:adjustRightInd w:val="0"/>
              <w:rPr>
                <w:rFonts w:ascii="Times New Roman" w:hAnsi="Times New Roman"/>
                <w:szCs w:val="21"/>
              </w:rPr>
            </w:pPr>
            <w:r w:rsidRPr="001C5EFF">
              <w:rPr>
                <w:rFonts w:ascii="Times New Roman" w:hAnsi="Times New Roman"/>
                <w:szCs w:val="21"/>
              </w:rPr>
              <w:t>3</w:t>
            </w:r>
          </w:p>
        </w:tc>
        <w:tc>
          <w:tcPr>
            <w:tcW w:w="1378" w:type="dxa"/>
            <w:vAlign w:val="center"/>
          </w:tcPr>
          <w:p w:rsidR="00044FD8" w:rsidRPr="001C5EFF" w:rsidRDefault="00044FD8" w:rsidP="00C75E0F">
            <w:pPr>
              <w:pStyle w:val="a9"/>
              <w:adjustRightInd w:val="0"/>
              <w:rPr>
                <w:rFonts w:ascii="Times New Roman" w:hAnsi="Times New Roman"/>
                <w:szCs w:val="21"/>
              </w:rPr>
            </w:pPr>
            <w:r w:rsidRPr="001C5EFF">
              <w:rPr>
                <w:rFonts w:ascii="Times New Roman" w:hAnsi="Times New Roman" w:hint="eastAsia"/>
                <w:szCs w:val="21"/>
              </w:rPr>
              <w:t>100.18</w:t>
            </w:r>
          </w:p>
        </w:tc>
        <w:tc>
          <w:tcPr>
            <w:tcW w:w="1335" w:type="dxa"/>
            <w:vAlign w:val="center"/>
          </w:tcPr>
          <w:p w:rsidR="00044FD8" w:rsidRPr="001C5EFF" w:rsidRDefault="00044FD8" w:rsidP="00C75E0F">
            <w:pPr>
              <w:pStyle w:val="a9"/>
              <w:adjustRightInd w:val="0"/>
              <w:rPr>
                <w:rFonts w:ascii="Times New Roman" w:hAnsi="Times New Roman"/>
                <w:szCs w:val="21"/>
              </w:rPr>
            </w:pPr>
            <w:r w:rsidRPr="001C5EFF">
              <w:rPr>
                <w:rFonts w:ascii="Times New Roman" w:hAnsi="Times New Roman"/>
                <w:szCs w:val="21"/>
              </w:rPr>
              <w:t>8</w:t>
            </w:r>
          </w:p>
        </w:tc>
        <w:tc>
          <w:tcPr>
            <w:tcW w:w="1262" w:type="dxa"/>
            <w:vAlign w:val="center"/>
          </w:tcPr>
          <w:p w:rsidR="00044FD8" w:rsidRPr="001C5EFF" w:rsidRDefault="00044FD8" w:rsidP="00C75E0F">
            <w:pPr>
              <w:pStyle w:val="a9"/>
              <w:adjustRightInd w:val="0"/>
              <w:rPr>
                <w:rFonts w:ascii="Times New Roman" w:hAnsi="Times New Roman"/>
                <w:szCs w:val="21"/>
              </w:rPr>
            </w:pPr>
            <w:r w:rsidRPr="001C5EFF">
              <w:rPr>
                <w:rFonts w:ascii="Times New Roman" w:hAnsi="Times New Roman" w:hint="eastAsia"/>
                <w:szCs w:val="21"/>
              </w:rPr>
              <w:t>100.19</w:t>
            </w:r>
          </w:p>
        </w:tc>
      </w:tr>
      <w:tr w:rsidR="00044FD8" w:rsidTr="00044FD8">
        <w:trPr>
          <w:trHeight w:hRule="exact" w:val="363"/>
          <w:jc w:val="center"/>
        </w:trPr>
        <w:tc>
          <w:tcPr>
            <w:tcW w:w="1230" w:type="dxa"/>
            <w:vAlign w:val="center"/>
          </w:tcPr>
          <w:p w:rsidR="00044FD8" w:rsidRPr="001C5EFF" w:rsidRDefault="00044FD8" w:rsidP="00C75E0F">
            <w:pPr>
              <w:pStyle w:val="a9"/>
              <w:adjustRightInd w:val="0"/>
              <w:rPr>
                <w:rFonts w:ascii="Times New Roman" w:hAnsi="Times New Roman"/>
                <w:szCs w:val="21"/>
              </w:rPr>
            </w:pPr>
            <w:r w:rsidRPr="001C5EFF">
              <w:rPr>
                <w:rFonts w:ascii="Times New Roman" w:hAnsi="Times New Roman"/>
                <w:szCs w:val="21"/>
              </w:rPr>
              <w:t>4</w:t>
            </w:r>
          </w:p>
        </w:tc>
        <w:tc>
          <w:tcPr>
            <w:tcW w:w="1378" w:type="dxa"/>
            <w:vAlign w:val="center"/>
          </w:tcPr>
          <w:p w:rsidR="00044FD8" w:rsidRPr="001C5EFF" w:rsidRDefault="00044FD8" w:rsidP="00C75E0F">
            <w:pPr>
              <w:pStyle w:val="a9"/>
              <w:adjustRightInd w:val="0"/>
              <w:rPr>
                <w:rFonts w:ascii="Times New Roman" w:hAnsi="Times New Roman"/>
                <w:szCs w:val="21"/>
              </w:rPr>
            </w:pPr>
            <w:r w:rsidRPr="001C5EFF">
              <w:rPr>
                <w:rFonts w:ascii="Times New Roman" w:hAnsi="Times New Roman" w:hint="eastAsia"/>
                <w:szCs w:val="21"/>
              </w:rPr>
              <w:t>100.19</w:t>
            </w:r>
          </w:p>
        </w:tc>
        <w:tc>
          <w:tcPr>
            <w:tcW w:w="1335" w:type="dxa"/>
            <w:vAlign w:val="center"/>
          </w:tcPr>
          <w:p w:rsidR="00044FD8" w:rsidRPr="001C5EFF" w:rsidRDefault="00044FD8" w:rsidP="00C75E0F">
            <w:pPr>
              <w:pStyle w:val="a9"/>
              <w:adjustRightInd w:val="0"/>
              <w:rPr>
                <w:rFonts w:ascii="Times New Roman" w:hAnsi="Times New Roman"/>
                <w:szCs w:val="21"/>
              </w:rPr>
            </w:pPr>
            <w:r w:rsidRPr="001C5EFF">
              <w:rPr>
                <w:rFonts w:ascii="Times New Roman" w:hAnsi="Times New Roman"/>
                <w:szCs w:val="21"/>
              </w:rPr>
              <w:t>9</w:t>
            </w:r>
          </w:p>
        </w:tc>
        <w:tc>
          <w:tcPr>
            <w:tcW w:w="1262" w:type="dxa"/>
            <w:vAlign w:val="center"/>
          </w:tcPr>
          <w:p w:rsidR="00044FD8" w:rsidRPr="001C5EFF" w:rsidRDefault="00044FD8" w:rsidP="00C75E0F">
            <w:pPr>
              <w:pStyle w:val="a9"/>
              <w:adjustRightInd w:val="0"/>
              <w:rPr>
                <w:rFonts w:ascii="Times New Roman" w:hAnsi="Times New Roman"/>
                <w:szCs w:val="21"/>
              </w:rPr>
            </w:pPr>
            <w:r w:rsidRPr="001C5EFF">
              <w:rPr>
                <w:rFonts w:ascii="Times New Roman" w:hAnsi="Times New Roman" w:hint="eastAsia"/>
                <w:szCs w:val="21"/>
              </w:rPr>
              <w:t>100.18</w:t>
            </w:r>
          </w:p>
        </w:tc>
      </w:tr>
      <w:tr w:rsidR="00044FD8" w:rsidTr="00044FD8">
        <w:trPr>
          <w:trHeight w:hRule="exact" w:val="403"/>
          <w:jc w:val="center"/>
        </w:trPr>
        <w:tc>
          <w:tcPr>
            <w:tcW w:w="1230" w:type="dxa"/>
            <w:vAlign w:val="center"/>
          </w:tcPr>
          <w:p w:rsidR="00044FD8" w:rsidRPr="001C5EFF" w:rsidRDefault="00044FD8" w:rsidP="00C75E0F">
            <w:pPr>
              <w:pStyle w:val="a9"/>
              <w:adjustRightInd w:val="0"/>
              <w:rPr>
                <w:rFonts w:ascii="Times New Roman" w:hAnsi="Times New Roman"/>
                <w:szCs w:val="21"/>
              </w:rPr>
            </w:pPr>
            <w:r w:rsidRPr="001C5EFF">
              <w:rPr>
                <w:rFonts w:ascii="Times New Roman" w:hAnsi="Times New Roman"/>
                <w:szCs w:val="21"/>
              </w:rPr>
              <w:t>5</w:t>
            </w:r>
          </w:p>
        </w:tc>
        <w:tc>
          <w:tcPr>
            <w:tcW w:w="1378" w:type="dxa"/>
            <w:vAlign w:val="center"/>
          </w:tcPr>
          <w:p w:rsidR="00044FD8" w:rsidRPr="001C5EFF" w:rsidRDefault="00044FD8" w:rsidP="00C75E0F">
            <w:pPr>
              <w:pStyle w:val="a9"/>
              <w:adjustRightInd w:val="0"/>
              <w:rPr>
                <w:rFonts w:ascii="Times New Roman" w:hAnsi="Times New Roman"/>
                <w:szCs w:val="21"/>
              </w:rPr>
            </w:pPr>
            <w:r w:rsidRPr="001C5EFF">
              <w:rPr>
                <w:rFonts w:ascii="Times New Roman" w:hAnsi="Times New Roman" w:hint="eastAsia"/>
                <w:szCs w:val="21"/>
              </w:rPr>
              <w:t>100.18</w:t>
            </w:r>
          </w:p>
        </w:tc>
        <w:tc>
          <w:tcPr>
            <w:tcW w:w="1335" w:type="dxa"/>
            <w:vAlign w:val="center"/>
          </w:tcPr>
          <w:p w:rsidR="00044FD8" w:rsidRPr="001C5EFF" w:rsidRDefault="00044FD8" w:rsidP="00C75E0F">
            <w:pPr>
              <w:pStyle w:val="a9"/>
              <w:adjustRightInd w:val="0"/>
              <w:rPr>
                <w:rFonts w:ascii="Times New Roman" w:hAnsi="Times New Roman"/>
                <w:szCs w:val="21"/>
              </w:rPr>
            </w:pPr>
            <w:r w:rsidRPr="001C5EFF">
              <w:rPr>
                <w:rFonts w:ascii="Times New Roman" w:hAnsi="Times New Roman"/>
                <w:szCs w:val="21"/>
              </w:rPr>
              <w:t>10</w:t>
            </w:r>
          </w:p>
        </w:tc>
        <w:tc>
          <w:tcPr>
            <w:tcW w:w="1262" w:type="dxa"/>
            <w:vAlign w:val="center"/>
          </w:tcPr>
          <w:p w:rsidR="00044FD8" w:rsidRPr="001C5EFF" w:rsidRDefault="00044FD8" w:rsidP="00C75E0F">
            <w:pPr>
              <w:pStyle w:val="a9"/>
              <w:adjustRightInd w:val="0"/>
              <w:rPr>
                <w:rFonts w:ascii="Times New Roman" w:hAnsi="Times New Roman"/>
                <w:szCs w:val="21"/>
              </w:rPr>
            </w:pPr>
            <w:r w:rsidRPr="001C5EFF">
              <w:rPr>
                <w:rFonts w:ascii="Times New Roman" w:hAnsi="Times New Roman" w:hint="eastAsia"/>
                <w:szCs w:val="21"/>
              </w:rPr>
              <w:t>100.19</w:t>
            </w:r>
          </w:p>
        </w:tc>
      </w:tr>
    </w:tbl>
    <w:p w:rsidR="00044FD8" w:rsidRDefault="00044FD8" w:rsidP="00044FD8">
      <w:pPr>
        <w:pStyle w:val="a8"/>
        <w:spacing w:line="400" w:lineRule="exact"/>
        <w:ind w:firstLine="480"/>
        <w:jc w:val="both"/>
        <w:rPr>
          <w:rFonts w:hint="default"/>
          <w:sz w:val="24"/>
        </w:rPr>
      </w:pPr>
      <w:r>
        <w:rPr>
          <w:rFonts w:hint="default"/>
          <w:sz w:val="24"/>
        </w:rPr>
        <w:t>根据公式</w:t>
      </w:r>
      <w:r>
        <w:rPr>
          <w:rStyle w:val="Char3"/>
          <w:rFonts w:hint="default"/>
          <w:sz w:val="24"/>
        </w:rPr>
        <w:t>计算得算术平均值</w:t>
      </w:r>
      <w:r w:rsidRPr="00F900B4">
        <w:rPr>
          <w:rStyle w:val="Char3"/>
          <w:rFonts w:hint="default"/>
          <w:sz w:val="24"/>
        </w:rPr>
        <w:object w:dxaOrig="380" w:dyaOrig="400">
          <v:shape id="_x0000_i1080" type="#_x0000_t75" style="width:18.75pt;height:20.25pt" o:ole="">
            <v:imagedata r:id="rId134" o:title=""/>
          </v:shape>
          <o:OLEObject Type="Embed" ProgID="Equation.3" ShapeID="_x0000_i1080" DrawAspect="Content" ObjectID="_1574668738" r:id="rId135"/>
        </w:object>
      </w:r>
      <w:r>
        <w:rPr>
          <w:rFonts w:hint="default"/>
          <w:sz w:val="24"/>
        </w:rPr>
        <w:t>的实验标准差</w:t>
      </w:r>
      <w:r w:rsidRPr="00F900B4">
        <w:rPr>
          <w:rStyle w:val="Char3"/>
          <w:rFonts w:hint="default"/>
          <w:sz w:val="24"/>
        </w:rPr>
        <w:object w:dxaOrig="639" w:dyaOrig="400">
          <v:shape id="_x0000_i1081" type="#_x0000_t75" style="width:33.75pt;height:20.25pt" o:ole="">
            <v:imagedata r:id="rId136" o:title=""/>
          </v:shape>
          <o:OLEObject Type="Embed" ProgID="Equation.3" ShapeID="_x0000_i1081" DrawAspect="Content" ObjectID="_1574668739" r:id="rId137"/>
        </w:object>
      </w:r>
    </w:p>
    <w:p w:rsidR="00044FD8" w:rsidRDefault="00722BDB" w:rsidP="00044FD8">
      <w:pPr>
        <w:pStyle w:val="a8"/>
        <w:spacing w:line="240" w:lineRule="auto"/>
        <w:ind w:firstLineChars="400" w:firstLine="880"/>
        <w:jc w:val="center"/>
        <w:rPr>
          <w:rFonts w:hint="default"/>
          <w:sz w:val="24"/>
        </w:rPr>
      </w:pPr>
      <w:r w:rsidRPr="00F900B4">
        <w:rPr>
          <w:position w:val="-30"/>
        </w:rPr>
        <w:object w:dxaOrig="3800" w:dyaOrig="1080">
          <v:shape id="_x0000_i1082" type="#_x0000_t75" style="width:190.5pt;height:55.5pt" o:ole="">
            <v:imagedata r:id="rId138" o:title=""/>
          </v:shape>
          <o:OLEObject Type="Embed" ProgID="Equation.3" ShapeID="_x0000_i1082" DrawAspect="Content" ObjectID="_1574668740" r:id="rId139"/>
        </w:object>
      </w:r>
    </w:p>
    <w:p w:rsidR="00044FD8" w:rsidRDefault="00044FD8" w:rsidP="00044FD8">
      <w:pPr>
        <w:pStyle w:val="a8"/>
        <w:spacing w:line="400" w:lineRule="exact"/>
        <w:ind w:firstLine="480"/>
        <w:jc w:val="both"/>
        <w:rPr>
          <w:rStyle w:val="Char3"/>
          <w:rFonts w:ascii="Times New Roman" w:hint="default"/>
          <w:sz w:val="24"/>
        </w:rPr>
      </w:pPr>
      <w:r>
        <w:rPr>
          <w:rStyle w:val="Char3"/>
          <w:rFonts w:ascii="Times New Roman" w:hint="default"/>
          <w:sz w:val="24"/>
        </w:rPr>
        <w:t>则由</w:t>
      </w:r>
      <w:r>
        <w:rPr>
          <w:rStyle w:val="Char3"/>
          <w:rFonts w:ascii="Times New Roman" w:hAnsi="Times New Roman"/>
          <w:sz w:val="24"/>
        </w:rPr>
        <w:t>10</w:t>
      </w:r>
      <w:r>
        <w:rPr>
          <w:rStyle w:val="Char3"/>
          <w:rFonts w:ascii="Times New Roman" w:hint="default"/>
          <w:sz w:val="24"/>
        </w:rPr>
        <w:t>次独立重复测量引入的标准不确定度分量</w:t>
      </w:r>
      <w:r w:rsidRPr="00744FE1">
        <w:rPr>
          <w:rStyle w:val="Char3"/>
          <w:rFonts w:ascii="Times New Roman" w:hAnsi="Times New Roman" w:hint="default"/>
          <w:sz w:val="24"/>
        </w:rPr>
        <w:object w:dxaOrig="1180" w:dyaOrig="400">
          <v:shape id="_x0000_i1083" type="#_x0000_t75" style="width:60pt;height:20.25pt" o:ole="">
            <v:imagedata r:id="rId140" o:title=""/>
          </v:shape>
          <o:OLEObject Type="Embed" ProgID="Equation.3" ShapeID="_x0000_i1083" DrawAspect="Content" ObjectID="_1574668741" r:id="rId141"/>
        </w:object>
      </w:r>
      <w:r>
        <w:rPr>
          <w:rStyle w:val="Char3"/>
          <w:rFonts w:ascii="Times New Roman" w:hAnsi="Times New Roman" w:hint="default"/>
          <w:sz w:val="24"/>
        </w:rPr>
        <w:t>=0.</w:t>
      </w:r>
      <w:r>
        <w:rPr>
          <w:rStyle w:val="Char3"/>
          <w:rFonts w:ascii="Times New Roman" w:hAnsi="Times New Roman"/>
          <w:sz w:val="24"/>
        </w:rPr>
        <w:t>0</w:t>
      </w:r>
      <w:r w:rsidR="00957CFE">
        <w:rPr>
          <w:rStyle w:val="Char3"/>
          <w:rFonts w:ascii="Times New Roman" w:hAnsi="Times New Roman"/>
          <w:sz w:val="24"/>
        </w:rPr>
        <w:t>0</w:t>
      </w:r>
      <w:r w:rsidR="00101258">
        <w:rPr>
          <w:rStyle w:val="Char3"/>
          <w:rFonts w:ascii="Times New Roman" w:hAnsi="Times New Roman"/>
          <w:sz w:val="24"/>
        </w:rPr>
        <w:t>36</w:t>
      </w:r>
      <w:r>
        <w:rPr>
          <w:rStyle w:val="Char3"/>
          <w:rFonts w:ascii="Times New Roman" w:hAnsi="Times New Roman"/>
          <w:sz w:val="24"/>
        </w:rPr>
        <w:t>N.m</w:t>
      </w:r>
      <w:r>
        <w:rPr>
          <w:rStyle w:val="Char3"/>
          <w:rFonts w:ascii="Times New Roman" w:hint="default"/>
          <w:sz w:val="24"/>
        </w:rPr>
        <w:t>。</w:t>
      </w:r>
    </w:p>
    <w:p w:rsidR="0091639D" w:rsidRDefault="0091639D" w:rsidP="0091639D">
      <w:pPr>
        <w:pStyle w:val="10"/>
        <w:numPr>
          <w:ilvl w:val="4"/>
          <w:numId w:val="3"/>
        </w:numPr>
        <w:ind w:firstLineChars="0"/>
        <w:rPr>
          <w:rStyle w:val="Char3"/>
          <w:rFonts w:ascii="Times New Roman" w:hAnsi="Times New Roman" w:hint="default"/>
          <w:sz w:val="24"/>
        </w:rPr>
      </w:pPr>
      <w:r>
        <w:rPr>
          <w:rStyle w:val="Char3"/>
          <w:rFonts w:ascii="Times New Roman" w:hAnsi="Times New Roman" w:hint="default"/>
          <w:sz w:val="24"/>
        </w:rPr>
        <w:t>由被校仪表</w:t>
      </w:r>
      <w:r w:rsidR="0091359D">
        <w:rPr>
          <w:rStyle w:val="Char3"/>
          <w:rFonts w:ascii="Times New Roman" w:hAnsi="Times New Roman" w:hint="default"/>
          <w:sz w:val="24"/>
        </w:rPr>
        <w:t>分辨力</w:t>
      </w:r>
      <w:r>
        <w:rPr>
          <w:rStyle w:val="Char3"/>
          <w:rFonts w:ascii="Times New Roman" w:hAnsi="Times New Roman" w:hint="default"/>
          <w:sz w:val="24"/>
        </w:rPr>
        <w:t>引入的标准不确定度</w:t>
      </w:r>
      <w:r w:rsidRPr="0091639D">
        <w:rPr>
          <w:rStyle w:val="Char3"/>
          <w:rFonts w:ascii="Times New Roman" w:hAnsi="Times New Roman" w:hint="default"/>
          <w:i/>
          <w:sz w:val="24"/>
        </w:rPr>
        <w:t>u</w:t>
      </w:r>
      <w:r w:rsidRPr="0091639D">
        <w:rPr>
          <w:rStyle w:val="Char3"/>
          <w:rFonts w:ascii="Times New Roman" w:hAnsi="Times New Roman" w:hint="default"/>
          <w:sz w:val="24"/>
          <w:vertAlign w:val="subscript"/>
        </w:rPr>
        <w:t>12</w:t>
      </w:r>
    </w:p>
    <w:p w:rsidR="00044FD8" w:rsidRDefault="00044FD8" w:rsidP="0091639D">
      <w:pPr>
        <w:pStyle w:val="10"/>
        <w:ind w:firstLine="480"/>
        <w:rPr>
          <w:rStyle w:val="BodytextMSGothic"/>
          <w:rFonts w:ascii="Times New Roman" w:eastAsia="宋体" w:hAnsi="Times New Roman"/>
          <w:sz w:val="24"/>
          <w:lang w:eastAsia="zh-CN"/>
        </w:rPr>
      </w:pPr>
      <w:r>
        <w:rPr>
          <w:rStyle w:val="Char3"/>
          <w:rFonts w:ascii="Times New Roman" w:hAnsi="Times New Roman" w:hint="default"/>
          <w:sz w:val="24"/>
        </w:rPr>
        <w:t>由于仪表显示的</w:t>
      </w:r>
      <w:r w:rsidR="0091359D">
        <w:rPr>
          <w:rStyle w:val="Char3"/>
          <w:rFonts w:ascii="Times New Roman" w:hAnsi="Times New Roman" w:hint="default"/>
          <w:sz w:val="24"/>
        </w:rPr>
        <w:t>分辨力</w:t>
      </w:r>
      <w:r>
        <w:rPr>
          <w:rStyle w:val="Char3"/>
          <w:rFonts w:ascii="Times New Roman" w:hAnsi="Times New Roman" w:hint="default"/>
          <w:sz w:val="24"/>
        </w:rPr>
        <w:t>为</w:t>
      </w:r>
      <w:r>
        <w:rPr>
          <w:rStyle w:val="Char3"/>
          <w:rFonts w:ascii="Times New Roman" w:hAnsi="Times New Roman" w:hint="default"/>
          <w:sz w:val="24"/>
        </w:rPr>
        <w:t>0.01N.m</w:t>
      </w:r>
      <w:r>
        <w:rPr>
          <w:rStyle w:val="Char3"/>
          <w:rFonts w:ascii="Times New Roman" w:hAnsi="Times New Roman" w:hint="default"/>
          <w:sz w:val="24"/>
        </w:rPr>
        <w:t>，所以置信区间</w:t>
      </w:r>
      <w:r>
        <w:rPr>
          <w:rFonts w:cs="Times New Roman"/>
        </w:rPr>
        <w:t>半</w:t>
      </w:r>
      <w:r>
        <w:rPr>
          <w:rStyle w:val="Char10"/>
          <w:rFonts w:ascii="Times New Roman" w:hAnsi="Times New Roman" w:hint="default"/>
          <w:sz w:val="24"/>
          <w:lang w:val="zh-TW" w:eastAsia="zh-TW"/>
        </w:rPr>
        <w:t>宽则为</w:t>
      </w:r>
      <w:r>
        <w:rPr>
          <w:rStyle w:val="Char10"/>
          <w:rFonts w:ascii="Times New Roman" w:hAnsi="Times New Roman" w:hint="default"/>
          <w:i/>
          <w:sz w:val="24"/>
          <w:lang w:val="zh-TW"/>
        </w:rPr>
        <w:t>a</w:t>
      </w:r>
      <m:oMath>
        <m:r>
          <m:rPr>
            <m:sty m:val="p"/>
          </m:rPr>
          <w:rPr>
            <w:rStyle w:val="Char10"/>
            <w:rFonts w:ascii="Cambria Math" w:hAnsi="Times New Roman" w:cs="Times New Roman" w:hint="default"/>
            <w:sz w:val="24"/>
            <w:lang w:val="zh-TW" w:eastAsia="zh-TW"/>
          </w:rPr>
          <m:t>=0</m:t>
        </m:r>
        <m:r>
          <m:rPr>
            <m:sty m:val="p"/>
          </m:rPr>
          <w:rPr>
            <w:rStyle w:val="Char10"/>
            <w:rFonts w:ascii="Cambria Math" w:hAnsi="Times New Roman" w:cs="Times New Roman" w:hint="default"/>
            <w:sz w:val="24"/>
            <w:lang w:val="zh-TW"/>
          </w:rPr>
          <m:t>.005</m:t>
        </m:r>
        <m:r>
          <m:rPr>
            <m:sty m:val="p"/>
          </m:rPr>
          <w:rPr>
            <w:rStyle w:val="Char3"/>
            <w:rFonts w:ascii="Cambria Math" w:hAnsi="Cambria Math" w:hint="default"/>
            <w:sz w:val="24"/>
          </w:rPr>
          <m:t>N.m</m:t>
        </m:r>
      </m:oMath>
      <w:r>
        <w:rPr>
          <w:rStyle w:val="Char10"/>
          <w:rFonts w:ascii="Times New Roman" w:hAnsi="Times New Roman" w:hint="default"/>
          <w:sz w:val="24"/>
          <w:lang w:eastAsia="zh-TW"/>
        </w:rPr>
        <w:t>，</w:t>
      </w:r>
      <w:r>
        <w:rPr>
          <w:rStyle w:val="Char10"/>
          <w:rFonts w:ascii="Times New Roman" w:hAnsi="Times New Roman" w:hint="default"/>
          <w:sz w:val="24"/>
          <w:lang w:val="zh-TW" w:eastAsia="zh-TW"/>
        </w:rPr>
        <w:t>在区间内均匀分布，</w:t>
      </w:r>
      <m:oMath>
        <m:r>
          <w:rPr>
            <w:rStyle w:val="BodytextMSGothic"/>
            <w:rFonts w:ascii="Cambria Math" w:hAnsi="Cambria Math" w:hint="eastAsia"/>
            <w:sz w:val="24"/>
            <w:lang w:eastAsia="zh-CN"/>
          </w:rPr>
          <m:t>k</m:t>
        </m:r>
        <m:r>
          <m:rPr>
            <m:sty m:val="p"/>
          </m:rPr>
          <w:rPr>
            <w:rStyle w:val="BodytextMSGothic"/>
            <w:rFonts w:ascii="Cambria Math" w:hAnsi="Cambria Math" w:hint="eastAsia"/>
            <w:sz w:val="24"/>
            <w:lang w:eastAsia="zh-CN"/>
          </w:rPr>
          <m:t>=</m:t>
        </m:r>
        <m:rad>
          <m:radPr>
            <m:degHide m:val="1"/>
            <m:ctrlPr>
              <w:rPr>
                <w:rStyle w:val="BodytextMSGothic"/>
                <w:rFonts w:ascii="Cambria Math" w:hAnsi="Cambria Math" w:hint="eastAsia"/>
                <w:sz w:val="24"/>
                <w:lang w:eastAsia="zh-CN"/>
              </w:rPr>
            </m:ctrlPr>
          </m:radPr>
          <m:deg/>
          <m:e>
            <m:r>
              <m:rPr>
                <m:sty m:val="p"/>
              </m:rPr>
              <w:rPr>
                <w:rStyle w:val="BodytextMSGothic"/>
                <w:rFonts w:ascii="Cambria Math" w:hAnsi="Cambria Math" w:hint="eastAsia"/>
                <w:sz w:val="24"/>
                <w:lang w:eastAsia="zh-CN"/>
              </w:rPr>
              <m:t>3</m:t>
            </m:r>
          </m:e>
        </m:rad>
      </m:oMath>
      <w:r>
        <w:rPr>
          <w:rStyle w:val="BodytextMSGothic"/>
          <w:rFonts w:ascii="Times New Roman" w:eastAsia="宋体" w:hAnsi="Times New Roman" w:hint="eastAsia"/>
          <w:sz w:val="24"/>
          <w:lang w:eastAsia="zh-CN"/>
        </w:rPr>
        <w:t>。则由显示装置</w:t>
      </w:r>
      <w:r w:rsidR="0091359D">
        <w:rPr>
          <w:rStyle w:val="BodytextMSGothic"/>
          <w:rFonts w:ascii="Times New Roman" w:eastAsia="宋体" w:hAnsi="Times New Roman" w:hint="eastAsia"/>
          <w:sz w:val="24"/>
          <w:lang w:eastAsia="zh-CN"/>
        </w:rPr>
        <w:t>分辨力</w:t>
      </w:r>
      <w:r>
        <w:rPr>
          <w:rStyle w:val="BodytextMSGothic"/>
          <w:rFonts w:ascii="Times New Roman" w:eastAsia="宋体" w:hAnsi="Times New Roman" w:hint="eastAsia"/>
          <w:sz w:val="24"/>
          <w:lang w:eastAsia="zh-CN"/>
        </w:rPr>
        <w:t>引起的不确定度</w:t>
      </w:r>
      <w:r>
        <w:rPr>
          <w:rStyle w:val="BodytextMSGothic"/>
          <w:rFonts w:ascii="Times New Roman" w:eastAsia="宋体" w:hAnsi="Times New Roman" w:hint="eastAsia"/>
          <w:i/>
          <w:sz w:val="24"/>
          <w:lang w:eastAsia="zh-CN"/>
        </w:rPr>
        <w:t>u</w:t>
      </w:r>
      <w:r>
        <w:rPr>
          <w:rStyle w:val="BodytextMSGothic"/>
          <w:rFonts w:ascii="Times New Roman" w:eastAsia="宋体" w:hAnsi="Times New Roman" w:hint="eastAsia"/>
          <w:sz w:val="24"/>
          <w:vertAlign w:val="subscript"/>
          <w:lang w:eastAsia="zh-CN"/>
        </w:rPr>
        <w:t>12</w:t>
      </w:r>
      <w:r>
        <w:rPr>
          <w:rStyle w:val="BodytextMSGothic"/>
          <w:rFonts w:ascii="Times New Roman" w:eastAsia="宋体" w:hAnsi="Times New Roman" w:hint="eastAsia"/>
          <w:sz w:val="24"/>
          <w:lang w:eastAsia="zh-CN"/>
        </w:rPr>
        <w:t>为</w:t>
      </w:r>
      <w:r>
        <w:rPr>
          <w:rStyle w:val="BodytextMSGothic"/>
          <w:rFonts w:ascii="Times New Roman" w:eastAsia="宋体" w:hAnsi="Times New Roman" w:hint="eastAsia"/>
          <w:sz w:val="24"/>
          <w:lang w:eastAsia="zh-CN"/>
        </w:rPr>
        <w:t>:</w:t>
      </w:r>
    </w:p>
    <w:p w:rsidR="00044FD8" w:rsidRDefault="00044FD8" w:rsidP="00044FD8">
      <w:pPr>
        <w:spacing w:line="240" w:lineRule="auto"/>
        <w:jc w:val="center"/>
      </w:pPr>
      <w:r w:rsidRPr="00744FE1">
        <w:rPr>
          <w:rStyle w:val="Char3"/>
          <w:rFonts w:ascii="Times New Roman" w:hAnsi="Times New Roman" w:hint="default"/>
          <w:sz w:val="24"/>
        </w:rPr>
        <w:object w:dxaOrig="2460" w:dyaOrig="660">
          <v:shape id="_x0000_i1084" type="#_x0000_t75" style="width:123pt;height:33.75pt" o:ole="">
            <v:imagedata r:id="rId142" o:title=""/>
          </v:shape>
          <o:OLEObject Type="Embed" ProgID="Equation.3" ShapeID="_x0000_i1084" DrawAspect="Content" ObjectID="_1574668742" r:id="rId143"/>
        </w:object>
      </w:r>
    </w:p>
    <w:p w:rsidR="00044FD8" w:rsidRDefault="005C6216" w:rsidP="00044FD8">
      <w:pPr>
        <w:spacing w:line="240" w:lineRule="auto"/>
      </w:pPr>
      <w:r w:rsidRPr="005C6216">
        <w:rPr>
          <w:rStyle w:val="Char10"/>
          <w:rFonts w:ascii="Times New Roman" w:hAnsi="Times New Roman" w:hint="default"/>
          <w:sz w:val="24"/>
          <w:lang w:val="zh-TW"/>
        </w:rPr>
        <w:t>由于</w:t>
      </w:r>
      <w:r w:rsidR="0091359D">
        <w:rPr>
          <w:rStyle w:val="Char10"/>
          <w:rFonts w:ascii="Times New Roman" w:hAnsi="Times New Roman" w:hint="default"/>
          <w:sz w:val="24"/>
          <w:lang w:val="zh-TW"/>
        </w:rPr>
        <w:t>分辨力</w:t>
      </w:r>
      <w:r w:rsidRPr="005C6216">
        <w:rPr>
          <w:rStyle w:val="Char10"/>
          <w:rFonts w:ascii="Times New Roman" w:hAnsi="Times New Roman" w:hint="default"/>
          <w:sz w:val="24"/>
          <w:lang w:val="zh-TW"/>
        </w:rPr>
        <w:t>引入的不确定度远小于重复性引入的不确定度</w:t>
      </w:r>
      <w:r>
        <w:t>，</w:t>
      </w:r>
      <w:r w:rsidR="00044FD8">
        <w:rPr>
          <w:rFonts w:hint="eastAsia"/>
        </w:rPr>
        <w:t>所以由被测扭矩传感器和扭矩仪</w:t>
      </w:r>
      <w:r w:rsidR="0092208F">
        <w:rPr>
          <w:rFonts w:hint="eastAsia"/>
        </w:rPr>
        <w:t>显示</w:t>
      </w:r>
      <w:r w:rsidR="00044FD8">
        <w:rPr>
          <w:rFonts w:hint="eastAsia"/>
        </w:rPr>
        <w:t>系统引入的不确定度为：</w:t>
      </w:r>
    </w:p>
    <w:p w:rsidR="00044FD8" w:rsidRDefault="005C6216" w:rsidP="005C6216">
      <w:pPr>
        <w:spacing w:line="240" w:lineRule="auto"/>
        <w:jc w:val="center"/>
      </w:pPr>
      <w:r w:rsidRPr="005C6216">
        <w:rPr>
          <w:rFonts w:hint="eastAsia"/>
          <w:i/>
        </w:rPr>
        <w:t>u</w:t>
      </w:r>
      <w:r w:rsidRPr="005C6216">
        <w:rPr>
          <w:rFonts w:hint="eastAsia"/>
          <w:vertAlign w:val="subscript"/>
        </w:rPr>
        <w:t>1</w:t>
      </w:r>
      <w:r>
        <w:rPr>
          <w:rFonts w:hint="eastAsia"/>
        </w:rPr>
        <w:t>=</w:t>
      </w:r>
      <w:r w:rsidRPr="005C6216">
        <w:rPr>
          <w:rFonts w:hint="eastAsia"/>
          <w:i/>
        </w:rPr>
        <w:t>u</w:t>
      </w:r>
      <w:r w:rsidRPr="005C6216">
        <w:rPr>
          <w:rFonts w:hint="eastAsia"/>
          <w:vertAlign w:val="subscript"/>
        </w:rPr>
        <w:t>11</w:t>
      </w:r>
      <w:r>
        <w:rPr>
          <w:rFonts w:hint="eastAsia"/>
        </w:rPr>
        <w:t>=0.00</w:t>
      </w:r>
      <w:r w:rsidR="00101258">
        <w:rPr>
          <w:rFonts w:hint="eastAsia"/>
        </w:rPr>
        <w:t>36</w:t>
      </w:r>
      <w:r>
        <w:rPr>
          <w:rStyle w:val="Char3"/>
          <w:rFonts w:ascii="Times New Roman" w:hAnsi="Times New Roman" w:hint="default"/>
          <w:sz w:val="24"/>
        </w:rPr>
        <w:t>N.m</w:t>
      </w:r>
    </w:p>
    <w:p w:rsidR="00044FD8" w:rsidRDefault="00044FD8" w:rsidP="00044FD8">
      <w:pPr>
        <w:pStyle w:val="10"/>
        <w:numPr>
          <w:ilvl w:val="3"/>
          <w:numId w:val="3"/>
        </w:numPr>
        <w:ind w:firstLineChars="0"/>
      </w:pPr>
      <w:r>
        <w:t>由</w:t>
      </w:r>
      <w:r>
        <w:rPr>
          <w:rFonts w:hint="eastAsia"/>
        </w:rPr>
        <w:t>扭矩标准装置</w:t>
      </w:r>
      <m:oMath>
        <m:sSub>
          <m:sSubPr>
            <m:ctrlPr>
              <w:rPr>
                <w:rFonts w:ascii="Cambria Math" w:hAnsi="Cambria Math"/>
                <w:i/>
              </w:rPr>
            </m:ctrlPr>
          </m:sSubPr>
          <m:e>
            <m:r>
              <w:rPr>
                <w:rFonts w:ascii="Cambria Math" w:hAnsi="Cambria Math"/>
              </w:rPr>
              <m:t>M</m:t>
            </m:r>
          </m:e>
          <m:sub>
            <m:r>
              <w:rPr>
                <w:rFonts w:ascii="Cambria Math" w:hAnsi="Cambria Math"/>
              </w:rPr>
              <m:t>r</m:t>
            </m:r>
          </m:sub>
        </m:sSub>
      </m:oMath>
      <w:r>
        <w:t>误差引入的不确定度</w:t>
      </w:r>
      <w:r w:rsidR="00DA2945" w:rsidRPr="00DA2945">
        <w:rPr>
          <w:rFonts w:hint="eastAsia"/>
          <w:i/>
        </w:rPr>
        <w:t>u</w:t>
      </w:r>
      <w:r w:rsidR="00DA2945" w:rsidRPr="00DA2945">
        <w:rPr>
          <w:rFonts w:hint="eastAsia"/>
          <w:vertAlign w:val="subscript"/>
        </w:rPr>
        <w:t>2</w:t>
      </w:r>
    </w:p>
    <w:p w:rsidR="00DA2945" w:rsidRDefault="00044FD8" w:rsidP="00044FD8">
      <w:pPr>
        <w:pStyle w:val="a8"/>
        <w:tabs>
          <w:tab w:val="left" w:pos="9072"/>
        </w:tabs>
        <w:spacing w:line="400" w:lineRule="exact"/>
        <w:ind w:rightChars="117" w:right="281" w:firstLine="480"/>
        <w:jc w:val="both"/>
        <w:rPr>
          <w:rStyle w:val="Char3"/>
          <w:rFonts w:ascii="Times New Roman" w:hint="default"/>
          <w:sz w:val="24"/>
        </w:rPr>
      </w:pPr>
      <w:r>
        <w:rPr>
          <w:rFonts w:ascii="Times New Roman" w:hint="default"/>
          <w:sz w:val="24"/>
        </w:rPr>
        <w:t>根据标准</w:t>
      </w:r>
      <w:r>
        <w:rPr>
          <w:rFonts w:ascii="Times New Roman"/>
          <w:sz w:val="24"/>
        </w:rPr>
        <w:t>扭矩装置校准</w:t>
      </w:r>
      <w:r>
        <w:rPr>
          <w:rFonts w:ascii="Times New Roman" w:hint="default"/>
          <w:sz w:val="24"/>
        </w:rPr>
        <w:t>证书知：</w:t>
      </w:r>
      <w:r w:rsidR="00957CFE">
        <w:rPr>
          <w:rFonts w:ascii="Times New Roman"/>
          <w:sz w:val="24"/>
        </w:rPr>
        <w:t>在</w:t>
      </w:r>
      <w:r w:rsidR="00957CFE">
        <w:rPr>
          <w:rFonts w:ascii="Times New Roman"/>
          <w:sz w:val="24"/>
        </w:rPr>
        <w:t>100N.m</w:t>
      </w:r>
      <w:r w:rsidR="00775407">
        <w:rPr>
          <w:rFonts w:ascii="Times New Roman"/>
          <w:sz w:val="24"/>
        </w:rPr>
        <w:t>时，它的</w:t>
      </w:r>
      <w:r>
        <w:rPr>
          <w:rFonts w:ascii="Times New Roman" w:hint="default"/>
          <w:sz w:val="24"/>
        </w:rPr>
        <w:t>扩展不确定度为</w:t>
      </w:r>
      <w:r>
        <w:rPr>
          <w:rFonts w:ascii="Times New Roman" w:hAnsi="Times New Roman"/>
          <w:sz w:val="24"/>
        </w:rPr>
        <w:t>0.04N.m</w:t>
      </w:r>
      <w:r>
        <w:rPr>
          <w:rStyle w:val="Char3"/>
          <w:rFonts w:hint="default"/>
          <w:sz w:val="24"/>
        </w:rPr>
        <w:t>，</w:t>
      </w:r>
      <w:r>
        <w:rPr>
          <w:rStyle w:val="Char3"/>
          <w:rFonts w:ascii="Times New Roman" w:hint="default"/>
          <w:sz w:val="24"/>
        </w:rPr>
        <w:t>包含因子</w:t>
      </w:r>
      <w:r>
        <w:rPr>
          <w:rStyle w:val="Char3"/>
          <w:rFonts w:ascii="Times New Roman" w:hAnsi="Times New Roman" w:hint="default"/>
          <w:i/>
          <w:iCs/>
          <w:sz w:val="24"/>
        </w:rPr>
        <w:t>k</w:t>
      </w:r>
      <w:r>
        <w:rPr>
          <w:rStyle w:val="Char3"/>
          <w:rFonts w:ascii="Times New Roman" w:hAnsi="Times New Roman" w:hint="default"/>
          <w:sz w:val="24"/>
        </w:rPr>
        <w:t>=2</w:t>
      </w:r>
      <w:r w:rsidR="0092208F">
        <w:rPr>
          <w:rStyle w:val="Char3"/>
          <w:rFonts w:hint="default"/>
          <w:sz w:val="24"/>
        </w:rPr>
        <w:t>，</w:t>
      </w:r>
      <w:r w:rsidR="00775407">
        <w:rPr>
          <w:rStyle w:val="Char3"/>
          <w:sz w:val="24"/>
        </w:rPr>
        <w:t>则标准装置引入的不确定度</w:t>
      </w:r>
    </w:p>
    <w:p w:rsidR="00044FD8" w:rsidRDefault="00044FD8" w:rsidP="00DA2945">
      <w:pPr>
        <w:pStyle w:val="a8"/>
        <w:tabs>
          <w:tab w:val="left" w:pos="9072"/>
        </w:tabs>
        <w:spacing w:line="400" w:lineRule="exact"/>
        <w:ind w:rightChars="117" w:right="281" w:firstLine="480"/>
        <w:jc w:val="center"/>
        <w:rPr>
          <w:rFonts w:ascii="Times New Roman" w:hAnsi="Times New Roman" w:hint="default"/>
          <w:sz w:val="24"/>
        </w:rPr>
      </w:pPr>
      <w:r w:rsidRPr="00180DD1">
        <w:rPr>
          <w:rStyle w:val="Char3"/>
          <w:rFonts w:ascii="Times New Roman" w:hAnsi="Times New Roman" w:hint="default"/>
          <w:sz w:val="24"/>
        </w:rPr>
        <w:object w:dxaOrig="499" w:dyaOrig="340">
          <v:shape id="_x0000_i1085" type="#_x0000_t75" style="width:26.25pt;height:16.5pt" o:ole="">
            <v:imagedata r:id="rId144" o:title=""/>
          </v:shape>
          <o:OLEObject Type="Embed" ProgID="Equation.3" ShapeID="_x0000_i1085" DrawAspect="Content" ObjectID="_1574668743" r:id="rId145"/>
        </w:object>
      </w:r>
      <w:r>
        <w:rPr>
          <w:rFonts w:ascii="Times New Roman" w:hAnsi="Times New Roman"/>
          <w:sz w:val="24"/>
        </w:rPr>
        <w:t>0.04</w:t>
      </w:r>
      <w:r>
        <w:rPr>
          <w:rStyle w:val="Char3"/>
          <w:rFonts w:ascii="Times New Roman" w:hAnsi="Times New Roman" w:hint="default"/>
          <w:sz w:val="24"/>
        </w:rPr>
        <w:t>/2=0.</w:t>
      </w:r>
      <w:r>
        <w:rPr>
          <w:rStyle w:val="Char3"/>
          <w:rFonts w:ascii="Times New Roman" w:hAnsi="Times New Roman"/>
          <w:sz w:val="24"/>
        </w:rPr>
        <w:t>02</w:t>
      </w:r>
      <w:r>
        <w:rPr>
          <w:rFonts w:ascii="Times New Roman" w:hAnsi="Times New Roman"/>
          <w:sz w:val="24"/>
        </w:rPr>
        <w:t>N.m</w:t>
      </w:r>
    </w:p>
    <w:p w:rsidR="00044FD8" w:rsidRDefault="00044FD8" w:rsidP="0092208F">
      <w:pPr>
        <w:pStyle w:val="10"/>
        <w:numPr>
          <w:ilvl w:val="2"/>
          <w:numId w:val="3"/>
        </w:numPr>
        <w:ind w:left="426" w:firstLineChars="0" w:hanging="426"/>
      </w:pPr>
      <w:r>
        <w:rPr>
          <w:rFonts w:hint="eastAsia"/>
        </w:rPr>
        <w:t>合成标准不确定度</w:t>
      </w:r>
    </w:p>
    <w:p w:rsidR="003E3296" w:rsidRPr="003E3296" w:rsidRDefault="003E3296" w:rsidP="003E3296">
      <w:pPr>
        <w:pStyle w:val="a8"/>
        <w:tabs>
          <w:tab w:val="left" w:pos="9072"/>
        </w:tabs>
        <w:spacing w:line="400" w:lineRule="exact"/>
        <w:ind w:rightChars="117" w:right="281" w:firstLine="420"/>
        <w:jc w:val="center"/>
        <w:rPr>
          <w:rFonts w:ascii="黑体" w:eastAsia="黑体" w:hAnsi="黑体" w:hint="default"/>
          <w:sz w:val="21"/>
          <w:szCs w:val="21"/>
        </w:rPr>
      </w:pPr>
      <w:r w:rsidRPr="003E3296">
        <w:rPr>
          <w:rFonts w:ascii="黑体" w:eastAsia="黑体" w:hAnsi="黑体"/>
          <w:sz w:val="21"/>
          <w:szCs w:val="21"/>
        </w:rPr>
        <w:t>A.</w:t>
      </w:r>
      <w:r>
        <w:rPr>
          <w:rFonts w:ascii="黑体" w:eastAsia="黑体" w:hAnsi="黑体"/>
          <w:sz w:val="21"/>
          <w:szCs w:val="21"/>
        </w:rPr>
        <w:t>9</w:t>
      </w:r>
      <w:r w:rsidRPr="003E3296">
        <w:rPr>
          <w:rFonts w:ascii="黑体" w:eastAsia="黑体" w:hAnsi="黑体"/>
          <w:sz w:val="21"/>
          <w:szCs w:val="21"/>
        </w:rPr>
        <w:t>主要标准不确定度分量汇总表</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410"/>
        <w:gridCol w:w="1701"/>
        <w:gridCol w:w="2126"/>
      </w:tblGrid>
      <w:tr w:rsidR="003E3296" w:rsidTr="00C50D83">
        <w:tc>
          <w:tcPr>
            <w:tcW w:w="1985" w:type="dxa"/>
            <w:vAlign w:val="center"/>
          </w:tcPr>
          <w:p w:rsidR="003E3296" w:rsidRDefault="003E3296" w:rsidP="00C50D83">
            <w:pPr>
              <w:spacing w:line="240" w:lineRule="auto"/>
              <w:ind w:firstLineChars="0" w:firstLine="0"/>
              <w:rPr>
                <w:rFonts w:cs="Times New Roman"/>
                <w:bCs/>
                <w:sz w:val="21"/>
                <w:szCs w:val="21"/>
              </w:rPr>
            </w:pPr>
            <w:r>
              <w:rPr>
                <w:rFonts w:cs="Times New Roman"/>
                <w:bCs/>
                <w:sz w:val="21"/>
                <w:szCs w:val="21"/>
              </w:rPr>
              <w:t>标准不确定度分量</w:t>
            </w:r>
          </w:p>
        </w:tc>
        <w:tc>
          <w:tcPr>
            <w:tcW w:w="2410" w:type="dxa"/>
            <w:vAlign w:val="center"/>
          </w:tcPr>
          <w:p w:rsidR="003E3296" w:rsidRDefault="003E3296" w:rsidP="00C50D83">
            <w:pPr>
              <w:spacing w:line="240" w:lineRule="auto"/>
              <w:ind w:firstLineChars="0" w:firstLine="0"/>
              <w:rPr>
                <w:rFonts w:cs="Times New Roman"/>
                <w:bCs/>
                <w:sz w:val="21"/>
                <w:szCs w:val="21"/>
              </w:rPr>
            </w:pPr>
            <w:r>
              <w:rPr>
                <w:rFonts w:cs="Times New Roman"/>
                <w:bCs/>
                <w:sz w:val="21"/>
                <w:szCs w:val="21"/>
              </w:rPr>
              <w:t>标准不确定度来源</w:t>
            </w:r>
          </w:p>
        </w:tc>
        <w:tc>
          <w:tcPr>
            <w:tcW w:w="1701" w:type="dxa"/>
            <w:vAlign w:val="center"/>
          </w:tcPr>
          <w:p w:rsidR="003E3296" w:rsidRDefault="003E3296" w:rsidP="003E3296">
            <w:pPr>
              <w:spacing w:line="240" w:lineRule="auto"/>
              <w:ind w:firstLineChars="0" w:firstLine="0"/>
              <w:rPr>
                <w:rFonts w:cs="Times New Roman"/>
                <w:bCs/>
                <w:sz w:val="21"/>
                <w:szCs w:val="21"/>
              </w:rPr>
            </w:pPr>
            <w:r>
              <w:rPr>
                <w:rFonts w:cs="Times New Roman" w:hint="eastAsia"/>
                <w:bCs/>
                <w:sz w:val="21"/>
                <w:szCs w:val="21"/>
              </w:rPr>
              <w:t>灵敏度系数</w:t>
            </w:r>
          </w:p>
        </w:tc>
        <w:tc>
          <w:tcPr>
            <w:tcW w:w="2126" w:type="dxa"/>
            <w:vAlign w:val="center"/>
          </w:tcPr>
          <w:p w:rsidR="003E3296" w:rsidRDefault="003E3296" w:rsidP="003E3296">
            <w:pPr>
              <w:spacing w:line="240" w:lineRule="auto"/>
              <w:ind w:firstLineChars="0" w:firstLine="0"/>
              <w:rPr>
                <w:rFonts w:cs="Times New Roman"/>
                <w:bCs/>
                <w:sz w:val="21"/>
                <w:szCs w:val="21"/>
              </w:rPr>
            </w:pPr>
            <w:r>
              <w:rPr>
                <w:rFonts w:cs="Times New Roman"/>
                <w:bCs/>
                <w:sz w:val="21"/>
                <w:szCs w:val="21"/>
              </w:rPr>
              <w:t>标准不确定度</w:t>
            </w:r>
            <w:r>
              <w:rPr>
                <w:rFonts w:cs="Times New Roman" w:hint="eastAsia"/>
                <w:bCs/>
                <w:sz w:val="21"/>
                <w:szCs w:val="21"/>
              </w:rPr>
              <w:t>分量</w:t>
            </w:r>
          </w:p>
        </w:tc>
      </w:tr>
      <w:tr w:rsidR="003E3296" w:rsidTr="00C50D83">
        <w:trPr>
          <w:trHeight w:val="385"/>
        </w:trPr>
        <w:tc>
          <w:tcPr>
            <w:tcW w:w="1985" w:type="dxa"/>
            <w:vAlign w:val="center"/>
          </w:tcPr>
          <w:p w:rsidR="003E3296" w:rsidRDefault="003E3296" w:rsidP="00E72FAB">
            <w:pPr>
              <w:spacing w:line="240" w:lineRule="auto"/>
              <w:ind w:firstLineChars="0" w:firstLine="0"/>
              <w:rPr>
                <w:rFonts w:cs="Times New Roman"/>
                <w:sz w:val="21"/>
                <w:szCs w:val="21"/>
              </w:rPr>
            </w:pPr>
            <w:r>
              <w:rPr>
                <w:rFonts w:cs="Times New Roman"/>
                <w:i/>
                <w:sz w:val="21"/>
                <w:szCs w:val="21"/>
              </w:rPr>
              <w:t>u</w:t>
            </w:r>
            <w:r>
              <w:rPr>
                <w:rFonts w:cs="Times New Roman"/>
                <w:sz w:val="21"/>
                <w:szCs w:val="21"/>
                <w:vertAlign w:val="subscript"/>
              </w:rPr>
              <w:t>1</w:t>
            </w:r>
          </w:p>
        </w:tc>
        <w:tc>
          <w:tcPr>
            <w:tcW w:w="2410" w:type="dxa"/>
            <w:vAlign w:val="center"/>
          </w:tcPr>
          <w:p w:rsidR="003E3296" w:rsidRDefault="003E3296" w:rsidP="00101258">
            <w:pPr>
              <w:spacing w:line="240" w:lineRule="auto"/>
              <w:ind w:firstLineChars="0" w:firstLine="0"/>
              <w:rPr>
                <w:rFonts w:cs="Times New Roman"/>
                <w:sz w:val="21"/>
                <w:szCs w:val="21"/>
              </w:rPr>
            </w:pPr>
            <w:r>
              <w:rPr>
                <w:rFonts w:cs="Times New Roman"/>
                <w:sz w:val="21"/>
                <w:szCs w:val="21"/>
              </w:rPr>
              <w:t>标准</w:t>
            </w:r>
            <w:r>
              <w:rPr>
                <w:rFonts w:cs="Times New Roman" w:hint="eastAsia"/>
                <w:sz w:val="21"/>
                <w:szCs w:val="21"/>
              </w:rPr>
              <w:t>装置校准证书</w:t>
            </w:r>
          </w:p>
        </w:tc>
        <w:tc>
          <w:tcPr>
            <w:tcW w:w="1701" w:type="dxa"/>
            <w:vAlign w:val="center"/>
          </w:tcPr>
          <w:p w:rsidR="003E3296" w:rsidRDefault="005B52B4" w:rsidP="00E72FAB">
            <w:pPr>
              <w:spacing w:line="240" w:lineRule="auto"/>
              <w:ind w:firstLineChars="0" w:firstLine="0"/>
              <w:rPr>
                <w:rFonts w:cs="Times New Roman"/>
                <w:sz w:val="21"/>
                <w:szCs w:val="21"/>
              </w:rPr>
            </w:pPr>
            <w:r>
              <w:rPr>
                <w:rFonts w:cs="Times New Roman" w:hint="eastAsia"/>
                <w:sz w:val="21"/>
                <w:szCs w:val="21"/>
              </w:rPr>
              <w:t>-</w:t>
            </w:r>
            <w:r w:rsidR="003E3296">
              <w:rPr>
                <w:rFonts w:cs="Times New Roman" w:hint="eastAsia"/>
                <w:sz w:val="21"/>
                <w:szCs w:val="21"/>
              </w:rPr>
              <w:t>1</w:t>
            </w:r>
          </w:p>
        </w:tc>
        <w:tc>
          <w:tcPr>
            <w:tcW w:w="2126" w:type="dxa"/>
            <w:vAlign w:val="center"/>
          </w:tcPr>
          <w:p w:rsidR="003E3296" w:rsidRDefault="003E3296" w:rsidP="00E72FAB">
            <w:pPr>
              <w:spacing w:line="240" w:lineRule="auto"/>
              <w:ind w:firstLineChars="0" w:firstLine="0"/>
              <w:rPr>
                <w:rFonts w:cs="Times New Roman"/>
                <w:sz w:val="21"/>
                <w:szCs w:val="21"/>
              </w:rPr>
            </w:pPr>
            <w:r>
              <w:rPr>
                <w:rFonts w:cs="Times New Roman"/>
                <w:sz w:val="21"/>
                <w:szCs w:val="21"/>
              </w:rPr>
              <w:t>0.</w:t>
            </w:r>
            <w:r>
              <w:rPr>
                <w:rFonts w:cs="Times New Roman" w:hint="eastAsia"/>
                <w:sz w:val="21"/>
                <w:szCs w:val="21"/>
              </w:rPr>
              <w:t>02</w:t>
            </w:r>
            <w:r w:rsidR="00775407">
              <w:t>N.m</w:t>
            </w:r>
          </w:p>
        </w:tc>
      </w:tr>
      <w:tr w:rsidR="003E3296" w:rsidTr="00C50D83">
        <w:tc>
          <w:tcPr>
            <w:tcW w:w="1985" w:type="dxa"/>
            <w:vAlign w:val="center"/>
          </w:tcPr>
          <w:p w:rsidR="003E3296" w:rsidRDefault="003E3296" w:rsidP="00E72FAB">
            <w:pPr>
              <w:spacing w:line="240" w:lineRule="auto"/>
              <w:ind w:firstLineChars="0" w:firstLine="0"/>
              <w:rPr>
                <w:rFonts w:cs="Times New Roman"/>
                <w:sz w:val="21"/>
                <w:szCs w:val="21"/>
              </w:rPr>
            </w:pPr>
            <w:r>
              <w:rPr>
                <w:rFonts w:cs="Times New Roman"/>
                <w:i/>
                <w:sz w:val="21"/>
                <w:szCs w:val="21"/>
              </w:rPr>
              <w:t>u</w:t>
            </w:r>
            <w:r>
              <w:rPr>
                <w:rFonts w:cs="Times New Roman" w:hint="eastAsia"/>
                <w:sz w:val="21"/>
                <w:szCs w:val="21"/>
                <w:vertAlign w:val="subscript"/>
              </w:rPr>
              <w:t>2</w:t>
            </w:r>
          </w:p>
        </w:tc>
        <w:tc>
          <w:tcPr>
            <w:tcW w:w="2410" w:type="dxa"/>
            <w:vAlign w:val="center"/>
          </w:tcPr>
          <w:p w:rsidR="003E3296" w:rsidRDefault="003E3296" w:rsidP="00101258">
            <w:pPr>
              <w:spacing w:line="240" w:lineRule="auto"/>
              <w:ind w:firstLineChars="0" w:firstLine="0"/>
              <w:rPr>
                <w:rFonts w:cs="Times New Roman"/>
                <w:sz w:val="21"/>
                <w:szCs w:val="21"/>
              </w:rPr>
            </w:pPr>
            <w:r>
              <w:rPr>
                <w:rStyle w:val="Char10"/>
                <w:rFonts w:hint="default"/>
                <w:sz w:val="21"/>
                <w:szCs w:val="21"/>
              </w:rPr>
              <w:t>被校测量仪</w:t>
            </w:r>
            <w:r>
              <w:rPr>
                <w:rFonts w:cs="Times New Roman"/>
                <w:sz w:val="21"/>
                <w:szCs w:val="21"/>
              </w:rPr>
              <w:t>测量重复性</w:t>
            </w:r>
          </w:p>
        </w:tc>
        <w:tc>
          <w:tcPr>
            <w:tcW w:w="1701" w:type="dxa"/>
            <w:vAlign w:val="center"/>
          </w:tcPr>
          <w:p w:rsidR="003E3296" w:rsidRDefault="003E3296" w:rsidP="00E72FAB">
            <w:pPr>
              <w:spacing w:line="240" w:lineRule="auto"/>
              <w:ind w:firstLineChars="0" w:firstLine="0"/>
              <w:rPr>
                <w:rFonts w:cs="Times New Roman"/>
                <w:sz w:val="21"/>
                <w:szCs w:val="21"/>
              </w:rPr>
            </w:pPr>
            <w:r>
              <w:rPr>
                <w:rFonts w:cs="Times New Roman" w:hint="eastAsia"/>
                <w:sz w:val="21"/>
                <w:szCs w:val="21"/>
              </w:rPr>
              <w:t>1</w:t>
            </w:r>
          </w:p>
        </w:tc>
        <w:tc>
          <w:tcPr>
            <w:tcW w:w="2126" w:type="dxa"/>
            <w:vAlign w:val="center"/>
          </w:tcPr>
          <w:p w:rsidR="003E3296" w:rsidRDefault="003E3296" w:rsidP="00E72FAB">
            <w:pPr>
              <w:spacing w:line="240" w:lineRule="auto"/>
              <w:ind w:firstLineChars="0" w:firstLine="0"/>
              <w:rPr>
                <w:rFonts w:cs="Times New Roman"/>
                <w:sz w:val="21"/>
                <w:szCs w:val="21"/>
              </w:rPr>
            </w:pPr>
            <w:r>
              <w:rPr>
                <w:rFonts w:cs="Times New Roman"/>
                <w:sz w:val="21"/>
                <w:szCs w:val="21"/>
              </w:rPr>
              <w:t>0.</w:t>
            </w:r>
            <w:r>
              <w:rPr>
                <w:rFonts w:cs="Times New Roman" w:hint="eastAsia"/>
                <w:sz w:val="21"/>
                <w:szCs w:val="21"/>
              </w:rPr>
              <w:t>00</w:t>
            </w:r>
            <w:r w:rsidR="00101258">
              <w:rPr>
                <w:rFonts w:cs="Times New Roman" w:hint="eastAsia"/>
                <w:sz w:val="21"/>
                <w:szCs w:val="21"/>
              </w:rPr>
              <w:t>36</w:t>
            </w:r>
            <w:r w:rsidR="00775407">
              <w:t>N.m</w:t>
            </w:r>
          </w:p>
        </w:tc>
      </w:tr>
    </w:tbl>
    <w:p w:rsidR="00044FD8" w:rsidRDefault="00044FD8" w:rsidP="00044FD8">
      <w:pPr>
        <w:pStyle w:val="a8"/>
        <w:spacing w:line="400" w:lineRule="exact"/>
        <w:ind w:firstLineChars="0" w:firstLine="0"/>
        <w:jc w:val="center"/>
        <w:rPr>
          <w:rStyle w:val="Char3"/>
          <w:rFonts w:hint="default"/>
          <w:sz w:val="24"/>
        </w:rPr>
      </w:pPr>
      <w:r w:rsidRPr="00180DD1">
        <w:rPr>
          <w:rStyle w:val="Char3"/>
          <w:rFonts w:hint="default"/>
          <w:sz w:val="24"/>
        </w:rPr>
        <w:object w:dxaOrig="1400" w:dyaOrig="440">
          <v:shape id="_x0000_i1086" type="#_x0000_t75" style="width:69pt;height:22.5pt" o:ole="">
            <v:imagedata r:id="rId146" o:title=""/>
          </v:shape>
          <o:OLEObject Type="Embed" ProgID="Equation.3" ShapeID="_x0000_i1086" DrawAspect="Content" ObjectID="_1574668744" r:id="rId147"/>
        </w:object>
      </w:r>
      <w:r>
        <w:rPr>
          <w:rFonts w:hint="default"/>
          <w:sz w:val="24"/>
        </w:rPr>
        <w:t>=</w:t>
      </w:r>
      <w:r>
        <w:rPr>
          <w:rFonts w:ascii="Times New Roman" w:hAnsi="Times New Roman" w:cs="Times New Roman"/>
          <w:sz w:val="24"/>
        </w:rPr>
        <w:t>0.021</w:t>
      </w:r>
      <w:r>
        <w:rPr>
          <w:rFonts w:ascii="Times New Roman" w:hAnsi="Times New Roman"/>
          <w:szCs w:val="21"/>
        </w:rPr>
        <w:t>N.m</w:t>
      </w:r>
    </w:p>
    <w:p w:rsidR="00044FD8" w:rsidRDefault="00044FD8" w:rsidP="0092208F">
      <w:pPr>
        <w:pStyle w:val="10"/>
        <w:numPr>
          <w:ilvl w:val="2"/>
          <w:numId w:val="3"/>
        </w:numPr>
        <w:ind w:left="426" w:firstLineChars="0" w:hanging="426"/>
      </w:pPr>
      <w:r>
        <w:t>扩展不确定度</w:t>
      </w:r>
    </w:p>
    <w:p w:rsidR="00044FD8" w:rsidRDefault="00044FD8" w:rsidP="00044FD8">
      <w:pPr>
        <w:pStyle w:val="a8"/>
        <w:spacing w:line="400" w:lineRule="exact"/>
        <w:ind w:firstLine="480"/>
        <w:jc w:val="both"/>
        <w:rPr>
          <w:rStyle w:val="Char3"/>
          <w:rFonts w:ascii="Times New Roman" w:hAnsi="Times New Roman" w:hint="default"/>
          <w:sz w:val="24"/>
        </w:rPr>
      </w:pPr>
      <w:r>
        <w:rPr>
          <w:rFonts w:ascii="Times New Roman" w:hint="default"/>
          <w:sz w:val="24"/>
        </w:rPr>
        <w:t>取</w:t>
      </w:r>
      <w:r>
        <w:rPr>
          <w:rStyle w:val="Char3"/>
          <w:rFonts w:ascii="Times New Roman" w:hAnsi="Times New Roman" w:hint="default"/>
          <w:i/>
          <w:iCs/>
          <w:sz w:val="24"/>
        </w:rPr>
        <w:t>k</w:t>
      </w:r>
      <w:r>
        <w:rPr>
          <w:rStyle w:val="Char3"/>
          <w:rFonts w:ascii="Times New Roman" w:hAnsi="Times New Roman" w:hint="default"/>
          <w:sz w:val="24"/>
        </w:rPr>
        <w:t>=</w:t>
      </w:r>
      <w:r>
        <w:rPr>
          <w:rStyle w:val="Char3"/>
          <w:rFonts w:ascii="Times New Roman" w:hAnsi="Times New Roman"/>
          <w:sz w:val="24"/>
        </w:rPr>
        <w:t>2</w:t>
      </w:r>
      <w:r>
        <w:rPr>
          <w:rFonts w:ascii="Times New Roman" w:hint="default"/>
          <w:sz w:val="24"/>
        </w:rPr>
        <w:t>，</w:t>
      </w:r>
      <w:r>
        <w:rPr>
          <w:rStyle w:val="Char3"/>
          <w:rFonts w:ascii="Times New Roman" w:hint="default"/>
          <w:sz w:val="24"/>
        </w:rPr>
        <w:t>得</w:t>
      </w:r>
      <w:r>
        <w:rPr>
          <w:rStyle w:val="Char3"/>
          <w:rFonts w:ascii="Times New Roman"/>
          <w:sz w:val="24"/>
        </w:rPr>
        <w:t>扩展不确定度为：</w:t>
      </w:r>
    </w:p>
    <w:p w:rsidR="00044FD8" w:rsidRDefault="00044FD8" w:rsidP="00044FD8">
      <w:pPr>
        <w:pStyle w:val="a8"/>
        <w:spacing w:line="400" w:lineRule="exact"/>
        <w:ind w:firstLineChars="0" w:firstLine="0"/>
        <w:jc w:val="center"/>
        <w:rPr>
          <w:rStyle w:val="Char3"/>
          <w:rFonts w:ascii="Times New Roman" w:hAnsi="Times New Roman" w:cs="Times New Roman" w:hint="default"/>
          <w:sz w:val="24"/>
        </w:rPr>
      </w:pPr>
      <w:r>
        <w:rPr>
          <w:rStyle w:val="Char3"/>
          <w:rFonts w:ascii="Times New Roman" w:hAnsi="Times New Roman" w:cs="Times New Roman" w:hint="default"/>
          <w:i/>
          <w:iCs/>
          <w:sz w:val="24"/>
        </w:rPr>
        <w:t>U</w:t>
      </w:r>
      <w:r>
        <w:rPr>
          <w:rStyle w:val="Char3"/>
          <w:rFonts w:ascii="Times New Roman" w:hAnsi="Times New Roman" w:cs="Times New Roman" w:hint="default"/>
          <w:i/>
          <w:iCs/>
          <w:sz w:val="24"/>
          <w:vertAlign w:val="subscript"/>
        </w:rPr>
        <w:t>p</w:t>
      </w:r>
      <w:r>
        <w:rPr>
          <w:rStyle w:val="Char3"/>
          <w:rFonts w:ascii="Times New Roman" w:hAnsi="Times New Roman" w:cs="Times New Roman" w:hint="default"/>
          <w:i/>
          <w:iCs/>
          <w:sz w:val="24"/>
        </w:rPr>
        <w:t>=k</w:t>
      </w:r>
      <w:r>
        <w:rPr>
          <w:rFonts w:ascii="Times New Roman" w:hAnsi="Times New Roman" w:cs="Times New Roman"/>
          <w:noProof/>
          <w:position w:val="-12"/>
          <w:sz w:val="24"/>
        </w:rPr>
        <w:drawing>
          <wp:inline distT="0" distB="0" distL="0" distR="0">
            <wp:extent cx="155575" cy="224155"/>
            <wp:effectExtent l="1905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48"/>
                    <a:srcRect/>
                    <a:stretch>
                      <a:fillRect/>
                    </a:stretch>
                  </pic:blipFill>
                  <pic:spPr bwMode="auto">
                    <a:xfrm>
                      <a:off x="0" y="0"/>
                      <a:ext cx="155575" cy="224155"/>
                    </a:xfrm>
                    <a:prstGeom prst="rect">
                      <a:avLst/>
                    </a:prstGeom>
                    <a:noFill/>
                    <a:ln w="9525">
                      <a:noFill/>
                      <a:miter lim="800000"/>
                      <a:headEnd/>
                      <a:tailEnd/>
                    </a:ln>
                  </pic:spPr>
                </pic:pic>
              </a:graphicData>
            </a:graphic>
          </wp:inline>
        </w:drawing>
      </w:r>
      <w:r>
        <w:rPr>
          <w:rFonts w:ascii="Times New Roman" w:hAnsi="Times New Roman" w:cs="Times New Roman" w:hint="default"/>
          <w:sz w:val="24"/>
        </w:rPr>
        <w:t>=</w:t>
      </w:r>
      <w:r>
        <w:rPr>
          <w:rFonts w:ascii="Times New Roman" w:hAnsi="Times New Roman" w:cs="Times New Roman"/>
          <w:sz w:val="24"/>
        </w:rPr>
        <w:t>0.042</w:t>
      </w:r>
      <w:r>
        <w:rPr>
          <w:rFonts w:ascii="Times New Roman" w:hAnsi="Times New Roman"/>
          <w:szCs w:val="21"/>
        </w:rPr>
        <w:t>N.m</w:t>
      </w:r>
      <w:r>
        <w:rPr>
          <w:rFonts w:ascii="Times New Roman" w:hAnsi="Times New Roman" w:cs="Times New Roman"/>
          <w:sz w:val="24"/>
        </w:rPr>
        <w:t>。</w:t>
      </w:r>
    </w:p>
    <w:p w:rsidR="00044FD8" w:rsidRPr="006845D6" w:rsidRDefault="00044FD8" w:rsidP="00044FD8">
      <w:pPr>
        <w:pStyle w:val="10"/>
        <w:numPr>
          <w:ilvl w:val="1"/>
          <w:numId w:val="3"/>
        </w:numPr>
        <w:ind w:left="426" w:firstLineChars="0"/>
        <w:rPr>
          <w:rStyle w:val="Char3"/>
          <w:rFonts w:ascii="黑体" w:eastAsia="黑体" w:hAnsi="黑体" w:hint="default"/>
          <w:sz w:val="24"/>
        </w:rPr>
      </w:pPr>
      <w:r>
        <w:rPr>
          <w:rStyle w:val="Char10"/>
          <w:rFonts w:ascii="Times New Roman" w:eastAsia="黑体" w:hAnsi="Times New Roman" w:hint="default"/>
          <w:sz w:val="24"/>
        </w:rPr>
        <w:br w:type="page"/>
      </w:r>
      <w:r>
        <w:rPr>
          <w:rStyle w:val="Char3"/>
          <w:rFonts w:ascii="黑体" w:eastAsia="黑体" w:hAnsi="黑体" w:hint="default"/>
          <w:sz w:val="24"/>
        </w:rPr>
        <w:lastRenderedPageBreak/>
        <w:t>转速表</w:t>
      </w:r>
      <w:r w:rsidRPr="006845D6">
        <w:rPr>
          <w:rStyle w:val="Char3"/>
          <w:rFonts w:ascii="黑体" w:eastAsia="黑体" w:hAnsi="黑体" w:hint="default"/>
          <w:sz w:val="24"/>
        </w:rPr>
        <w:t>校准结果不确定度分析</w:t>
      </w:r>
    </w:p>
    <w:p w:rsidR="00044FD8" w:rsidRDefault="00D00D0D" w:rsidP="00134509">
      <w:pPr>
        <w:pStyle w:val="10"/>
        <w:numPr>
          <w:ilvl w:val="2"/>
          <w:numId w:val="3"/>
        </w:numPr>
        <w:ind w:left="426" w:firstLineChars="0" w:hanging="426"/>
        <w:rPr>
          <w:rStyle w:val="Char3"/>
          <w:rFonts w:hint="default"/>
          <w:sz w:val="24"/>
        </w:rPr>
      </w:pPr>
      <w:r>
        <w:rPr>
          <w:rStyle w:val="Char3"/>
          <w:rFonts w:hint="default"/>
          <w:sz w:val="24"/>
        </w:rPr>
        <w:t>校准方法</w:t>
      </w:r>
    </w:p>
    <w:p w:rsidR="00044FD8" w:rsidRPr="005C6216" w:rsidRDefault="00044FD8" w:rsidP="005C6216">
      <w:pPr>
        <w:pStyle w:val="a8"/>
        <w:spacing w:line="400" w:lineRule="exact"/>
        <w:ind w:firstLine="480"/>
        <w:jc w:val="both"/>
        <w:rPr>
          <w:rFonts w:ascii="Times New Roman" w:hint="default"/>
          <w:sz w:val="24"/>
        </w:rPr>
      </w:pPr>
      <w:r w:rsidRPr="005C6216">
        <w:rPr>
          <w:rFonts w:ascii="Times New Roman"/>
          <w:sz w:val="24"/>
        </w:rPr>
        <w:t>将转速标准装置调节到校准点，采用直接对比法在校准表上读数，在同一校准点上连续读取并记录被校转速表的显示值。以转速标准装置的示值为标准值，被校转速表测量平均值和标准值之差为转速表示值误差。</w:t>
      </w:r>
    </w:p>
    <w:p w:rsidR="00044FD8" w:rsidRPr="009C3AA3" w:rsidRDefault="009C3AA3" w:rsidP="00134509">
      <w:pPr>
        <w:pStyle w:val="10"/>
        <w:numPr>
          <w:ilvl w:val="2"/>
          <w:numId w:val="3"/>
        </w:numPr>
        <w:ind w:left="426" w:firstLineChars="0" w:hanging="426"/>
        <w:rPr>
          <w:rStyle w:val="Char3"/>
          <w:rFonts w:hint="default"/>
          <w:color w:val="auto"/>
          <w:sz w:val="24"/>
        </w:rPr>
      </w:pPr>
      <w:r w:rsidRPr="009C3AA3">
        <w:rPr>
          <w:rStyle w:val="Char3"/>
          <w:rFonts w:hint="default"/>
          <w:color w:val="auto"/>
          <w:sz w:val="24"/>
        </w:rPr>
        <w:t>测量</w:t>
      </w:r>
      <w:r w:rsidR="00044FD8" w:rsidRPr="009C3AA3">
        <w:rPr>
          <w:rStyle w:val="Char3"/>
          <w:rFonts w:hint="default"/>
          <w:color w:val="auto"/>
          <w:sz w:val="24"/>
        </w:rPr>
        <w:t>模型</w:t>
      </w:r>
    </w:p>
    <w:p w:rsidR="00044FD8" w:rsidRPr="009F1C62" w:rsidRDefault="0096725F" w:rsidP="00591AB8">
      <w:pPr>
        <w:pStyle w:val="a8"/>
        <w:wordWrap w:val="0"/>
        <w:spacing w:line="240" w:lineRule="auto"/>
        <w:ind w:firstLine="480"/>
        <w:jc w:val="right"/>
        <w:rPr>
          <w:rFonts w:ascii="Times New Roman" w:hint="default"/>
        </w:rPr>
      </w:pPr>
      <w:r w:rsidRPr="003B5C45">
        <w:rPr>
          <w:rStyle w:val="Char3"/>
          <w:rFonts w:hint="default"/>
          <w:sz w:val="24"/>
        </w:rPr>
        <w:object w:dxaOrig="1060" w:dyaOrig="400">
          <v:shape id="_x0000_i1087" type="#_x0000_t75" style="width:53.25pt;height:20.25pt" o:ole="">
            <v:imagedata r:id="rId149" o:title=""/>
          </v:shape>
          <o:OLEObject Type="Embed" ProgID="Equation.3" ShapeID="_x0000_i1087" DrawAspect="Content" ObjectID="_1574668745" r:id="rId150"/>
        </w:object>
      </w:r>
      <w:r w:rsidR="00044FD8">
        <w:rPr>
          <w:rFonts w:ascii="Times New Roman"/>
        </w:rPr>
        <w:t xml:space="preserve">                         </w:t>
      </w:r>
      <w:r w:rsidR="00044FD8">
        <w:rPr>
          <w:rFonts w:ascii="Times New Roman"/>
        </w:rPr>
        <w:t>（</w:t>
      </w:r>
      <w:r w:rsidR="006E3740">
        <w:rPr>
          <w:rFonts w:ascii="Times New Roman"/>
        </w:rPr>
        <w:t>A.8</w:t>
      </w:r>
      <w:r w:rsidR="00044FD8">
        <w:rPr>
          <w:rFonts w:ascii="Times New Roman"/>
        </w:rPr>
        <w:t>）</w:t>
      </w:r>
    </w:p>
    <w:p w:rsidR="00044FD8" w:rsidRDefault="00044FD8" w:rsidP="00591AB8">
      <w:pPr>
        <w:pStyle w:val="a8"/>
        <w:tabs>
          <w:tab w:val="left" w:pos="5455"/>
        </w:tabs>
        <w:spacing w:line="400" w:lineRule="exact"/>
        <w:ind w:firstLine="440"/>
        <w:jc w:val="both"/>
        <w:rPr>
          <w:rFonts w:ascii="Times New Roman" w:hint="default"/>
        </w:rPr>
      </w:pPr>
      <w:r w:rsidRPr="009F1C62">
        <w:rPr>
          <w:rFonts w:ascii="Times New Roman"/>
        </w:rPr>
        <w:t>式中</w:t>
      </w:r>
      <w:r w:rsidRPr="009F1C62">
        <w:rPr>
          <w:rFonts w:ascii="Times New Roman"/>
        </w:rPr>
        <w:t>:</w:t>
      </w:r>
    </w:p>
    <w:p w:rsidR="00044FD8" w:rsidRPr="005C6216" w:rsidRDefault="00044FD8" w:rsidP="005C6216">
      <w:pPr>
        <w:pStyle w:val="a8"/>
        <w:spacing w:line="400" w:lineRule="exact"/>
        <w:ind w:firstLine="480"/>
        <w:jc w:val="both"/>
        <w:rPr>
          <w:rFonts w:ascii="Times New Roman" w:hint="default"/>
          <w:sz w:val="24"/>
        </w:rPr>
      </w:pPr>
      <w:r w:rsidRPr="005C6216">
        <w:rPr>
          <w:position w:val="-12"/>
          <w:sz w:val="24"/>
        </w:rPr>
        <w:object w:dxaOrig="260" w:dyaOrig="360">
          <v:shape id="_x0000_i1088" type="#_x0000_t75" style="width:12.75pt;height:18.75pt" o:ole="">
            <v:imagedata r:id="rId151" o:title=""/>
          </v:shape>
          <o:OLEObject Type="Embed" ProgID="Equation.3" ShapeID="_x0000_i1088" DrawAspect="Content" ObjectID="_1574668746" r:id="rId152"/>
        </w:object>
      </w:r>
      <w:r w:rsidRPr="005C6216">
        <w:rPr>
          <w:rFonts w:ascii="Times New Roman" w:hAnsi="Times New Roman"/>
          <w:sz w:val="24"/>
        </w:rPr>
        <w:t>——</w:t>
      </w:r>
      <w:r w:rsidRPr="005C6216">
        <w:rPr>
          <w:rFonts w:ascii="Times New Roman"/>
          <w:sz w:val="24"/>
        </w:rPr>
        <w:t>转速标准装置上产生的标准转速值</w:t>
      </w:r>
      <w:r w:rsidRPr="005C6216">
        <w:rPr>
          <w:rFonts w:ascii="Times New Roman" w:hAnsi="Times New Roman" w:cs="Times New Roman"/>
          <w:sz w:val="24"/>
        </w:rPr>
        <w:t>，</w:t>
      </w:r>
      <w:r w:rsidRPr="005C6216">
        <w:rPr>
          <w:rFonts w:ascii="Times New Roman" w:hAnsi="Times New Roman" w:cs="Times New Roman" w:hint="default"/>
          <w:i/>
          <w:sz w:val="24"/>
        </w:rPr>
        <w:t>r/</w:t>
      </w:r>
      <w:r w:rsidRPr="005C6216">
        <w:rPr>
          <w:rFonts w:ascii="Times New Roman" w:hAnsi="Times New Roman" w:cs="Times New Roman" w:hint="default"/>
          <w:sz w:val="24"/>
        </w:rPr>
        <w:t>min</w:t>
      </w:r>
      <w:r w:rsidRPr="005C6216">
        <w:rPr>
          <w:rFonts w:ascii="Times New Roman"/>
          <w:sz w:val="24"/>
        </w:rPr>
        <w:t>；</w:t>
      </w:r>
    </w:p>
    <w:p w:rsidR="00044FD8" w:rsidRPr="005C6216" w:rsidRDefault="00044FD8" w:rsidP="005C6216">
      <w:pPr>
        <w:pStyle w:val="a8"/>
        <w:spacing w:line="400" w:lineRule="exact"/>
        <w:ind w:firstLineChars="250" w:firstLine="600"/>
        <w:jc w:val="both"/>
        <w:rPr>
          <w:rFonts w:ascii="Times New Roman" w:hint="default"/>
          <w:sz w:val="24"/>
        </w:rPr>
      </w:pPr>
      <w:r w:rsidRPr="005C6216">
        <w:rPr>
          <w:position w:val="-6"/>
          <w:sz w:val="24"/>
        </w:rPr>
        <w:object w:dxaOrig="200" w:dyaOrig="340">
          <v:shape id="_x0000_i1089" type="#_x0000_t75" style="width:9.75pt;height:18pt" o:ole="">
            <v:imagedata r:id="rId153" o:title=""/>
          </v:shape>
          <o:OLEObject Type="Embed" ProgID="Equation.3" ShapeID="_x0000_i1089" DrawAspect="Content" ObjectID="_1574668747" r:id="rId154"/>
        </w:object>
      </w:r>
      <w:r w:rsidRPr="005C6216">
        <w:rPr>
          <w:rFonts w:ascii="Times New Roman" w:hAnsi="Times New Roman"/>
          <w:sz w:val="24"/>
        </w:rPr>
        <w:t>——</w:t>
      </w:r>
      <w:r w:rsidRPr="005C6216">
        <w:rPr>
          <w:rFonts w:ascii="Times New Roman"/>
          <w:sz w:val="24"/>
        </w:rPr>
        <w:t>被校转速表在测量点的转速平均值</w:t>
      </w:r>
      <w:r w:rsidRPr="005C6216">
        <w:rPr>
          <w:rFonts w:ascii="Times New Roman" w:hAnsi="Times New Roman" w:cs="Times New Roman"/>
          <w:sz w:val="24"/>
        </w:rPr>
        <w:t>，</w:t>
      </w:r>
      <w:r w:rsidRPr="005C6216">
        <w:rPr>
          <w:rFonts w:ascii="Times New Roman" w:hAnsi="Times New Roman" w:cs="Times New Roman" w:hint="default"/>
          <w:i/>
          <w:sz w:val="24"/>
        </w:rPr>
        <w:t>r/</w:t>
      </w:r>
      <w:r w:rsidRPr="005C6216">
        <w:rPr>
          <w:rFonts w:ascii="Times New Roman" w:hAnsi="Times New Roman" w:cs="Times New Roman" w:hint="default"/>
          <w:sz w:val="24"/>
        </w:rPr>
        <w:t>min</w:t>
      </w:r>
      <w:r w:rsidRPr="005C6216">
        <w:rPr>
          <w:rFonts w:ascii="Times New Roman"/>
          <w:sz w:val="24"/>
        </w:rPr>
        <w:t>；</w:t>
      </w:r>
    </w:p>
    <w:p w:rsidR="00044FD8" w:rsidRPr="005C6216" w:rsidRDefault="00044FD8" w:rsidP="005C6216">
      <w:pPr>
        <w:pStyle w:val="a8"/>
        <w:spacing w:line="400" w:lineRule="exact"/>
        <w:ind w:firstLine="480"/>
        <w:jc w:val="both"/>
        <w:rPr>
          <w:rFonts w:ascii="Times New Roman" w:hint="default"/>
          <w:sz w:val="24"/>
        </w:rPr>
      </w:pPr>
      <m:oMath>
        <m:r>
          <m:rPr>
            <m:sty m:val="p"/>
          </m:rPr>
          <w:rPr>
            <w:rFonts w:ascii="Times New Roman" w:hAnsi="Times New Roman" w:cs="Times New Roman" w:hint="default"/>
            <w:sz w:val="24"/>
          </w:rPr>
          <m:t>∆</m:t>
        </m:r>
        <m:r>
          <w:rPr>
            <w:rFonts w:ascii="Cambria Math" w:hAnsi="Cambria Math" w:cs="Times New Roman" w:hint="default"/>
            <w:sz w:val="24"/>
          </w:rPr>
          <m:t>n</m:t>
        </m:r>
      </m:oMath>
      <w:r w:rsidRPr="005C6216">
        <w:rPr>
          <w:rFonts w:ascii="Times New Roman" w:hAnsi="Times New Roman"/>
          <w:sz w:val="24"/>
        </w:rPr>
        <w:t>——</w:t>
      </w:r>
      <w:r w:rsidRPr="005C6216">
        <w:rPr>
          <w:rFonts w:ascii="Times New Roman"/>
          <w:sz w:val="24"/>
        </w:rPr>
        <w:t>被校转速表上的显示值与转速标准装置的标准转速值在测量点之间的差值</w:t>
      </w:r>
      <w:r w:rsidRPr="005C6216">
        <w:rPr>
          <w:rFonts w:ascii="Times New Roman" w:hAnsi="Times New Roman" w:cs="Times New Roman"/>
          <w:sz w:val="24"/>
        </w:rPr>
        <w:t>，</w:t>
      </w:r>
      <w:r w:rsidRPr="005C6216">
        <w:rPr>
          <w:rFonts w:ascii="Times New Roman" w:hAnsi="Times New Roman" w:cs="Times New Roman" w:hint="default"/>
          <w:i/>
          <w:sz w:val="24"/>
        </w:rPr>
        <w:t>r/</w:t>
      </w:r>
      <w:r w:rsidRPr="005C6216">
        <w:rPr>
          <w:rFonts w:ascii="Times New Roman" w:hAnsi="Times New Roman" w:cs="Times New Roman" w:hint="default"/>
          <w:sz w:val="24"/>
        </w:rPr>
        <w:t>min</w:t>
      </w:r>
      <w:r w:rsidRPr="005C6216">
        <w:rPr>
          <w:rFonts w:ascii="Times New Roman"/>
          <w:sz w:val="24"/>
        </w:rPr>
        <w:t>；</w:t>
      </w:r>
    </w:p>
    <w:p w:rsidR="00044FD8" w:rsidRDefault="00044FD8" w:rsidP="00044FD8">
      <w:pPr>
        <w:pStyle w:val="a8"/>
        <w:spacing w:line="400" w:lineRule="exact"/>
        <w:ind w:firstLine="480"/>
        <w:jc w:val="both"/>
        <w:rPr>
          <w:rFonts w:hint="default"/>
          <w:sz w:val="24"/>
        </w:rPr>
      </w:pPr>
      <w:r>
        <w:rPr>
          <w:rStyle w:val="Char3"/>
          <w:rFonts w:hint="default"/>
          <w:sz w:val="24"/>
        </w:rPr>
        <w:t>式（</w:t>
      </w:r>
      <w:r w:rsidR="006E3740" w:rsidRPr="004542DF">
        <w:rPr>
          <w:rStyle w:val="Char3"/>
          <w:rFonts w:ascii="Times New Roman" w:hAnsi="Times New Roman" w:cs="Times New Roman" w:hint="default"/>
          <w:sz w:val="24"/>
        </w:rPr>
        <w:t>A.8</w:t>
      </w:r>
      <w:r>
        <w:rPr>
          <w:rStyle w:val="Char3"/>
          <w:rFonts w:hint="default"/>
          <w:sz w:val="24"/>
        </w:rPr>
        <w:t>）中</w:t>
      </w:r>
      <w:r w:rsidRPr="00B84348">
        <w:rPr>
          <w:position w:val="-12"/>
        </w:rPr>
        <w:object w:dxaOrig="260" w:dyaOrig="360">
          <v:shape id="_x0000_i1090" type="#_x0000_t75" style="width:12.75pt;height:18.75pt" o:ole="">
            <v:imagedata r:id="rId151" o:title=""/>
          </v:shape>
          <o:OLEObject Type="Embed" ProgID="Equation.3" ShapeID="_x0000_i1090" DrawAspect="Content" ObjectID="_1574668748" r:id="rId155"/>
        </w:object>
      </w:r>
      <w:r>
        <w:rPr>
          <w:rFonts w:hint="default"/>
          <w:sz w:val="24"/>
        </w:rPr>
        <w:t>，</w:t>
      </w:r>
      <w:r w:rsidRPr="00B84348">
        <w:rPr>
          <w:position w:val="-10"/>
        </w:rPr>
        <w:object w:dxaOrig="279" w:dyaOrig="380">
          <v:shape id="_x0000_i1091" type="#_x0000_t75" style="width:14.25pt;height:18.75pt" o:ole="">
            <v:imagedata r:id="rId156" o:title=""/>
          </v:shape>
          <o:OLEObject Type="Embed" ProgID="Equation.3" ShapeID="_x0000_i1091" DrawAspect="Content" ObjectID="_1574668749" r:id="rId157"/>
        </w:object>
      </w:r>
      <w:r>
        <w:rPr>
          <w:rFonts w:hint="default"/>
          <w:sz w:val="24"/>
        </w:rPr>
        <w:t>互为独立，因而得</w:t>
      </w:r>
    </w:p>
    <w:p w:rsidR="00044FD8" w:rsidRDefault="0096725F" w:rsidP="00044FD8">
      <w:pPr>
        <w:pStyle w:val="a8"/>
        <w:spacing w:line="240" w:lineRule="auto"/>
        <w:ind w:firstLineChars="0" w:firstLine="0"/>
        <w:jc w:val="center"/>
        <w:rPr>
          <w:rStyle w:val="Char3"/>
          <w:rFonts w:hint="default"/>
          <w:sz w:val="24"/>
        </w:rPr>
      </w:pPr>
      <w:r w:rsidRPr="00F900B4">
        <w:rPr>
          <w:rStyle w:val="Char3"/>
          <w:rFonts w:hint="default"/>
          <w:sz w:val="24"/>
        </w:rPr>
        <w:object w:dxaOrig="1420" w:dyaOrig="680">
          <v:shape id="_x0000_i1092" type="#_x0000_t75" style="width:69.75pt;height:33.75pt" o:ole="">
            <v:imagedata r:id="rId158" o:title=""/>
          </v:shape>
          <o:OLEObject Type="Embed" ProgID="Equation.3" ShapeID="_x0000_i1092" DrawAspect="Content" ObjectID="_1574668750" r:id="rId159"/>
        </w:object>
      </w:r>
      <w:r w:rsidR="00044FD8">
        <w:rPr>
          <w:rFonts w:hint="default"/>
          <w:sz w:val="24"/>
        </w:rPr>
        <w:t>，</w:t>
      </w:r>
      <w:r w:rsidRPr="004E04B3">
        <w:rPr>
          <w:rStyle w:val="Char3"/>
          <w:rFonts w:hint="default"/>
          <w:sz w:val="24"/>
        </w:rPr>
        <w:object w:dxaOrig="1260" w:dyaOrig="639">
          <v:shape id="_x0000_i1093" type="#_x0000_t75" style="width:63pt;height:30.75pt" o:ole="">
            <v:imagedata r:id="rId160" o:title=""/>
          </v:shape>
          <o:OLEObject Type="Embed" ProgID="Equation.3" ShapeID="_x0000_i1093" DrawAspect="Content" ObjectID="_1574668751" r:id="rId161"/>
        </w:object>
      </w:r>
      <w:r w:rsidR="00044FD8">
        <w:rPr>
          <w:rFonts w:hint="default"/>
          <w:sz w:val="24"/>
        </w:rPr>
        <w:t>，</w:t>
      </w:r>
      <w:r w:rsidR="00044FD8">
        <w:rPr>
          <w:rStyle w:val="Char3"/>
          <w:rFonts w:hint="default"/>
          <w:sz w:val="24"/>
        </w:rPr>
        <w:t>故</w:t>
      </w:r>
      <w:r w:rsidR="00044FD8">
        <w:rPr>
          <w:rStyle w:val="Char3"/>
          <w:sz w:val="24"/>
        </w:rPr>
        <w:t>:</w:t>
      </w:r>
      <w:r w:rsidR="00044FD8" w:rsidRPr="00F900B4">
        <w:rPr>
          <w:rStyle w:val="Char3"/>
          <w:rFonts w:hint="default"/>
          <w:sz w:val="24"/>
        </w:rPr>
        <w:object w:dxaOrig="2000" w:dyaOrig="400">
          <v:shape id="_x0000_i1094" type="#_x0000_t75" style="width:99.75pt;height:18.75pt" o:ole="">
            <v:imagedata r:id="rId162" o:title=""/>
          </v:shape>
          <o:OLEObject Type="Embed" ProgID="Equation.3" ShapeID="_x0000_i1094" DrawAspect="Content" ObjectID="_1574668752" r:id="rId163"/>
        </w:object>
      </w:r>
    </w:p>
    <w:p w:rsidR="00044FD8" w:rsidRDefault="00044FD8" w:rsidP="00134509">
      <w:pPr>
        <w:pStyle w:val="10"/>
        <w:numPr>
          <w:ilvl w:val="2"/>
          <w:numId w:val="3"/>
        </w:numPr>
        <w:ind w:left="426" w:firstLineChars="0" w:hanging="426"/>
        <w:rPr>
          <w:rStyle w:val="Char3"/>
          <w:rFonts w:hint="default"/>
          <w:sz w:val="24"/>
        </w:rPr>
      </w:pPr>
      <w:r>
        <w:rPr>
          <w:rStyle w:val="Char3"/>
          <w:rFonts w:hint="default"/>
          <w:sz w:val="24"/>
        </w:rPr>
        <w:t>不确定度来源及分析</w:t>
      </w:r>
    </w:p>
    <w:p w:rsidR="00044FD8" w:rsidRDefault="00044FD8" w:rsidP="00044FD8">
      <w:pPr>
        <w:pStyle w:val="10"/>
        <w:numPr>
          <w:ilvl w:val="3"/>
          <w:numId w:val="3"/>
        </w:numPr>
        <w:ind w:firstLineChars="0"/>
        <w:rPr>
          <w:rFonts w:ascii="宋体" w:hAnsi="宋体"/>
        </w:rPr>
      </w:pPr>
      <w:r>
        <w:rPr>
          <w:rStyle w:val="Char3"/>
          <w:rFonts w:hint="default"/>
          <w:sz w:val="24"/>
        </w:rPr>
        <w:t>由被校转速表</w:t>
      </w:r>
      <w:r>
        <w:rPr>
          <w:rFonts w:ascii="宋体" w:hAnsi="宋体"/>
        </w:rPr>
        <w:t>引入的不确定度</w:t>
      </w:r>
      <w:r w:rsidR="00C61CFA" w:rsidRPr="005C6216">
        <w:rPr>
          <w:rFonts w:hint="eastAsia"/>
          <w:i/>
        </w:rPr>
        <w:t>u</w:t>
      </w:r>
      <w:r w:rsidR="00C61CFA" w:rsidRPr="005C6216">
        <w:rPr>
          <w:rFonts w:hint="eastAsia"/>
          <w:vertAlign w:val="subscript"/>
        </w:rPr>
        <w:t>1</w:t>
      </w:r>
    </w:p>
    <w:p w:rsidR="00045FFB" w:rsidRDefault="00045FFB" w:rsidP="00045FFB">
      <w:pPr>
        <w:pStyle w:val="10"/>
        <w:numPr>
          <w:ilvl w:val="4"/>
          <w:numId w:val="3"/>
        </w:numPr>
        <w:ind w:firstLineChars="0"/>
      </w:pPr>
      <w:r>
        <w:rPr>
          <w:rFonts w:hint="eastAsia"/>
        </w:rPr>
        <w:t>由被校表重复性引入得标准不确定度</w:t>
      </w:r>
    </w:p>
    <w:p w:rsidR="00044FD8" w:rsidRDefault="00044FD8" w:rsidP="00045FFB">
      <w:pPr>
        <w:pStyle w:val="10"/>
        <w:ind w:firstLine="480"/>
      </w:pPr>
      <w:r>
        <w:t>在转速标准装置上设置使其转速为</w:t>
      </w:r>
      <w:r>
        <w:t>1000</w:t>
      </w:r>
      <w:r w:rsidRPr="004E04B3">
        <w:rPr>
          <w:i/>
        </w:rPr>
        <w:t>r/</w:t>
      </w:r>
      <w:r w:rsidRPr="004E04B3">
        <w:t>min</w:t>
      </w:r>
      <w:r>
        <w:rPr>
          <w:rStyle w:val="Char3"/>
          <w:rFonts w:ascii="Times New Roman" w:hint="default"/>
          <w:sz w:val="24"/>
        </w:rPr>
        <w:t>，从</w:t>
      </w:r>
      <w:r>
        <w:rPr>
          <w:rStyle w:val="Char3"/>
          <w:rFonts w:hint="default"/>
          <w:sz w:val="24"/>
        </w:rPr>
        <w:t>转速表上读取</w:t>
      </w:r>
      <w:r>
        <w:t>10</w:t>
      </w:r>
      <w:r>
        <w:t>次显示值，记为</w:t>
      </w:r>
      <w:r w:rsidRPr="00EE5F22">
        <w:rPr>
          <w:rStyle w:val="Char3"/>
          <w:rFonts w:hint="default"/>
          <w:sz w:val="24"/>
        </w:rPr>
        <w:object w:dxaOrig="240" w:dyaOrig="340">
          <v:shape id="_x0000_i1095" type="#_x0000_t75" style="width:12.75pt;height:16.5pt" o:ole="">
            <v:imagedata r:id="rId164" o:title=""/>
          </v:shape>
          <o:OLEObject Type="Embed" ProgID="Equation.3" ShapeID="_x0000_i1095" DrawAspect="Content" ObjectID="_1574668753" r:id="rId165"/>
        </w:object>
      </w:r>
      <w:r>
        <w:t>，</w:t>
      </w:r>
      <w:r w:rsidRPr="00EE5F22">
        <w:rPr>
          <w:rStyle w:val="Char3"/>
          <w:rFonts w:hint="default"/>
          <w:sz w:val="24"/>
        </w:rPr>
        <w:object w:dxaOrig="279" w:dyaOrig="340">
          <v:shape id="_x0000_i1096" type="#_x0000_t75" style="width:13.5pt;height:16.5pt" o:ole="">
            <v:imagedata r:id="rId166" o:title=""/>
          </v:shape>
          <o:OLEObject Type="Embed" ProgID="Equation.3" ShapeID="_x0000_i1096" DrawAspect="Content" ObjectID="_1574668754" r:id="rId167"/>
        </w:object>
      </w:r>
      <w:r>
        <w:t>，</w:t>
      </w:r>
      <w:r>
        <w:t>…</w:t>
      </w:r>
      <w:r>
        <w:t>，</w:t>
      </w:r>
      <w:r w:rsidRPr="00EE5F22">
        <w:rPr>
          <w:rStyle w:val="Char3"/>
          <w:rFonts w:hint="default"/>
          <w:sz w:val="24"/>
        </w:rPr>
        <w:object w:dxaOrig="340" w:dyaOrig="360">
          <v:shape id="_x0000_i1097" type="#_x0000_t75" style="width:18pt;height:18.75pt" o:ole="">
            <v:imagedata r:id="rId168" o:title=""/>
          </v:shape>
          <o:OLEObject Type="Embed" ProgID="Equation.3" ShapeID="_x0000_i1097" DrawAspect="Content" ObjectID="_1574668755" r:id="rId169"/>
        </w:object>
      </w:r>
      <w:r>
        <w:t>，平均值记为</w:t>
      </w:r>
      <w:r w:rsidRPr="00F900B4">
        <w:rPr>
          <w:rStyle w:val="Char3"/>
          <w:rFonts w:hint="default"/>
          <w:sz w:val="24"/>
        </w:rPr>
        <w:object w:dxaOrig="279" w:dyaOrig="400">
          <v:shape id="_x0000_i1098" type="#_x0000_t75" style="width:14.25pt;height:20.25pt" o:ole="">
            <v:imagedata r:id="rId170" o:title=""/>
          </v:shape>
          <o:OLEObject Type="Embed" ProgID="Equation.3" ShapeID="_x0000_i1098" DrawAspect="Content" ObjectID="_1574668756" r:id="rId171"/>
        </w:object>
      </w:r>
      <w:r w:rsidR="00E63D53">
        <w:t>，其测量</w:t>
      </w:r>
      <w:r w:rsidR="00E63D53">
        <w:rPr>
          <w:rFonts w:hint="eastAsia"/>
        </w:rPr>
        <w:t>数据</w:t>
      </w:r>
      <w:r>
        <w:t>如表</w:t>
      </w:r>
      <w:r w:rsidR="002C3BD1">
        <w:rPr>
          <w:rFonts w:cs="Times New Roman"/>
        </w:rPr>
        <w:t>A.</w:t>
      </w:r>
      <w:r w:rsidR="00113EDD">
        <w:rPr>
          <w:rFonts w:cs="Times New Roman" w:hint="eastAsia"/>
        </w:rPr>
        <w:t>9</w:t>
      </w:r>
      <w:r>
        <w:t>所示。</w:t>
      </w:r>
    </w:p>
    <w:p w:rsidR="00044FD8" w:rsidRDefault="00044FD8" w:rsidP="00044FD8">
      <w:pPr>
        <w:pStyle w:val="a8"/>
        <w:spacing w:line="494" w:lineRule="exact"/>
        <w:ind w:firstLineChars="0" w:firstLine="0"/>
        <w:jc w:val="center"/>
        <w:rPr>
          <w:rFonts w:ascii="黑体" w:eastAsia="黑体" w:hint="default"/>
          <w:sz w:val="21"/>
          <w:szCs w:val="21"/>
        </w:rPr>
      </w:pPr>
      <w:r>
        <w:rPr>
          <w:rFonts w:ascii="黑体" w:eastAsia="黑体"/>
          <w:sz w:val="21"/>
          <w:szCs w:val="21"/>
        </w:rPr>
        <w:t>表</w:t>
      </w:r>
      <w:r w:rsidR="00113EDD">
        <w:rPr>
          <w:rFonts w:ascii="黑体" w:eastAsia="黑体"/>
          <w:sz w:val="21"/>
          <w:szCs w:val="21"/>
        </w:rPr>
        <w:t>A.9</w:t>
      </w:r>
      <w:r>
        <w:rPr>
          <w:rFonts w:ascii="黑体" w:eastAsia="黑体"/>
          <w:sz w:val="21"/>
          <w:szCs w:val="21"/>
        </w:rPr>
        <w:t xml:space="preserve"> </w:t>
      </w:r>
      <w:r w:rsidR="001C5EFF">
        <w:rPr>
          <w:rFonts w:ascii="黑体" w:eastAsia="黑体"/>
          <w:sz w:val="21"/>
          <w:szCs w:val="21"/>
        </w:rPr>
        <w:t>转速</w:t>
      </w:r>
      <w:r>
        <w:rPr>
          <w:rFonts w:ascii="黑体" w:eastAsia="黑体"/>
          <w:sz w:val="21"/>
          <w:szCs w:val="21"/>
        </w:rPr>
        <w:t>测试仪显示10次读数</w:t>
      </w:r>
    </w:p>
    <w:tbl>
      <w:tblPr>
        <w:tblW w:w="5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378"/>
        <w:gridCol w:w="1335"/>
        <w:gridCol w:w="1262"/>
      </w:tblGrid>
      <w:tr w:rsidR="00044FD8" w:rsidTr="00044FD8">
        <w:trPr>
          <w:trHeight w:hRule="exact" w:val="656"/>
          <w:jc w:val="center"/>
        </w:trPr>
        <w:tc>
          <w:tcPr>
            <w:tcW w:w="1230" w:type="dxa"/>
            <w:vAlign w:val="center"/>
          </w:tcPr>
          <w:p w:rsidR="00044FD8" w:rsidRPr="001C5EFF" w:rsidRDefault="00044FD8" w:rsidP="00775407">
            <w:pPr>
              <w:pStyle w:val="a9"/>
              <w:adjustRightInd w:val="0"/>
              <w:spacing w:line="480" w:lineRule="auto"/>
              <w:rPr>
                <w:rFonts w:ascii="Times New Roman" w:hAnsi="Times New Roman"/>
                <w:szCs w:val="21"/>
              </w:rPr>
            </w:pPr>
            <w:r w:rsidRPr="001C5EFF">
              <w:rPr>
                <w:rFonts w:ascii="Times New Roman" w:hAnsi="Times New Roman"/>
                <w:i/>
                <w:szCs w:val="21"/>
              </w:rPr>
              <w:t>i</w:t>
            </w:r>
            <w:r w:rsidRPr="001C5EFF">
              <w:rPr>
                <w:rFonts w:ascii="Times New Roman" w:hAnsi="Times New Roman"/>
                <w:szCs w:val="21"/>
              </w:rPr>
              <w:t>(</w:t>
            </w:r>
            <w:r w:rsidRPr="001C5EFF">
              <w:rPr>
                <w:rFonts w:ascii="Times New Roman" w:hAnsi="宋体"/>
                <w:szCs w:val="21"/>
              </w:rPr>
              <w:t>次数</w:t>
            </w:r>
            <w:r w:rsidRPr="001C5EFF">
              <w:rPr>
                <w:rFonts w:ascii="Times New Roman" w:hAnsi="Times New Roman"/>
                <w:szCs w:val="21"/>
              </w:rPr>
              <w:t>)</w:t>
            </w:r>
          </w:p>
          <w:p w:rsidR="00044FD8" w:rsidRPr="001C5EFF" w:rsidRDefault="00044FD8" w:rsidP="00775407">
            <w:pPr>
              <w:pStyle w:val="a9"/>
              <w:adjustRightInd w:val="0"/>
              <w:rPr>
                <w:rFonts w:ascii="Times New Roman" w:hAnsi="Times New Roman"/>
                <w:szCs w:val="21"/>
              </w:rPr>
            </w:pPr>
          </w:p>
        </w:tc>
        <w:tc>
          <w:tcPr>
            <w:tcW w:w="1378" w:type="dxa"/>
            <w:vAlign w:val="center"/>
          </w:tcPr>
          <w:p w:rsidR="00044FD8" w:rsidRPr="001C5EFF" w:rsidRDefault="001C5EFF" w:rsidP="00775407">
            <w:pPr>
              <w:pStyle w:val="a9"/>
              <w:adjustRightInd w:val="0"/>
              <w:spacing w:line="480" w:lineRule="auto"/>
              <w:rPr>
                <w:rFonts w:ascii="Times New Roman" w:hAnsi="Times New Roman"/>
                <w:szCs w:val="21"/>
              </w:rPr>
            </w:pPr>
            <w:r w:rsidRPr="001C5EFF">
              <w:rPr>
                <w:rStyle w:val="Char3"/>
                <w:rFonts w:ascii="Times New Roman" w:hAnsi="Times New Roman" w:hint="default"/>
                <w:i/>
                <w:sz w:val="21"/>
                <w:szCs w:val="21"/>
              </w:rPr>
              <w:t>n</w:t>
            </w:r>
            <w:r w:rsidRPr="001C5EFF">
              <w:rPr>
                <w:rStyle w:val="Char3"/>
                <w:rFonts w:ascii="Times New Roman" w:hAnsi="Times New Roman" w:hint="default"/>
                <w:i/>
                <w:sz w:val="21"/>
                <w:szCs w:val="21"/>
                <w:vertAlign w:val="subscript"/>
              </w:rPr>
              <w:t>i</w:t>
            </w:r>
            <w:r w:rsidRPr="00DA2945">
              <w:rPr>
                <w:rStyle w:val="Char3"/>
                <w:rFonts w:hint="default"/>
                <w:sz w:val="21"/>
                <w:szCs w:val="21"/>
              </w:rPr>
              <w:t>/</w:t>
            </w:r>
            <w:r w:rsidR="00DA2945" w:rsidRPr="001C5EFF">
              <w:rPr>
                <w:rFonts w:ascii="Times New Roman" w:hAnsi="Times New Roman"/>
                <w:szCs w:val="21"/>
              </w:rPr>
              <w:t>(</w:t>
            </w:r>
            <w:r w:rsidR="00DA2945" w:rsidRPr="00DA2945">
              <w:rPr>
                <w:rFonts w:ascii="Times New Roman" w:hAnsi="宋体" w:hint="eastAsia"/>
                <w:i/>
                <w:szCs w:val="21"/>
              </w:rPr>
              <w:t>r/</w:t>
            </w:r>
            <w:r w:rsidR="00DA2945" w:rsidRPr="00DA2945">
              <w:rPr>
                <w:rFonts w:ascii="Times New Roman" w:hAnsi="宋体" w:hint="eastAsia"/>
                <w:szCs w:val="21"/>
              </w:rPr>
              <w:t>min</w:t>
            </w:r>
            <w:r w:rsidR="00DA2945" w:rsidRPr="001C5EFF">
              <w:rPr>
                <w:rFonts w:ascii="Times New Roman" w:hAnsi="Times New Roman"/>
                <w:szCs w:val="21"/>
              </w:rPr>
              <w:t>)</w:t>
            </w:r>
          </w:p>
        </w:tc>
        <w:tc>
          <w:tcPr>
            <w:tcW w:w="1335" w:type="dxa"/>
            <w:vAlign w:val="center"/>
          </w:tcPr>
          <w:p w:rsidR="00044FD8" w:rsidRPr="001C5EFF" w:rsidRDefault="00044FD8" w:rsidP="00775407">
            <w:pPr>
              <w:pStyle w:val="a9"/>
              <w:adjustRightInd w:val="0"/>
              <w:spacing w:line="480" w:lineRule="auto"/>
              <w:rPr>
                <w:rFonts w:ascii="Times New Roman" w:hAnsi="Times New Roman"/>
                <w:szCs w:val="21"/>
              </w:rPr>
            </w:pPr>
            <w:r w:rsidRPr="001C5EFF">
              <w:rPr>
                <w:rFonts w:ascii="Times New Roman" w:hAnsi="Times New Roman"/>
                <w:i/>
                <w:szCs w:val="21"/>
              </w:rPr>
              <w:t>i</w:t>
            </w:r>
            <w:r w:rsidRPr="001C5EFF">
              <w:rPr>
                <w:rFonts w:ascii="Times New Roman" w:hAnsi="Times New Roman"/>
                <w:szCs w:val="21"/>
              </w:rPr>
              <w:t>(</w:t>
            </w:r>
            <w:r w:rsidRPr="001C5EFF">
              <w:rPr>
                <w:rFonts w:ascii="Times New Roman" w:hAnsi="宋体"/>
                <w:szCs w:val="21"/>
              </w:rPr>
              <w:t>次数</w:t>
            </w:r>
            <w:r w:rsidRPr="001C5EFF">
              <w:rPr>
                <w:rFonts w:ascii="Times New Roman" w:hAnsi="Times New Roman"/>
                <w:szCs w:val="21"/>
              </w:rPr>
              <w:t>)</w:t>
            </w:r>
          </w:p>
          <w:p w:rsidR="00044FD8" w:rsidRPr="001C5EFF" w:rsidRDefault="00044FD8" w:rsidP="00775407">
            <w:pPr>
              <w:pStyle w:val="a9"/>
              <w:adjustRightInd w:val="0"/>
              <w:rPr>
                <w:rFonts w:ascii="Times New Roman" w:hAnsi="Times New Roman"/>
                <w:szCs w:val="21"/>
              </w:rPr>
            </w:pPr>
          </w:p>
          <w:p w:rsidR="00044FD8" w:rsidRPr="001C5EFF" w:rsidRDefault="00044FD8" w:rsidP="00775407">
            <w:pPr>
              <w:pStyle w:val="a9"/>
              <w:adjustRightInd w:val="0"/>
              <w:rPr>
                <w:rFonts w:ascii="Times New Roman" w:hAnsi="Times New Roman"/>
                <w:szCs w:val="21"/>
              </w:rPr>
            </w:pPr>
          </w:p>
        </w:tc>
        <w:tc>
          <w:tcPr>
            <w:tcW w:w="1262" w:type="dxa"/>
            <w:vAlign w:val="center"/>
          </w:tcPr>
          <w:p w:rsidR="00044FD8" w:rsidRPr="001C5EFF" w:rsidRDefault="001C5EFF" w:rsidP="00775407">
            <w:pPr>
              <w:pStyle w:val="a9"/>
              <w:adjustRightInd w:val="0"/>
              <w:rPr>
                <w:rFonts w:ascii="Times New Roman" w:hAnsi="Times New Roman"/>
                <w:szCs w:val="21"/>
              </w:rPr>
            </w:pPr>
            <w:r w:rsidRPr="001C5EFF">
              <w:rPr>
                <w:rStyle w:val="Char3"/>
                <w:rFonts w:ascii="Times New Roman" w:hAnsi="Times New Roman" w:hint="default"/>
                <w:i/>
                <w:sz w:val="21"/>
                <w:szCs w:val="21"/>
              </w:rPr>
              <w:t>n</w:t>
            </w:r>
            <w:r w:rsidRPr="001C5EFF">
              <w:rPr>
                <w:rStyle w:val="Char3"/>
                <w:rFonts w:ascii="Times New Roman" w:hAnsi="Times New Roman" w:hint="default"/>
                <w:i/>
                <w:sz w:val="21"/>
                <w:szCs w:val="21"/>
                <w:vertAlign w:val="subscript"/>
              </w:rPr>
              <w:t>i</w:t>
            </w:r>
            <w:r w:rsidRPr="00DA2945">
              <w:rPr>
                <w:rStyle w:val="Char3"/>
                <w:rFonts w:hint="default"/>
                <w:sz w:val="21"/>
                <w:szCs w:val="21"/>
              </w:rPr>
              <w:t>/</w:t>
            </w:r>
            <w:r w:rsidR="00DA2945" w:rsidRPr="001C5EFF">
              <w:rPr>
                <w:rFonts w:ascii="Times New Roman" w:hAnsi="Times New Roman"/>
                <w:szCs w:val="21"/>
              </w:rPr>
              <w:t>(</w:t>
            </w:r>
            <w:r w:rsidR="00DA2945" w:rsidRPr="00DA2945">
              <w:rPr>
                <w:rFonts w:ascii="Times New Roman" w:hAnsi="宋体" w:hint="eastAsia"/>
                <w:i/>
                <w:szCs w:val="21"/>
              </w:rPr>
              <w:t>r/</w:t>
            </w:r>
            <w:r w:rsidR="00DA2945" w:rsidRPr="00DA2945">
              <w:rPr>
                <w:rFonts w:ascii="Times New Roman" w:hAnsi="宋体" w:hint="eastAsia"/>
                <w:szCs w:val="21"/>
              </w:rPr>
              <w:t>min</w:t>
            </w:r>
            <w:r w:rsidR="00DA2945" w:rsidRPr="001C5EFF">
              <w:rPr>
                <w:rFonts w:ascii="Times New Roman" w:hAnsi="Times New Roman"/>
                <w:szCs w:val="21"/>
              </w:rPr>
              <w:t>)</w:t>
            </w:r>
          </w:p>
        </w:tc>
      </w:tr>
      <w:tr w:rsidR="00044FD8" w:rsidTr="00044FD8">
        <w:trPr>
          <w:trHeight w:hRule="exact" w:val="378"/>
          <w:jc w:val="center"/>
        </w:trPr>
        <w:tc>
          <w:tcPr>
            <w:tcW w:w="1230" w:type="dxa"/>
            <w:vAlign w:val="center"/>
          </w:tcPr>
          <w:p w:rsidR="00044FD8" w:rsidRPr="001C5EFF" w:rsidRDefault="00044FD8" w:rsidP="007F45D4">
            <w:pPr>
              <w:pStyle w:val="a9"/>
              <w:adjustRightInd w:val="0"/>
              <w:rPr>
                <w:rFonts w:ascii="Times New Roman" w:hAnsi="Times New Roman"/>
                <w:szCs w:val="21"/>
              </w:rPr>
            </w:pPr>
            <w:r w:rsidRPr="001C5EFF">
              <w:rPr>
                <w:rFonts w:ascii="Times New Roman" w:hAnsi="Times New Roman"/>
                <w:szCs w:val="21"/>
              </w:rPr>
              <w:t>1</w:t>
            </w:r>
          </w:p>
        </w:tc>
        <w:tc>
          <w:tcPr>
            <w:tcW w:w="1378" w:type="dxa"/>
            <w:vAlign w:val="center"/>
          </w:tcPr>
          <w:p w:rsidR="00044FD8" w:rsidRPr="001C5EFF" w:rsidRDefault="00044FD8" w:rsidP="007F45D4">
            <w:pPr>
              <w:pStyle w:val="a9"/>
              <w:adjustRightInd w:val="0"/>
              <w:rPr>
                <w:rFonts w:ascii="Times New Roman" w:hAnsi="Times New Roman"/>
                <w:szCs w:val="21"/>
              </w:rPr>
            </w:pPr>
            <w:r w:rsidRPr="001C5EFF">
              <w:rPr>
                <w:rFonts w:ascii="Times New Roman" w:hAnsi="Times New Roman" w:hint="eastAsia"/>
                <w:szCs w:val="21"/>
              </w:rPr>
              <w:t>1000</w:t>
            </w:r>
          </w:p>
        </w:tc>
        <w:tc>
          <w:tcPr>
            <w:tcW w:w="1335" w:type="dxa"/>
            <w:vAlign w:val="center"/>
          </w:tcPr>
          <w:p w:rsidR="00044FD8" w:rsidRPr="001C5EFF" w:rsidRDefault="00044FD8" w:rsidP="007F45D4">
            <w:pPr>
              <w:pStyle w:val="a9"/>
              <w:adjustRightInd w:val="0"/>
              <w:rPr>
                <w:rFonts w:ascii="Times New Roman" w:hAnsi="Times New Roman"/>
                <w:szCs w:val="21"/>
              </w:rPr>
            </w:pPr>
            <w:r w:rsidRPr="001C5EFF">
              <w:rPr>
                <w:rFonts w:ascii="Times New Roman" w:hAnsi="Times New Roman"/>
                <w:szCs w:val="21"/>
              </w:rPr>
              <w:t>6</w:t>
            </w:r>
          </w:p>
        </w:tc>
        <w:tc>
          <w:tcPr>
            <w:tcW w:w="1262" w:type="dxa"/>
            <w:vAlign w:val="center"/>
          </w:tcPr>
          <w:p w:rsidR="00044FD8" w:rsidRPr="001C5EFF" w:rsidRDefault="00137565" w:rsidP="007F45D4">
            <w:pPr>
              <w:pStyle w:val="a9"/>
              <w:adjustRightInd w:val="0"/>
              <w:rPr>
                <w:rFonts w:ascii="Times New Roman" w:hAnsi="Times New Roman"/>
                <w:szCs w:val="21"/>
              </w:rPr>
            </w:pPr>
            <w:r>
              <w:rPr>
                <w:rFonts w:ascii="Times New Roman" w:hAnsi="Times New Roman" w:hint="eastAsia"/>
                <w:szCs w:val="21"/>
              </w:rPr>
              <w:t>1000</w:t>
            </w:r>
          </w:p>
        </w:tc>
      </w:tr>
      <w:tr w:rsidR="00044FD8" w:rsidTr="00044FD8">
        <w:trPr>
          <w:trHeight w:hRule="exact" w:val="348"/>
          <w:jc w:val="center"/>
        </w:trPr>
        <w:tc>
          <w:tcPr>
            <w:tcW w:w="1230" w:type="dxa"/>
            <w:vAlign w:val="center"/>
          </w:tcPr>
          <w:p w:rsidR="00044FD8" w:rsidRPr="001C5EFF" w:rsidRDefault="00044FD8" w:rsidP="007F45D4">
            <w:pPr>
              <w:pStyle w:val="a9"/>
              <w:adjustRightInd w:val="0"/>
              <w:rPr>
                <w:rFonts w:ascii="Times New Roman" w:hAnsi="Times New Roman"/>
                <w:szCs w:val="21"/>
              </w:rPr>
            </w:pPr>
            <w:r w:rsidRPr="001C5EFF">
              <w:rPr>
                <w:rFonts w:ascii="Times New Roman" w:hAnsi="Times New Roman"/>
                <w:szCs w:val="21"/>
              </w:rPr>
              <w:t>2</w:t>
            </w:r>
          </w:p>
        </w:tc>
        <w:tc>
          <w:tcPr>
            <w:tcW w:w="1378" w:type="dxa"/>
            <w:vAlign w:val="center"/>
          </w:tcPr>
          <w:p w:rsidR="00044FD8" w:rsidRPr="001C5EFF" w:rsidRDefault="00044FD8" w:rsidP="007F45D4">
            <w:pPr>
              <w:pStyle w:val="a9"/>
              <w:adjustRightInd w:val="0"/>
              <w:rPr>
                <w:rFonts w:ascii="Times New Roman" w:hAnsi="Times New Roman"/>
                <w:szCs w:val="21"/>
              </w:rPr>
            </w:pPr>
            <w:r w:rsidRPr="001C5EFF">
              <w:rPr>
                <w:rFonts w:ascii="Times New Roman" w:hAnsi="Times New Roman" w:hint="eastAsia"/>
                <w:szCs w:val="21"/>
              </w:rPr>
              <w:t>1001</w:t>
            </w:r>
          </w:p>
        </w:tc>
        <w:tc>
          <w:tcPr>
            <w:tcW w:w="1335" w:type="dxa"/>
            <w:vAlign w:val="center"/>
          </w:tcPr>
          <w:p w:rsidR="00044FD8" w:rsidRPr="001C5EFF" w:rsidRDefault="00044FD8" w:rsidP="007F45D4">
            <w:pPr>
              <w:pStyle w:val="a9"/>
              <w:adjustRightInd w:val="0"/>
              <w:rPr>
                <w:rFonts w:ascii="Times New Roman" w:hAnsi="Times New Roman"/>
                <w:szCs w:val="21"/>
              </w:rPr>
            </w:pPr>
            <w:r w:rsidRPr="001C5EFF">
              <w:rPr>
                <w:rFonts w:ascii="Times New Roman" w:hAnsi="Times New Roman"/>
                <w:szCs w:val="21"/>
              </w:rPr>
              <w:t>7</w:t>
            </w:r>
          </w:p>
        </w:tc>
        <w:tc>
          <w:tcPr>
            <w:tcW w:w="1262" w:type="dxa"/>
            <w:vAlign w:val="center"/>
          </w:tcPr>
          <w:p w:rsidR="00044FD8" w:rsidRPr="001C5EFF" w:rsidRDefault="00137565" w:rsidP="007F45D4">
            <w:pPr>
              <w:pStyle w:val="a9"/>
              <w:adjustRightInd w:val="0"/>
              <w:rPr>
                <w:rFonts w:ascii="Times New Roman" w:hAnsi="Times New Roman"/>
                <w:szCs w:val="21"/>
              </w:rPr>
            </w:pPr>
            <w:r>
              <w:rPr>
                <w:rFonts w:ascii="Times New Roman" w:hAnsi="Times New Roman" w:hint="eastAsia"/>
                <w:szCs w:val="21"/>
              </w:rPr>
              <w:t>1000</w:t>
            </w:r>
          </w:p>
        </w:tc>
      </w:tr>
      <w:tr w:rsidR="00044FD8" w:rsidTr="00044FD8">
        <w:trPr>
          <w:trHeight w:hRule="exact" w:val="378"/>
          <w:jc w:val="center"/>
        </w:trPr>
        <w:tc>
          <w:tcPr>
            <w:tcW w:w="1230" w:type="dxa"/>
            <w:vAlign w:val="center"/>
          </w:tcPr>
          <w:p w:rsidR="00044FD8" w:rsidRPr="001C5EFF" w:rsidRDefault="00044FD8" w:rsidP="007F45D4">
            <w:pPr>
              <w:pStyle w:val="a9"/>
              <w:adjustRightInd w:val="0"/>
              <w:rPr>
                <w:rFonts w:ascii="Times New Roman" w:hAnsi="Times New Roman"/>
                <w:szCs w:val="21"/>
              </w:rPr>
            </w:pPr>
            <w:r w:rsidRPr="001C5EFF">
              <w:rPr>
                <w:rFonts w:ascii="Times New Roman" w:hAnsi="Times New Roman"/>
                <w:szCs w:val="21"/>
              </w:rPr>
              <w:t>3</w:t>
            </w:r>
          </w:p>
        </w:tc>
        <w:tc>
          <w:tcPr>
            <w:tcW w:w="1378" w:type="dxa"/>
            <w:vAlign w:val="center"/>
          </w:tcPr>
          <w:p w:rsidR="00044FD8" w:rsidRPr="001C5EFF" w:rsidRDefault="00044FD8" w:rsidP="007F45D4">
            <w:pPr>
              <w:pStyle w:val="a9"/>
              <w:adjustRightInd w:val="0"/>
              <w:rPr>
                <w:rFonts w:ascii="Times New Roman" w:hAnsi="Times New Roman"/>
                <w:szCs w:val="21"/>
              </w:rPr>
            </w:pPr>
            <w:r w:rsidRPr="001C5EFF">
              <w:rPr>
                <w:rFonts w:ascii="Times New Roman" w:hAnsi="Times New Roman" w:hint="eastAsia"/>
                <w:szCs w:val="21"/>
              </w:rPr>
              <w:t>1000</w:t>
            </w:r>
          </w:p>
        </w:tc>
        <w:tc>
          <w:tcPr>
            <w:tcW w:w="1335" w:type="dxa"/>
            <w:vAlign w:val="center"/>
          </w:tcPr>
          <w:p w:rsidR="00044FD8" w:rsidRPr="001C5EFF" w:rsidRDefault="00044FD8" w:rsidP="007F45D4">
            <w:pPr>
              <w:pStyle w:val="a9"/>
              <w:adjustRightInd w:val="0"/>
              <w:rPr>
                <w:rFonts w:ascii="Times New Roman" w:hAnsi="Times New Roman"/>
                <w:szCs w:val="21"/>
              </w:rPr>
            </w:pPr>
            <w:r w:rsidRPr="001C5EFF">
              <w:rPr>
                <w:rFonts w:ascii="Times New Roman" w:hAnsi="Times New Roman"/>
                <w:szCs w:val="21"/>
              </w:rPr>
              <w:t>8</w:t>
            </w:r>
          </w:p>
        </w:tc>
        <w:tc>
          <w:tcPr>
            <w:tcW w:w="1262" w:type="dxa"/>
            <w:vAlign w:val="center"/>
          </w:tcPr>
          <w:p w:rsidR="00044FD8" w:rsidRPr="001C5EFF" w:rsidRDefault="00044FD8" w:rsidP="007F45D4">
            <w:pPr>
              <w:pStyle w:val="a9"/>
              <w:adjustRightInd w:val="0"/>
              <w:rPr>
                <w:rFonts w:ascii="Times New Roman" w:hAnsi="Times New Roman"/>
                <w:szCs w:val="21"/>
              </w:rPr>
            </w:pPr>
            <w:r w:rsidRPr="001C5EFF">
              <w:rPr>
                <w:rFonts w:ascii="Times New Roman" w:hAnsi="Times New Roman" w:hint="eastAsia"/>
                <w:szCs w:val="21"/>
              </w:rPr>
              <w:t>1000</w:t>
            </w:r>
          </w:p>
        </w:tc>
      </w:tr>
      <w:tr w:rsidR="00044FD8" w:rsidTr="00044FD8">
        <w:trPr>
          <w:trHeight w:hRule="exact" w:val="363"/>
          <w:jc w:val="center"/>
        </w:trPr>
        <w:tc>
          <w:tcPr>
            <w:tcW w:w="1230" w:type="dxa"/>
            <w:vAlign w:val="center"/>
          </w:tcPr>
          <w:p w:rsidR="00044FD8" w:rsidRPr="001C5EFF" w:rsidRDefault="00044FD8" w:rsidP="007F45D4">
            <w:pPr>
              <w:pStyle w:val="a9"/>
              <w:adjustRightInd w:val="0"/>
              <w:rPr>
                <w:rFonts w:ascii="Times New Roman" w:hAnsi="Times New Roman"/>
                <w:szCs w:val="21"/>
              </w:rPr>
            </w:pPr>
            <w:r w:rsidRPr="001C5EFF">
              <w:rPr>
                <w:rFonts w:ascii="Times New Roman" w:hAnsi="Times New Roman"/>
                <w:szCs w:val="21"/>
              </w:rPr>
              <w:t>4</w:t>
            </w:r>
          </w:p>
        </w:tc>
        <w:tc>
          <w:tcPr>
            <w:tcW w:w="1378" w:type="dxa"/>
            <w:vAlign w:val="center"/>
          </w:tcPr>
          <w:p w:rsidR="00044FD8" w:rsidRPr="001C5EFF" w:rsidRDefault="00044FD8" w:rsidP="007F45D4">
            <w:pPr>
              <w:pStyle w:val="a9"/>
              <w:adjustRightInd w:val="0"/>
              <w:rPr>
                <w:rFonts w:ascii="Times New Roman" w:hAnsi="Times New Roman"/>
                <w:szCs w:val="21"/>
              </w:rPr>
            </w:pPr>
            <w:r w:rsidRPr="001C5EFF">
              <w:rPr>
                <w:rFonts w:ascii="Times New Roman" w:hAnsi="Times New Roman" w:hint="eastAsia"/>
                <w:szCs w:val="21"/>
              </w:rPr>
              <w:t>1001</w:t>
            </w:r>
          </w:p>
        </w:tc>
        <w:tc>
          <w:tcPr>
            <w:tcW w:w="1335" w:type="dxa"/>
            <w:vAlign w:val="center"/>
          </w:tcPr>
          <w:p w:rsidR="00044FD8" w:rsidRPr="001C5EFF" w:rsidRDefault="00044FD8" w:rsidP="007F45D4">
            <w:pPr>
              <w:pStyle w:val="a9"/>
              <w:adjustRightInd w:val="0"/>
              <w:rPr>
                <w:rFonts w:ascii="Times New Roman" w:hAnsi="Times New Roman"/>
                <w:szCs w:val="21"/>
              </w:rPr>
            </w:pPr>
            <w:r w:rsidRPr="001C5EFF">
              <w:rPr>
                <w:rFonts w:ascii="Times New Roman" w:hAnsi="Times New Roman"/>
                <w:szCs w:val="21"/>
              </w:rPr>
              <w:t>9</w:t>
            </w:r>
          </w:p>
        </w:tc>
        <w:tc>
          <w:tcPr>
            <w:tcW w:w="1262" w:type="dxa"/>
            <w:vAlign w:val="center"/>
          </w:tcPr>
          <w:p w:rsidR="00044FD8" w:rsidRPr="001C5EFF" w:rsidRDefault="00137565" w:rsidP="007F45D4">
            <w:pPr>
              <w:pStyle w:val="a9"/>
              <w:adjustRightInd w:val="0"/>
              <w:rPr>
                <w:rFonts w:ascii="Times New Roman" w:hAnsi="Times New Roman"/>
                <w:szCs w:val="21"/>
              </w:rPr>
            </w:pPr>
            <w:r>
              <w:rPr>
                <w:rFonts w:ascii="Times New Roman" w:hAnsi="Times New Roman" w:hint="eastAsia"/>
                <w:szCs w:val="21"/>
              </w:rPr>
              <w:t>1001</w:t>
            </w:r>
          </w:p>
        </w:tc>
      </w:tr>
      <w:tr w:rsidR="00044FD8" w:rsidTr="00044FD8">
        <w:trPr>
          <w:trHeight w:hRule="exact" w:val="403"/>
          <w:jc w:val="center"/>
        </w:trPr>
        <w:tc>
          <w:tcPr>
            <w:tcW w:w="1230" w:type="dxa"/>
            <w:vAlign w:val="center"/>
          </w:tcPr>
          <w:p w:rsidR="00044FD8" w:rsidRPr="001C5EFF" w:rsidRDefault="00044FD8" w:rsidP="007F45D4">
            <w:pPr>
              <w:pStyle w:val="a9"/>
              <w:adjustRightInd w:val="0"/>
              <w:rPr>
                <w:rFonts w:ascii="Times New Roman" w:hAnsi="Times New Roman"/>
                <w:szCs w:val="21"/>
              </w:rPr>
            </w:pPr>
            <w:r w:rsidRPr="001C5EFF">
              <w:rPr>
                <w:rFonts w:ascii="Times New Roman" w:hAnsi="Times New Roman"/>
                <w:szCs w:val="21"/>
              </w:rPr>
              <w:t>5</w:t>
            </w:r>
          </w:p>
        </w:tc>
        <w:tc>
          <w:tcPr>
            <w:tcW w:w="1378" w:type="dxa"/>
            <w:vAlign w:val="center"/>
          </w:tcPr>
          <w:p w:rsidR="00044FD8" w:rsidRPr="001C5EFF" w:rsidRDefault="00044FD8" w:rsidP="007F45D4">
            <w:pPr>
              <w:pStyle w:val="a9"/>
              <w:adjustRightInd w:val="0"/>
              <w:rPr>
                <w:rFonts w:ascii="Times New Roman" w:hAnsi="Times New Roman"/>
                <w:szCs w:val="21"/>
              </w:rPr>
            </w:pPr>
            <w:r w:rsidRPr="001C5EFF">
              <w:rPr>
                <w:rFonts w:ascii="Times New Roman" w:hAnsi="Times New Roman" w:hint="eastAsia"/>
                <w:szCs w:val="21"/>
              </w:rPr>
              <w:t>1001</w:t>
            </w:r>
          </w:p>
        </w:tc>
        <w:tc>
          <w:tcPr>
            <w:tcW w:w="1335" w:type="dxa"/>
            <w:vAlign w:val="center"/>
          </w:tcPr>
          <w:p w:rsidR="00044FD8" w:rsidRPr="001C5EFF" w:rsidRDefault="00044FD8" w:rsidP="007F45D4">
            <w:pPr>
              <w:pStyle w:val="a9"/>
              <w:adjustRightInd w:val="0"/>
              <w:rPr>
                <w:rFonts w:ascii="Times New Roman" w:hAnsi="Times New Roman"/>
                <w:szCs w:val="21"/>
              </w:rPr>
            </w:pPr>
            <w:r w:rsidRPr="001C5EFF">
              <w:rPr>
                <w:rFonts w:ascii="Times New Roman" w:hAnsi="Times New Roman"/>
                <w:szCs w:val="21"/>
              </w:rPr>
              <w:t>10</w:t>
            </w:r>
          </w:p>
        </w:tc>
        <w:tc>
          <w:tcPr>
            <w:tcW w:w="1262" w:type="dxa"/>
            <w:vAlign w:val="center"/>
          </w:tcPr>
          <w:p w:rsidR="00044FD8" w:rsidRPr="001C5EFF" w:rsidRDefault="00044FD8" w:rsidP="007F45D4">
            <w:pPr>
              <w:pStyle w:val="a9"/>
              <w:adjustRightInd w:val="0"/>
              <w:rPr>
                <w:rFonts w:ascii="Times New Roman" w:hAnsi="Times New Roman"/>
                <w:szCs w:val="21"/>
              </w:rPr>
            </w:pPr>
            <w:r w:rsidRPr="001C5EFF">
              <w:rPr>
                <w:rFonts w:ascii="Times New Roman" w:hAnsi="Times New Roman" w:hint="eastAsia"/>
                <w:szCs w:val="21"/>
              </w:rPr>
              <w:t>1000</w:t>
            </w:r>
          </w:p>
        </w:tc>
      </w:tr>
    </w:tbl>
    <w:p w:rsidR="00044FD8" w:rsidRDefault="00044FD8" w:rsidP="00044FD8">
      <w:pPr>
        <w:pStyle w:val="a8"/>
        <w:spacing w:line="400" w:lineRule="exact"/>
        <w:ind w:firstLine="480"/>
        <w:jc w:val="both"/>
        <w:rPr>
          <w:rFonts w:hint="default"/>
          <w:sz w:val="24"/>
        </w:rPr>
      </w:pPr>
      <w:r>
        <w:rPr>
          <w:rFonts w:hint="default"/>
          <w:sz w:val="24"/>
        </w:rPr>
        <w:t>根据公式</w:t>
      </w:r>
      <w:r>
        <w:rPr>
          <w:rStyle w:val="Char3"/>
          <w:rFonts w:hint="default"/>
          <w:sz w:val="24"/>
        </w:rPr>
        <w:t>计算得算术平均值</w:t>
      </w:r>
      <w:r w:rsidRPr="00F900B4">
        <w:rPr>
          <w:rStyle w:val="Char3"/>
          <w:rFonts w:hint="default"/>
          <w:sz w:val="24"/>
        </w:rPr>
        <w:object w:dxaOrig="279" w:dyaOrig="400">
          <v:shape id="_x0000_i1099" type="#_x0000_t75" style="width:14.25pt;height:20.25pt" o:ole="">
            <v:imagedata r:id="rId172" o:title=""/>
          </v:shape>
          <o:OLEObject Type="Embed" ProgID="Equation.3" ShapeID="_x0000_i1099" DrawAspect="Content" ObjectID="_1574668757" r:id="rId173"/>
        </w:object>
      </w:r>
      <w:r>
        <w:rPr>
          <w:rFonts w:hint="default"/>
          <w:sz w:val="24"/>
        </w:rPr>
        <w:t>的实验标准差</w:t>
      </w:r>
      <w:r w:rsidRPr="00F900B4">
        <w:rPr>
          <w:rStyle w:val="Char3"/>
          <w:rFonts w:hint="default"/>
          <w:sz w:val="24"/>
        </w:rPr>
        <w:object w:dxaOrig="540" w:dyaOrig="400">
          <v:shape id="_x0000_i1100" type="#_x0000_t75" style="width:27.75pt;height:20.25pt" o:ole="">
            <v:imagedata r:id="rId174" o:title=""/>
          </v:shape>
          <o:OLEObject Type="Embed" ProgID="Equation.3" ShapeID="_x0000_i1100" DrawAspect="Content" ObjectID="_1574668758" r:id="rId175"/>
        </w:object>
      </w:r>
    </w:p>
    <w:p w:rsidR="00044FD8" w:rsidRDefault="00792DBE" w:rsidP="00044FD8">
      <w:pPr>
        <w:pStyle w:val="a8"/>
        <w:spacing w:line="240" w:lineRule="auto"/>
        <w:ind w:firstLineChars="400" w:firstLine="880"/>
        <w:jc w:val="center"/>
        <w:rPr>
          <w:rFonts w:hint="default"/>
          <w:sz w:val="24"/>
        </w:rPr>
      </w:pPr>
      <w:r w:rsidRPr="00F900B4">
        <w:rPr>
          <w:position w:val="-30"/>
        </w:rPr>
        <w:object w:dxaOrig="3379" w:dyaOrig="1080">
          <v:shape id="_x0000_i1101" type="#_x0000_t75" style="width:168.75pt;height:55.5pt" o:ole="">
            <v:imagedata r:id="rId176" o:title=""/>
          </v:shape>
          <o:OLEObject Type="Embed" ProgID="Equation.3" ShapeID="_x0000_i1101" DrawAspect="Content" ObjectID="_1574668759" r:id="rId177"/>
        </w:object>
      </w:r>
    </w:p>
    <w:p w:rsidR="00044FD8" w:rsidRDefault="00044FD8" w:rsidP="00044FD8">
      <w:pPr>
        <w:pStyle w:val="a8"/>
        <w:spacing w:line="400" w:lineRule="exact"/>
        <w:ind w:firstLine="480"/>
        <w:jc w:val="both"/>
        <w:rPr>
          <w:rStyle w:val="Char3"/>
          <w:rFonts w:ascii="Times New Roman" w:hint="default"/>
          <w:sz w:val="24"/>
        </w:rPr>
      </w:pPr>
      <w:r>
        <w:rPr>
          <w:rStyle w:val="Char3"/>
          <w:rFonts w:ascii="Times New Roman" w:hint="default"/>
          <w:sz w:val="24"/>
        </w:rPr>
        <w:lastRenderedPageBreak/>
        <w:t>则由</w:t>
      </w:r>
      <w:r>
        <w:rPr>
          <w:rStyle w:val="Char3"/>
          <w:rFonts w:ascii="Times New Roman" w:hAnsi="Times New Roman"/>
          <w:sz w:val="24"/>
        </w:rPr>
        <w:t>10</w:t>
      </w:r>
      <w:r>
        <w:rPr>
          <w:rStyle w:val="Char3"/>
          <w:rFonts w:ascii="Times New Roman" w:hint="default"/>
          <w:sz w:val="24"/>
        </w:rPr>
        <w:t>次独立重复测量引入的标准不确定度分量</w:t>
      </w:r>
      <w:r w:rsidRPr="00744FE1">
        <w:rPr>
          <w:rStyle w:val="Char3"/>
          <w:rFonts w:ascii="Times New Roman" w:hAnsi="Times New Roman" w:hint="default"/>
          <w:sz w:val="24"/>
        </w:rPr>
        <w:object w:dxaOrig="1080" w:dyaOrig="400">
          <v:shape id="_x0000_i1102" type="#_x0000_t75" style="width:55.5pt;height:20.25pt" o:ole="">
            <v:imagedata r:id="rId178" o:title=""/>
          </v:shape>
          <o:OLEObject Type="Embed" ProgID="Equation.3" ShapeID="_x0000_i1102" DrawAspect="Content" ObjectID="_1574668760" r:id="rId179"/>
        </w:object>
      </w:r>
      <w:r>
        <w:rPr>
          <w:rStyle w:val="Char3"/>
          <w:rFonts w:ascii="Times New Roman" w:hAnsi="Times New Roman" w:hint="default"/>
          <w:sz w:val="24"/>
        </w:rPr>
        <w:t>=</w:t>
      </w:r>
      <w:r w:rsidR="00792DBE" w:rsidRPr="00B84348">
        <w:rPr>
          <w:position w:val="-6"/>
        </w:rPr>
        <w:object w:dxaOrig="999" w:dyaOrig="279">
          <v:shape id="_x0000_i1103" type="#_x0000_t75" style="width:50.25pt;height:14.25pt" o:ole="">
            <v:imagedata r:id="rId180" o:title=""/>
          </v:shape>
          <o:OLEObject Type="Embed" ProgID="Equation.3" ShapeID="_x0000_i1103" DrawAspect="Content" ObjectID="_1574668761" r:id="rId181"/>
        </w:object>
      </w:r>
      <w:r>
        <w:rPr>
          <w:rStyle w:val="Char3"/>
          <w:rFonts w:ascii="Times New Roman" w:hint="default"/>
          <w:sz w:val="24"/>
        </w:rPr>
        <w:t>。</w:t>
      </w:r>
    </w:p>
    <w:p w:rsidR="00045FFB" w:rsidRDefault="00045FFB" w:rsidP="00045FFB">
      <w:pPr>
        <w:pStyle w:val="10"/>
        <w:numPr>
          <w:ilvl w:val="4"/>
          <w:numId w:val="3"/>
        </w:numPr>
        <w:ind w:firstLineChars="0"/>
        <w:rPr>
          <w:rStyle w:val="Char3"/>
          <w:rFonts w:ascii="Times New Roman" w:hAnsi="Times New Roman" w:hint="default"/>
          <w:sz w:val="24"/>
        </w:rPr>
      </w:pPr>
      <w:r>
        <w:rPr>
          <w:rStyle w:val="Char3"/>
          <w:rFonts w:ascii="Times New Roman" w:hAnsi="Times New Roman" w:hint="default"/>
          <w:sz w:val="24"/>
        </w:rPr>
        <w:t>由被测表</w:t>
      </w:r>
      <w:r w:rsidR="0091359D">
        <w:rPr>
          <w:rStyle w:val="Char3"/>
          <w:rFonts w:ascii="Times New Roman" w:hAnsi="Times New Roman" w:hint="default"/>
          <w:sz w:val="24"/>
        </w:rPr>
        <w:t>分辨力</w:t>
      </w:r>
      <w:r w:rsidR="006773D2">
        <w:rPr>
          <w:rStyle w:val="Char3"/>
          <w:rFonts w:ascii="Times New Roman" w:hAnsi="Times New Roman" w:hint="default"/>
          <w:sz w:val="24"/>
        </w:rPr>
        <w:t>引</w:t>
      </w:r>
      <w:r>
        <w:rPr>
          <w:rStyle w:val="Char3"/>
          <w:rFonts w:ascii="Times New Roman" w:hAnsi="Times New Roman" w:hint="default"/>
          <w:sz w:val="24"/>
        </w:rPr>
        <w:t>入得标准不确定度</w:t>
      </w:r>
    </w:p>
    <w:p w:rsidR="00044FD8" w:rsidRDefault="00044FD8" w:rsidP="00045FFB">
      <w:pPr>
        <w:pStyle w:val="10"/>
        <w:ind w:firstLine="480"/>
        <w:rPr>
          <w:rStyle w:val="BodytextMSGothic"/>
          <w:rFonts w:ascii="Times New Roman" w:eastAsia="宋体" w:hAnsi="Times New Roman"/>
          <w:sz w:val="24"/>
          <w:lang w:eastAsia="zh-CN"/>
        </w:rPr>
      </w:pPr>
      <w:r>
        <w:rPr>
          <w:rStyle w:val="Char3"/>
          <w:rFonts w:ascii="Times New Roman" w:hAnsi="Times New Roman" w:hint="default"/>
          <w:sz w:val="24"/>
        </w:rPr>
        <w:t>由于仪表显示的</w:t>
      </w:r>
      <w:r w:rsidR="0091359D">
        <w:rPr>
          <w:rStyle w:val="Char3"/>
          <w:rFonts w:ascii="Times New Roman" w:hAnsi="Times New Roman" w:hint="default"/>
          <w:sz w:val="24"/>
        </w:rPr>
        <w:t>分辨力</w:t>
      </w:r>
      <w:r>
        <w:rPr>
          <w:rStyle w:val="Char3"/>
          <w:rFonts w:ascii="Times New Roman" w:hAnsi="Times New Roman" w:hint="default"/>
          <w:sz w:val="24"/>
        </w:rPr>
        <w:t>为</w:t>
      </w:r>
      <w:r>
        <w:rPr>
          <w:rStyle w:val="Char3"/>
          <w:rFonts w:ascii="Times New Roman" w:hAnsi="Times New Roman" w:hint="default"/>
          <w:sz w:val="24"/>
        </w:rPr>
        <w:t>1</w:t>
      </w:r>
      <w:r w:rsidRPr="004E04B3">
        <w:rPr>
          <w:i/>
        </w:rPr>
        <w:t>r/</w:t>
      </w:r>
      <w:r w:rsidRPr="004E04B3">
        <w:t>min</w:t>
      </w:r>
      <w:r>
        <w:rPr>
          <w:rStyle w:val="Char3"/>
          <w:rFonts w:ascii="Times New Roman" w:hAnsi="Times New Roman" w:hint="default"/>
          <w:sz w:val="24"/>
        </w:rPr>
        <w:t>，所以置信区间</w:t>
      </w:r>
      <w:r>
        <w:rPr>
          <w:rFonts w:cs="Times New Roman"/>
        </w:rPr>
        <w:t>半</w:t>
      </w:r>
      <w:r>
        <w:rPr>
          <w:rStyle w:val="Char10"/>
          <w:rFonts w:ascii="Times New Roman" w:hAnsi="Times New Roman" w:hint="default"/>
          <w:sz w:val="24"/>
          <w:lang w:val="zh-TW" w:eastAsia="zh-TW"/>
        </w:rPr>
        <w:t>宽则为</w:t>
      </w:r>
      <w:r>
        <w:rPr>
          <w:rStyle w:val="Char10"/>
          <w:rFonts w:ascii="Times New Roman" w:hAnsi="Times New Roman" w:hint="default"/>
          <w:i/>
          <w:sz w:val="24"/>
          <w:lang w:val="zh-TW"/>
        </w:rPr>
        <w:t>a</w:t>
      </w:r>
      <m:oMath>
        <m:r>
          <m:rPr>
            <m:sty m:val="p"/>
          </m:rPr>
          <w:rPr>
            <w:rStyle w:val="Char10"/>
            <w:rFonts w:ascii="Cambria Math" w:hAnsi="Times New Roman" w:cs="Times New Roman" w:hint="default"/>
            <w:sz w:val="24"/>
            <w:lang w:val="zh-TW" w:eastAsia="zh-TW"/>
          </w:rPr>
          <m:t>=0</m:t>
        </m:r>
        <m:r>
          <m:rPr>
            <m:sty m:val="p"/>
          </m:rPr>
          <w:rPr>
            <w:rStyle w:val="Char10"/>
            <w:rFonts w:ascii="Cambria Math" w:hAnsi="Times New Roman" w:cs="Times New Roman" w:hint="default"/>
            <w:sz w:val="24"/>
            <w:lang w:val="zh-TW"/>
          </w:rPr>
          <m:t>.5</m:t>
        </m:r>
      </m:oMath>
      <w:r w:rsidR="00E523F4" w:rsidRPr="004E04B3">
        <w:rPr>
          <w:i/>
        </w:rPr>
        <w:t>r/</w:t>
      </w:r>
      <w:r w:rsidR="00E523F4" w:rsidRPr="004E04B3">
        <w:t>min</w:t>
      </w:r>
      <w:r>
        <w:rPr>
          <w:rStyle w:val="Char10"/>
          <w:rFonts w:ascii="Times New Roman" w:hAnsi="Times New Roman" w:hint="default"/>
          <w:sz w:val="24"/>
          <w:lang w:eastAsia="zh-TW"/>
        </w:rPr>
        <w:t>，</w:t>
      </w:r>
      <w:r>
        <w:rPr>
          <w:rStyle w:val="Char10"/>
          <w:rFonts w:ascii="Times New Roman" w:hAnsi="Times New Roman" w:hint="default"/>
          <w:sz w:val="24"/>
          <w:lang w:val="zh-TW" w:eastAsia="zh-TW"/>
        </w:rPr>
        <w:t>在区间内均匀分布，</w:t>
      </w:r>
      <m:oMath>
        <m:r>
          <w:rPr>
            <w:rStyle w:val="BodytextMSGothic"/>
            <w:rFonts w:ascii="Cambria Math" w:hAnsi="Cambria Math" w:hint="eastAsia"/>
            <w:sz w:val="24"/>
            <w:lang w:eastAsia="zh-CN"/>
          </w:rPr>
          <m:t>k</m:t>
        </m:r>
        <m:r>
          <m:rPr>
            <m:sty m:val="p"/>
          </m:rPr>
          <w:rPr>
            <w:rStyle w:val="BodytextMSGothic"/>
            <w:rFonts w:ascii="Cambria Math" w:hAnsi="Cambria Math" w:hint="eastAsia"/>
            <w:sz w:val="24"/>
            <w:lang w:eastAsia="zh-CN"/>
          </w:rPr>
          <m:t>=</m:t>
        </m:r>
        <m:rad>
          <m:radPr>
            <m:degHide m:val="1"/>
            <m:ctrlPr>
              <w:rPr>
                <w:rStyle w:val="BodytextMSGothic"/>
                <w:rFonts w:ascii="Cambria Math" w:hAnsi="Cambria Math" w:hint="eastAsia"/>
                <w:sz w:val="24"/>
                <w:lang w:eastAsia="zh-CN"/>
              </w:rPr>
            </m:ctrlPr>
          </m:radPr>
          <m:deg/>
          <m:e>
            <m:r>
              <m:rPr>
                <m:sty m:val="p"/>
              </m:rPr>
              <w:rPr>
                <w:rStyle w:val="BodytextMSGothic"/>
                <w:rFonts w:ascii="Cambria Math" w:hAnsi="Cambria Math" w:hint="eastAsia"/>
                <w:sz w:val="24"/>
                <w:lang w:eastAsia="zh-CN"/>
              </w:rPr>
              <m:t>3</m:t>
            </m:r>
          </m:e>
        </m:rad>
      </m:oMath>
      <w:r>
        <w:rPr>
          <w:rStyle w:val="BodytextMSGothic"/>
          <w:rFonts w:ascii="Times New Roman" w:eastAsia="宋体" w:hAnsi="Times New Roman" w:hint="eastAsia"/>
          <w:sz w:val="24"/>
          <w:lang w:eastAsia="zh-CN"/>
        </w:rPr>
        <w:t>。则由显示装置</w:t>
      </w:r>
      <w:r w:rsidR="0091359D">
        <w:rPr>
          <w:rStyle w:val="BodytextMSGothic"/>
          <w:rFonts w:ascii="Times New Roman" w:eastAsia="宋体" w:hAnsi="Times New Roman" w:hint="eastAsia"/>
          <w:sz w:val="24"/>
          <w:lang w:eastAsia="zh-CN"/>
        </w:rPr>
        <w:t>分辨力</w:t>
      </w:r>
      <w:r>
        <w:rPr>
          <w:rStyle w:val="BodytextMSGothic"/>
          <w:rFonts w:ascii="Times New Roman" w:eastAsia="宋体" w:hAnsi="Times New Roman" w:hint="eastAsia"/>
          <w:sz w:val="24"/>
          <w:lang w:eastAsia="zh-CN"/>
        </w:rPr>
        <w:t>引起的不确定度</w:t>
      </w:r>
      <w:r>
        <w:rPr>
          <w:rStyle w:val="BodytextMSGothic"/>
          <w:rFonts w:ascii="Times New Roman" w:eastAsia="宋体" w:hAnsi="Times New Roman" w:hint="eastAsia"/>
          <w:i/>
          <w:sz w:val="24"/>
          <w:lang w:eastAsia="zh-CN"/>
        </w:rPr>
        <w:t>u</w:t>
      </w:r>
      <w:r>
        <w:rPr>
          <w:rStyle w:val="BodytextMSGothic"/>
          <w:rFonts w:ascii="Times New Roman" w:eastAsia="宋体" w:hAnsi="Times New Roman" w:hint="eastAsia"/>
          <w:sz w:val="24"/>
          <w:vertAlign w:val="subscript"/>
          <w:lang w:eastAsia="zh-CN"/>
        </w:rPr>
        <w:t>12</w:t>
      </w:r>
      <w:r>
        <w:rPr>
          <w:rStyle w:val="BodytextMSGothic"/>
          <w:rFonts w:ascii="Times New Roman" w:eastAsia="宋体" w:hAnsi="Times New Roman" w:hint="eastAsia"/>
          <w:sz w:val="24"/>
          <w:lang w:eastAsia="zh-CN"/>
        </w:rPr>
        <w:t>为</w:t>
      </w:r>
      <w:r>
        <w:rPr>
          <w:rStyle w:val="BodytextMSGothic"/>
          <w:rFonts w:ascii="Times New Roman" w:eastAsia="宋体" w:hAnsi="Times New Roman" w:hint="eastAsia"/>
          <w:sz w:val="24"/>
          <w:lang w:eastAsia="zh-CN"/>
        </w:rPr>
        <w:t>:</w:t>
      </w:r>
    </w:p>
    <w:p w:rsidR="00044FD8" w:rsidRDefault="00044FD8" w:rsidP="00044FD8">
      <w:pPr>
        <w:spacing w:line="240" w:lineRule="auto"/>
        <w:jc w:val="center"/>
      </w:pPr>
      <w:r w:rsidRPr="00744FE1">
        <w:rPr>
          <w:rStyle w:val="Char3"/>
          <w:rFonts w:ascii="Times New Roman" w:hAnsi="Times New Roman" w:hint="default"/>
          <w:sz w:val="24"/>
        </w:rPr>
        <w:object w:dxaOrig="2140" w:dyaOrig="660">
          <v:shape id="_x0000_i1104" type="#_x0000_t75" style="width:107.25pt;height:33.75pt" o:ole="">
            <v:imagedata r:id="rId182" o:title=""/>
          </v:shape>
          <o:OLEObject Type="Embed" ProgID="Equation.3" ShapeID="_x0000_i1104" DrawAspect="Content" ObjectID="_1574668762" r:id="rId183"/>
        </w:object>
      </w:r>
    </w:p>
    <w:p w:rsidR="00044FD8" w:rsidRDefault="00E63D53" w:rsidP="00044FD8">
      <w:pPr>
        <w:spacing w:line="240" w:lineRule="auto"/>
      </w:pPr>
      <w:r w:rsidRPr="005C6216">
        <w:rPr>
          <w:rStyle w:val="Char10"/>
          <w:rFonts w:ascii="Times New Roman" w:hAnsi="Times New Roman" w:hint="default"/>
          <w:sz w:val="24"/>
          <w:lang w:val="zh-TW"/>
        </w:rPr>
        <w:t>由于</w:t>
      </w:r>
      <w:r w:rsidR="0091359D">
        <w:rPr>
          <w:rStyle w:val="Char10"/>
          <w:rFonts w:ascii="Times New Roman" w:hAnsi="Times New Roman" w:hint="default"/>
          <w:sz w:val="24"/>
          <w:lang w:val="zh-TW"/>
        </w:rPr>
        <w:t>分辨力</w:t>
      </w:r>
      <w:r w:rsidR="00792DBE">
        <w:rPr>
          <w:rStyle w:val="Char10"/>
          <w:rFonts w:ascii="Times New Roman" w:hAnsi="Times New Roman" w:hint="default"/>
          <w:sz w:val="24"/>
          <w:lang w:val="zh-TW"/>
        </w:rPr>
        <w:t>引入的不确定度</w:t>
      </w:r>
      <w:r w:rsidRPr="005C6216">
        <w:rPr>
          <w:rStyle w:val="Char10"/>
          <w:rFonts w:ascii="Times New Roman" w:hAnsi="Times New Roman" w:hint="default"/>
          <w:sz w:val="24"/>
          <w:lang w:val="zh-TW"/>
        </w:rPr>
        <w:t>小于重复性引入的不确定度</w:t>
      </w:r>
      <w:r>
        <w:t>，</w:t>
      </w:r>
      <w:r w:rsidR="00044FD8">
        <w:rPr>
          <w:rFonts w:hint="eastAsia"/>
        </w:rPr>
        <w:t>所以由被测转速表引入的不确定度为：</w:t>
      </w:r>
    </w:p>
    <w:p w:rsidR="00044FD8" w:rsidRDefault="00E63D53" w:rsidP="00044FD8">
      <w:pPr>
        <w:spacing w:line="240" w:lineRule="auto"/>
        <w:jc w:val="center"/>
      </w:pPr>
      <w:r w:rsidRPr="005C6216">
        <w:rPr>
          <w:rFonts w:hint="eastAsia"/>
          <w:i/>
        </w:rPr>
        <w:t>u</w:t>
      </w:r>
      <w:r w:rsidRPr="005C6216">
        <w:rPr>
          <w:rFonts w:hint="eastAsia"/>
          <w:vertAlign w:val="subscript"/>
        </w:rPr>
        <w:t>1</w:t>
      </w:r>
      <w:r>
        <w:rPr>
          <w:rFonts w:hint="eastAsia"/>
        </w:rPr>
        <w:t>=</w:t>
      </w:r>
      <w:r w:rsidRPr="005C6216">
        <w:rPr>
          <w:rFonts w:hint="eastAsia"/>
          <w:i/>
        </w:rPr>
        <w:t>u</w:t>
      </w:r>
      <w:r w:rsidRPr="00E63D53">
        <w:rPr>
          <w:rFonts w:hint="eastAsia"/>
          <w:vertAlign w:val="subscript"/>
        </w:rPr>
        <w:t>11</w:t>
      </w:r>
      <w:r>
        <w:rPr>
          <w:rFonts w:hint="eastAsia"/>
        </w:rPr>
        <w:t>=</w:t>
      </w:r>
      <w:r w:rsidRPr="00792DBE">
        <w:rPr>
          <w:rFonts w:hint="eastAsia"/>
          <w:color w:val="auto"/>
        </w:rPr>
        <w:t>0.</w:t>
      </w:r>
      <w:r w:rsidR="00792DBE" w:rsidRPr="00792DBE">
        <w:rPr>
          <w:rFonts w:hint="eastAsia"/>
          <w:color w:val="auto"/>
        </w:rPr>
        <w:t>47</w:t>
      </w:r>
      <w:r w:rsidRPr="00792DBE">
        <w:rPr>
          <w:rFonts w:hint="eastAsia"/>
          <w:i/>
          <w:color w:val="auto"/>
        </w:rPr>
        <w:t>r</w:t>
      </w:r>
      <w:r w:rsidRPr="00792DBE">
        <w:rPr>
          <w:rFonts w:hint="eastAsia"/>
          <w:color w:val="auto"/>
        </w:rPr>
        <w:t>/min</w:t>
      </w:r>
      <w:r>
        <w:rPr>
          <w:rFonts w:cs="Times New Roman"/>
        </w:rPr>
        <w:t>。</w:t>
      </w:r>
    </w:p>
    <w:p w:rsidR="00044FD8" w:rsidRDefault="00044FD8" w:rsidP="00044FD8">
      <w:pPr>
        <w:pStyle w:val="10"/>
        <w:numPr>
          <w:ilvl w:val="3"/>
          <w:numId w:val="3"/>
        </w:numPr>
        <w:ind w:firstLineChars="0"/>
      </w:pPr>
      <w:r>
        <w:t>由</w:t>
      </w:r>
      <w:r>
        <w:rPr>
          <w:rFonts w:hint="eastAsia"/>
        </w:rPr>
        <w:t>转速表标准装置</w:t>
      </w:r>
      <w:r w:rsidRPr="00B84348">
        <w:rPr>
          <w:position w:val="-12"/>
        </w:rPr>
        <w:object w:dxaOrig="260" w:dyaOrig="360">
          <v:shape id="_x0000_i1105" type="#_x0000_t75" style="width:12.75pt;height:18.75pt" o:ole="">
            <v:imagedata r:id="rId151" o:title=""/>
          </v:shape>
          <o:OLEObject Type="Embed" ProgID="Equation.3" ShapeID="_x0000_i1105" DrawAspect="Content" ObjectID="_1574668763" r:id="rId184"/>
        </w:object>
      </w:r>
      <w:r>
        <w:t>误差引入的不确定度</w:t>
      </w:r>
      <w:r w:rsidR="00C61CFA" w:rsidRPr="005C6216">
        <w:rPr>
          <w:rFonts w:hint="eastAsia"/>
          <w:i/>
        </w:rPr>
        <w:t>u</w:t>
      </w:r>
      <w:r w:rsidR="00C61CFA">
        <w:rPr>
          <w:rFonts w:hint="eastAsia"/>
          <w:vertAlign w:val="subscript"/>
        </w:rPr>
        <w:t>2</w:t>
      </w:r>
    </w:p>
    <w:p w:rsidR="00093FEA" w:rsidRDefault="00044FD8" w:rsidP="00044FD8">
      <w:pPr>
        <w:pStyle w:val="a8"/>
        <w:tabs>
          <w:tab w:val="left" w:pos="9072"/>
        </w:tabs>
        <w:spacing w:line="400" w:lineRule="exact"/>
        <w:ind w:rightChars="117" w:right="281" w:firstLine="480"/>
        <w:jc w:val="both"/>
        <w:rPr>
          <w:rStyle w:val="Char10"/>
          <w:rFonts w:ascii="Times New Roman" w:hAnsi="Times New Roman" w:hint="default"/>
          <w:i/>
          <w:sz w:val="24"/>
          <w:lang w:val="zh-TW"/>
        </w:rPr>
      </w:pPr>
      <w:r>
        <w:rPr>
          <w:rFonts w:ascii="Times New Roman" w:hint="default"/>
          <w:sz w:val="24"/>
        </w:rPr>
        <w:t>根据标准</w:t>
      </w:r>
      <w:r>
        <w:rPr>
          <w:rFonts w:ascii="Times New Roman"/>
          <w:sz w:val="24"/>
        </w:rPr>
        <w:t>转速装置</w:t>
      </w:r>
      <w:r w:rsidR="00137565">
        <w:rPr>
          <w:rFonts w:ascii="Times New Roman"/>
          <w:sz w:val="24"/>
        </w:rPr>
        <w:t>最大允许误差为</w:t>
      </w:r>
      <w:r w:rsidR="00093FEA" w:rsidRPr="00093FEA">
        <w:rPr>
          <w:rFonts w:ascii="Times New Roman"/>
          <w:sz w:val="24"/>
        </w:rPr>
        <w:t>±</w:t>
      </w:r>
      <w:r w:rsidR="00093FEA">
        <w:rPr>
          <w:rFonts w:ascii="Times New Roman"/>
          <w:sz w:val="24"/>
        </w:rPr>
        <w:t>0.3</w:t>
      </w:r>
      <w:r w:rsidR="00093FEA" w:rsidRPr="00093FEA">
        <w:rPr>
          <w:rFonts w:ascii="Times New Roman"/>
          <w:i/>
          <w:sz w:val="24"/>
        </w:rPr>
        <w:t>r/</w:t>
      </w:r>
      <w:r w:rsidR="00093FEA" w:rsidRPr="00093FEA">
        <w:rPr>
          <w:rFonts w:ascii="Times New Roman"/>
          <w:sz w:val="24"/>
        </w:rPr>
        <w:t>min</w:t>
      </w:r>
      <w:r>
        <w:rPr>
          <w:rStyle w:val="Char3"/>
          <w:rFonts w:ascii="Times New Roman" w:hint="default"/>
          <w:sz w:val="24"/>
        </w:rPr>
        <w:t>，</w:t>
      </w:r>
      <w:r w:rsidR="00093FEA">
        <w:rPr>
          <w:rStyle w:val="Char3"/>
          <w:rFonts w:ascii="Times New Roman" w:hAnsi="Times New Roman" w:hint="default"/>
          <w:sz w:val="24"/>
        </w:rPr>
        <w:t>置信区间</w:t>
      </w:r>
      <w:r w:rsidR="00093FEA">
        <w:rPr>
          <w:rFonts w:cs="Times New Roman"/>
        </w:rPr>
        <w:t>半</w:t>
      </w:r>
      <w:r w:rsidR="00093FEA">
        <w:rPr>
          <w:rStyle w:val="Char10"/>
          <w:rFonts w:ascii="Times New Roman" w:hAnsi="Times New Roman" w:hint="default"/>
          <w:sz w:val="24"/>
          <w:lang w:val="zh-TW" w:eastAsia="zh-TW"/>
        </w:rPr>
        <w:t>宽则为</w:t>
      </w:r>
      <w:r w:rsidR="00093FEA">
        <w:rPr>
          <w:rStyle w:val="Char10"/>
          <w:rFonts w:ascii="Times New Roman" w:hAnsi="Times New Roman" w:hint="default"/>
          <w:i/>
          <w:sz w:val="24"/>
          <w:lang w:val="zh-TW"/>
        </w:rPr>
        <w:t>a</w:t>
      </w:r>
      <m:oMath>
        <m:r>
          <m:rPr>
            <m:sty m:val="p"/>
          </m:rPr>
          <w:rPr>
            <w:rStyle w:val="Char10"/>
            <w:rFonts w:ascii="Cambria Math" w:hAnsi="Times New Roman" w:cs="Times New Roman" w:hint="default"/>
            <w:sz w:val="24"/>
            <w:lang w:val="zh-TW" w:eastAsia="zh-TW"/>
          </w:rPr>
          <m:t>=0</m:t>
        </m:r>
        <m:r>
          <m:rPr>
            <m:sty m:val="p"/>
          </m:rPr>
          <w:rPr>
            <w:rStyle w:val="Char10"/>
            <w:rFonts w:ascii="Cambria Math" w:hAnsi="Times New Roman" w:cs="Times New Roman" w:hint="default"/>
            <w:sz w:val="24"/>
            <w:lang w:val="zh-TW"/>
          </w:rPr>
          <m:t>.3r/min</m:t>
        </m:r>
      </m:oMath>
      <w:r w:rsidR="00093FEA">
        <w:rPr>
          <w:rStyle w:val="Char10"/>
          <w:rFonts w:ascii="Times New Roman" w:hAnsi="Times New Roman"/>
          <w:i/>
          <w:sz w:val="24"/>
          <w:lang w:val="zh-TW"/>
        </w:rPr>
        <w:t>;</w:t>
      </w:r>
    </w:p>
    <w:p w:rsidR="00044FD8" w:rsidRDefault="00792DBE" w:rsidP="00093FEA">
      <w:pPr>
        <w:pStyle w:val="a8"/>
        <w:tabs>
          <w:tab w:val="left" w:pos="9072"/>
        </w:tabs>
        <w:spacing w:line="240" w:lineRule="auto"/>
        <w:ind w:rightChars="117" w:right="281" w:firstLine="480"/>
        <w:jc w:val="center"/>
        <w:rPr>
          <w:rFonts w:ascii="Times New Roman" w:hAnsi="Times New Roman" w:hint="default"/>
          <w:sz w:val="24"/>
        </w:rPr>
      </w:pPr>
      <w:r w:rsidRPr="00744FE1">
        <w:rPr>
          <w:rStyle w:val="Char3"/>
          <w:rFonts w:ascii="Times New Roman" w:hAnsi="Times New Roman" w:hint="default"/>
          <w:sz w:val="24"/>
        </w:rPr>
        <w:object w:dxaOrig="2079" w:dyaOrig="660">
          <v:shape id="_x0000_i1106" type="#_x0000_t75" style="width:105pt;height:33.75pt" o:ole="">
            <v:imagedata r:id="rId185" o:title=""/>
          </v:shape>
          <o:OLEObject Type="Embed" ProgID="Equation.3" ShapeID="_x0000_i1106" DrawAspect="Content" ObjectID="_1574668764" r:id="rId186"/>
        </w:object>
      </w:r>
      <w:r w:rsidR="00044FD8">
        <w:rPr>
          <w:rFonts w:ascii="Times New Roman" w:hint="default"/>
          <w:sz w:val="24"/>
        </w:rPr>
        <w:t>。</w:t>
      </w:r>
    </w:p>
    <w:p w:rsidR="00044FD8" w:rsidRDefault="00044FD8" w:rsidP="00134509">
      <w:pPr>
        <w:pStyle w:val="10"/>
        <w:numPr>
          <w:ilvl w:val="2"/>
          <w:numId w:val="3"/>
        </w:numPr>
        <w:ind w:left="426" w:firstLineChars="0" w:hanging="426"/>
      </w:pPr>
      <w:r>
        <w:rPr>
          <w:rFonts w:hint="eastAsia"/>
        </w:rPr>
        <w:t>合成标准不确定度</w:t>
      </w:r>
    </w:p>
    <w:p w:rsidR="00E523F4" w:rsidRPr="00E523F4" w:rsidRDefault="00E523F4" w:rsidP="00E523F4">
      <w:pPr>
        <w:pStyle w:val="a8"/>
        <w:tabs>
          <w:tab w:val="left" w:pos="9072"/>
        </w:tabs>
        <w:spacing w:line="400" w:lineRule="exact"/>
        <w:ind w:rightChars="117" w:right="281" w:firstLine="420"/>
        <w:jc w:val="center"/>
        <w:rPr>
          <w:rFonts w:ascii="黑体" w:eastAsia="黑体" w:hint="default"/>
          <w:sz w:val="21"/>
          <w:szCs w:val="21"/>
        </w:rPr>
      </w:pPr>
      <w:r w:rsidRPr="00E523F4">
        <w:rPr>
          <w:rFonts w:ascii="黑体" w:eastAsia="黑体"/>
          <w:sz w:val="21"/>
          <w:szCs w:val="21"/>
        </w:rPr>
        <w:t>A.</w:t>
      </w:r>
      <w:r>
        <w:rPr>
          <w:rFonts w:ascii="黑体" w:eastAsia="黑体"/>
          <w:sz w:val="21"/>
          <w:szCs w:val="21"/>
        </w:rPr>
        <w:t xml:space="preserve">10 </w:t>
      </w:r>
      <w:r w:rsidRPr="00E523F4">
        <w:rPr>
          <w:rFonts w:ascii="黑体" w:eastAsia="黑体"/>
          <w:sz w:val="21"/>
          <w:szCs w:val="21"/>
        </w:rPr>
        <w:t>主要标准不确定度分量汇总表</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410"/>
        <w:gridCol w:w="1701"/>
        <w:gridCol w:w="2126"/>
      </w:tblGrid>
      <w:tr w:rsidR="00E523F4" w:rsidTr="00105093">
        <w:tc>
          <w:tcPr>
            <w:tcW w:w="1985" w:type="dxa"/>
            <w:vAlign w:val="center"/>
          </w:tcPr>
          <w:p w:rsidR="00E523F4" w:rsidRDefault="00E523F4" w:rsidP="00105093">
            <w:pPr>
              <w:spacing w:line="240" w:lineRule="auto"/>
              <w:ind w:firstLineChars="0" w:firstLine="0"/>
              <w:rPr>
                <w:rFonts w:cs="Times New Roman"/>
                <w:bCs/>
                <w:sz w:val="21"/>
                <w:szCs w:val="21"/>
              </w:rPr>
            </w:pPr>
            <w:r>
              <w:rPr>
                <w:rFonts w:cs="Times New Roman"/>
                <w:bCs/>
                <w:sz w:val="21"/>
                <w:szCs w:val="21"/>
              </w:rPr>
              <w:t>标准不确定度分量</w:t>
            </w:r>
          </w:p>
        </w:tc>
        <w:tc>
          <w:tcPr>
            <w:tcW w:w="2410" w:type="dxa"/>
            <w:vAlign w:val="center"/>
          </w:tcPr>
          <w:p w:rsidR="00E523F4" w:rsidRDefault="00E523F4" w:rsidP="00105093">
            <w:pPr>
              <w:spacing w:line="240" w:lineRule="auto"/>
              <w:ind w:firstLineChars="0" w:firstLine="0"/>
              <w:rPr>
                <w:rFonts w:cs="Times New Roman"/>
                <w:bCs/>
                <w:sz w:val="21"/>
                <w:szCs w:val="21"/>
              </w:rPr>
            </w:pPr>
            <w:r>
              <w:rPr>
                <w:rFonts w:cs="Times New Roman"/>
                <w:bCs/>
                <w:sz w:val="21"/>
                <w:szCs w:val="21"/>
              </w:rPr>
              <w:t>标准不确定度来源</w:t>
            </w:r>
          </w:p>
        </w:tc>
        <w:tc>
          <w:tcPr>
            <w:tcW w:w="1701" w:type="dxa"/>
            <w:vAlign w:val="center"/>
          </w:tcPr>
          <w:p w:rsidR="00E523F4" w:rsidRDefault="00E523F4" w:rsidP="00105093">
            <w:pPr>
              <w:spacing w:line="240" w:lineRule="auto"/>
              <w:ind w:firstLineChars="0" w:firstLine="0"/>
              <w:rPr>
                <w:rFonts w:cs="Times New Roman"/>
                <w:bCs/>
                <w:sz w:val="21"/>
                <w:szCs w:val="21"/>
              </w:rPr>
            </w:pPr>
            <w:r>
              <w:rPr>
                <w:rFonts w:cs="Times New Roman" w:hint="eastAsia"/>
                <w:bCs/>
                <w:sz w:val="21"/>
                <w:szCs w:val="21"/>
              </w:rPr>
              <w:t>灵敏度系数</w:t>
            </w:r>
          </w:p>
        </w:tc>
        <w:tc>
          <w:tcPr>
            <w:tcW w:w="2126" w:type="dxa"/>
            <w:vAlign w:val="center"/>
          </w:tcPr>
          <w:p w:rsidR="00E523F4" w:rsidRDefault="00E523F4" w:rsidP="00105093">
            <w:pPr>
              <w:spacing w:line="240" w:lineRule="auto"/>
              <w:ind w:firstLineChars="0" w:firstLine="0"/>
              <w:rPr>
                <w:rFonts w:cs="Times New Roman"/>
                <w:bCs/>
                <w:sz w:val="21"/>
                <w:szCs w:val="21"/>
              </w:rPr>
            </w:pPr>
            <w:r>
              <w:rPr>
                <w:rFonts w:cs="Times New Roman"/>
                <w:bCs/>
                <w:sz w:val="21"/>
                <w:szCs w:val="21"/>
              </w:rPr>
              <w:t>标准不确定度</w:t>
            </w:r>
            <w:r>
              <w:rPr>
                <w:rFonts w:cs="Times New Roman" w:hint="eastAsia"/>
                <w:bCs/>
                <w:sz w:val="21"/>
                <w:szCs w:val="21"/>
              </w:rPr>
              <w:t>分量</w:t>
            </w:r>
          </w:p>
        </w:tc>
      </w:tr>
      <w:tr w:rsidR="00E523F4" w:rsidTr="00105093">
        <w:trPr>
          <w:trHeight w:val="385"/>
        </w:trPr>
        <w:tc>
          <w:tcPr>
            <w:tcW w:w="1985" w:type="dxa"/>
            <w:vAlign w:val="center"/>
          </w:tcPr>
          <w:p w:rsidR="00E523F4" w:rsidRDefault="00E523F4" w:rsidP="00881E1D">
            <w:pPr>
              <w:spacing w:line="240" w:lineRule="auto"/>
              <w:ind w:firstLineChars="0" w:firstLine="0"/>
              <w:rPr>
                <w:rFonts w:cs="Times New Roman"/>
                <w:sz w:val="21"/>
                <w:szCs w:val="21"/>
              </w:rPr>
            </w:pPr>
            <w:r>
              <w:rPr>
                <w:rFonts w:cs="Times New Roman"/>
                <w:i/>
                <w:sz w:val="21"/>
                <w:szCs w:val="21"/>
              </w:rPr>
              <w:t>u</w:t>
            </w:r>
            <w:r>
              <w:rPr>
                <w:rFonts w:cs="Times New Roman"/>
                <w:sz w:val="21"/>
                <w:szCs w:val="21"/>
                <w:vertAlign w:val="subscript"/>
              </w:rPr>
              <w:t>1</w:t>
            </w:r>
          </w:p>
        </w:tc>
        <w:tc>
          <w:tcPr>
            <w:tcW w:w="2410" w:type="dxa"/>
            <w:vAlign w:val="center"/>
          </w:tcPr>
          <w:p w:rsidR="00E523F4" w:rsidRDefault="00E523F4" w:rsidP="00881E1D">
            <w:pPr>
              <w:spacing w:line="240" w:lineRule="auto"/>
              <w:ind w:firstLineChars="0" w:firstLine="0"/>
              <w:rPr>
                <w:rFonts w:cs="Times New Roman"/>
                <w:sz w:val="21"/>
                <w:szCs w:val="21"/>
              </w:rPr>
            </w:pPr>
            <w:r>
              <w:rPr>
                <w:rFonts w:cs="Times New Roman"/>
                <w:sz w:val="21"/>
                <w:szCs w:val="21"/>
              </w:rPr>
              <w:t>标准</w:t>
            </w:r>
            <w:r>
              <w:rPr>
                <w:rFonts w:cs="Times New Roman" w:hint="eastAsia"/>
                <w:sz w:val="21"/>
                <w:szCs w:val="21"/>
              </w:rPr>
              <w:t>装置校准证书</w:t>
            </w:r>
          </w:p>
        </w:tc>
        <w:tc>
          <w:tcPr>
            <w:tcW w:w="1701" w:type="dxa"/>
            <w:vAlign w:val="center"/>
          </w:tcPr>
          <w:p w:rsidR="00E523F4" w:rsidRDefault="0096725F" w:rsidP="00881E1D">
            <w:pPr>
              <w:spacing w:line="240" w:lineRule="auto"/>
              <w:ind w:firstLineChars="0" w:firstLine="0"/>
              <w:rPr>
                <w:rFonts w:cs="Times New Roman"/>
                <w:sz w:val="21"/>
                <w:szCs w:val="21"/>
              </w:rPr>
            </w:pPr>
            <w:r>
              <w:rPr>
                <w:rFonts w:cs="Times New Roman" w:hint="eastAsia"/>
                <w:sz w:val="21"/>
                <w:szCs w:val="21"/>
              </w:rPr>
              <w:t>-</w:t>
            </w:r>
            <w:r w:rsidR="00E523F4">
              <w:rPr>
                <w:rFonts w:cs="Times New Roman" w:hint="eastAsia"/>
                <w:sz w:val="21"/>
                <w:szCs w:val="21"/>
              </w:rPr>
              <w:t>1</w:t>
            </w:r>
          </w:p>
        </w:tc>
        <w:tc>
          <w:tcPr>
            <w:tcW w:w="2126" w:type="dxa"/>
            <w:vAlign w:val="center"/>
          </w:tcPr>
          <w:p w:rsidR="00E523F4" w:rsidRDefault="00E523F4" w:rsidP="00881E1D">
            <w:pPr>
              <w:spacing w:line="240" w:lineRule="auto"/>
              <w:ind w:firstLineChars="0" w:firstLine="0"/>
              <w:rPr>
                <w:rFonts w:cs="Times New Roman"/>
                <w:sz w:val="21"/>
                <w:szCs w:val="21"/>
              </w:rPr>
            </w:pPr>
            <w:r>
              <w:rPr>
                <w:rFonts w:cs="Times New Roman"/>
                <w:sz w:val="21"/>
                <w:szCs w:val="21"/>
              </w:rPr>
              <w:t>0.</w:t>
            </w:r>
            <w:r>
              <w:rPr>
                <w:rFonts w:cs="Times New Roman" w:hint="eastAsia"/>
                <w:sz w:val="21"/>
                <w:szCs w:val="21"/>
              </w:rPr>
              <w:t>17</w:t>
            </w:r>
            <w:r w:rsidRPr="00792DBE">
              <w:rPr>
                <w:i/>
                <w:color w:val="auto"/>
              </w:rPr>
              <w:t xml:space="preserve"> r/</w:t>
            </w:r>
            <w:r w:rsidRPr="00792DBE">
              <w:rPr>
                <w:color w:val="auto"/>
              </w:rPr>
              <w:t>min</w:t>
            </w:r>
          </w:p>
        </w:tc>
      </w:tr>
      <w:tr w:rsidR="00E523F4" w:rsidTr="00105093">
        <w:tc>
          <w:tcPr>
            <w:tcW w:w="1985" w:type="dxa"/>
            <w:vAlign w:val="center"/>
          </w:tcPr>
          <w:p w:rsidR="00E523F4" w:rsidRDefault="00E523F4" w:rsidP="00881E1D">
            <w:pPr>
              <w:spacing w:line="240" w:lineRule="auto"/>
              <w:ind w:firstLineChars="0" w:firstLine="0"/>
              <w:rPr>
                <w:rFonts w:cs="Times New Roman"/>
                <w:sz w:val="21"/>
                <w:szCs w:val="21"/>
              </w:rPr>
            </w:pPr>
            <w:r>
              <w:rPr>
                <w:rFonts w:cs="Times New Roman"/>
                <w:i/>
                <w:sz w:val="21"/>
                <w:szCs w:val="21"/>
              </w:rPr>
              <w:t>u</w:t>
            </w:r>
            <w:r>
              <w:rPr>
                <w:rFonts w:cs="Times New Roman" w:hint="eastAsia"/>
                <w:sz w:val="21"/>
                <w:szCs w:val="21"/>
                <w:vertAlign w:val="subscript"/>
              </w:rPr>
              <w:t>2</w:t>
            </w:r>
          </w:p>
        </w:tc>
        <w:tc>
          <w:tcPr>
            <w:tcW w:w="2410" w:type="dxa"/>
            <w:vAlign w:val="center"/>
          </w:tcPr>
          <w:p w:rsidR="00E523F4" w:rsidRDefault="00E523F4" w:rsidP="00881E1D">
            <w:pPr>
              <w:spacing w:line="240" w:lineRule="auto"/>
              <w:ind w:firstLineChars="0" w:firstLine="0"/>
              <w:rPr>
                <w:rFonts w:cs="Times New Roman"/>
                <w:sz w:val="21"/>
                <w:szCs w:val="21"/>
              </w:rPr>
            </w:pPr>
            <w:r>
              <w:rPr>
                <w:rStyle w:val="Char10"/>
                <w:rFonts w:hint="default"/>
                <w:sz w:val="21"/>
                <w:szCs w:val="21"/>
              </w:rPr>
              <w:t>被校测量仪</w:t>
            </w:r>
            <w:r>
              <w:rPr>
                <w:rFonts w:cs="Times New Roman"/>
                <w:sz w:val="21"/>
                <w:szCs w:val="21"/>
              </w:rPr>
              <w:t>测量重复性</w:t>
            </w:r>
          </w:p>
        </w:tc>
        <w:tc>
          <w:tcPr>
            <w:tcW w:w="1701" w:type="dxa"/>
            <w:vAlign w:val="center"/>
          </w:tcPr>
          <w:p w:rsidR="00E523F4" w:rsidRDefault="00E523F4" w:rsidP="00881E1D">
            <w:pPr>
              <w:spacing w:line="240" w:lineRule="auto"/>
              <w:ind w:firstLineChars="0" w:firstLine="0"/>
              <w:rPr>
                <w:rFonts w:cs="Times New Roman"/>
                <w:sz w:val="21"/>
                <w:szCs w:val="21"/>
              </w:rPr>
            </w:pPr>
            <w:r>
              <w:rPr>
                <w:rFonts w:cs="Times New Roman" w:hint="eastAsia"/>
                <w:sz w:val="21"/>
                <w:szCs w:val="21"/>
              </w:rPr>
              <w:t>1</w:t>
            </w:r>
          </w:p>
        </w:tc>
        <w:tc>
          <w:tcPr>
            <w:tcW w:w="2126" w:type="dxa"/>
            <w:vAlign w:val="center"/>
          </w:tcPr>
          <w:p w:rsidR="00E523F4" w:rsidRDefault="00E523F4" w:rsidP="00881E1D">
            <w:pPr>
              <w:spacing w:line="240" w:lineRule="auto"/>
              <w:ind w:firstLineChars="0" w:firstLine="0"/>
              <w:rPr>
                <w:rFonts w:cs="Times New Roman"/>
                <w:sz w:val="21"/>
                <w:szCs w:val="21"/>
              </w:rPr>
            </w:pPr>
            <w:r>
              <w:rPr>
                <w:rFonts w:cs="Times New Roman"/>
                <w:sz w:val="21"/>
                <w:szCs w:val="21"/>
              </w:rPr>
              <w:t>0.</w:t>
            </w:r>
            <w:r>
              <w:rPr>
                <w:rFonts w:cs="Times New Roman" w:hint="eastAsia"/>
                <w:sz w:val="21"/>
                <w:szCs w:val="21"/>
              </w:rPr>
              <w:t>47</w:t>
            </w:r>
            <w:r w:rsidRPr="00792DBE">
              <w:rPr>
                <w:i/>
                <w:color w:val="auto"/>
              </w:rPr>
              <w:t xml:space="preserve"> r/</w:t>
            </w:r>
            <w:r w:rsidRPr="00792DBE">
              <w:rPr>
                <w:color w:val="auto"/>
              </w:rPr>
              <w:t>min</w:t>
            </w:r>
          </w:p>
        </w:tc>
      </w:tr>
    </w:tbl>
    <w:p w:rsidR="00044FD8" w:rsidRDefault="00044FD8" w:rsidP="00044FD8">
      <w:pPr>
        <w:pStyle w:val="a8"/>
        <w:spacing w:line="400" w:lineRule="exact"/>
        <w:ind w:firstLineChars="0" w:firstLine="0"/>
        <w:jc w:val="center"/>
        <w:rPr>
          <w:rStyle w:val="Char3"/>
          <w:rFonts w:hint="default"/>
          <w:sz w:val="24"/>
        </w:rPr>
      </w:pPr>
      <w:r w:rsidRPr="00180DD1">
        <w:rPr>
          <w:rStyle w:val="Char3"/>
          <w:rFonts w:hint="default"/>
          <w:sz w:val="24"/>
        </w:rPr>
        <w:object w:dxaOrig="1400" w:dyaOrig="440">
          <v:shape id="_x0000_i1107" type="#_x0000_t75" style="width:69pt;height:22.5pt" o:ole="">
            <v:imagedata r:id="rId146" o:title=""/>
          </v:shape>
          <o:OLEObject Type="Embed" ProgID="Equation.3" ShapeID="_x0000_i1107" DrawAspect="Content" ObjectID="_1574668765" r:id="rId187"/>
        </w:object>
      </w:r>
      <w:r>
        <w:rPr>
          <w:rFonts w:hint="default"/>
          <w:sz w:val="24"/>
        </w:rPr>
        <w:t>=</w:t>
      </w:r>
      <w:r w:rsidR="00093FEA" w:rsidRPr="00792DBE">
        <w:rPr>
          <w:rFonts w:ascii="Times New Roman" w:hAnsi="Times New Roman" w:cs="Times New Roman"/>
          <w:color w:val="auto"/>
          <w:sz w:val="24"/>
        </w:rPr>
        <w:t>0.</w:t>
      </w:r>
      <w:r w:rsidR="00792DBE" w:rsidRPr="00792DBE">
        <w:rPr>
          <w:rFonts w:ascii="Times New Roman" w:hAnsi="Times New Roman" w:cs="Times New Roman"/>
          <w:color w:val="auto"/>
          <w:sz w:val="24"/>
        </w:rPr>
        <w:t>50</w:t>
      </w:r>
      <w:r w:rsidRPr="00792DBE">
        <w:rPr>
          <w:rFonts w:ascii="Times New Roman" w:hAnsi="Times New Roman"/>
          <w:i/>
          <w:color w:val="auto"/>
          <w:sz w:val="24"/>
        </w:rPr>
        <w:t>r/</w:t>
      </w:r>
      <w:r w:rsidRPr="00792DBE">
        <w:rPr>
          <w:rFonts w:ascii="Times New Roman" w:hAnsi="Times New Roman"/>
          <w:color w:val="auto"/>
          <w:sz w:val="24"/>
        </w:rPr>
        <w:t>min</w:t>
      </w:r>
      <w:r w:rsidR="00792DBE">
        <w:rPr>
          <w:rFonts w:ascii="Times New Roman" w:hAnsi="Times New Roman"/>
          <w:color w:val="auto"/>
          <w:sz w:val="24"/>
        </w:rPr>
        <w:t>。</w:t>
      </w:r>
    </w:p>
    <w:p w:rsidR="00044FD8" w:rsidRDefault="00044FD8" w:rsidP="00134509">
      <w:pPr>
        <w:pStyle w:val="10"/>
        <w:numPr>
          <w:ilvl w:val="2"/>
          <w:numId w:val="3"/>
        </w:numPr>
        <w:ind w:left="426" w:firstLineChars="0" w:hanging="426"/>
      </w:pPr>
      <w:r>
        <w:t>扩展不确定度</w:t>
      </w:r>
    </w:p>
    <w:p w:rsidR="00044FD8" w:rsidRDefault="00DF7136" w:rsidP="00044FD8">
      <w:pPr>
        <w:pStyle w:val="a8"/>
        <w:spacing w:line="400" w:lineRule="exact"/>
        <w:ind w:firstLine="480"/>
        <w:jc w:val="both"/>
        <w:rPr>
          <w:rStyle w:val="Char3"/>
          <w:rFonts w:ascii="Times New Roman" w:hAnsi="Times New Roman" w:hint="default"/>
          <w:sz w:val="24"/>
        </w:rPr>
      </w:pPr>
      <w:r>
        <w:rPr>
          <w:rStyle w:val="Char3"/>
          <w:rFonts w:ascii="Times New Roman"/>
          <w:sz w:val="24"/>
        </w:rPr>
        <w:t>在</w:t>
      </w:r>
      <w:r>
        <w:rPr>
          <w:rStyle w:val="Char3"/>
          <w:rFonts w:ascii="Times New Roman"/>
          <w:sz w:val="24"/>
        </w:rPr>
        <w:t>1000r/min</w:t>
      </w:r>
      <w:r>
        <w:rPr>
          <w:rStyle w:val="Char3"/>
          <w:rFonts w:ascii="Times New Roman"/>
          <w:sz w:val="24"/>
        </w:rPr>
        <w:t>时，</w:t>
      </w:r>
      <w:r w:rsidR="00E523F4">
        <w:rPr>
          <w:rFonts w:ascii="Times New Roman" w:hint="default"/>
          <w:sz w:val="24"/>
        </w:rPr>
        <w:t>取</w:t>
      </w:r>
      <w:r w:rsidR="00E523F4">
        <w:rPr>
          <w:rStyle w:val="Char3"/>
          <w:rFonts w:ascii="Times New Roman" w:hAnsi="Times New Roman" w:hint="default"/>
          <w:i/>
          <w:iCs/>
          <w:sz w:val="24"/>
        </w:rPr>
        <w:t>k</w:t>
      </w:r>
      <w:r w:rsidR="00E523F4">
        <w:rPr>
          <w:rStyle w:val="Char3"/>
          <w:rFonts w:ascii="Times New Roman" w:hAnsi="Times New Roman" w:hint="default"/>
          <w:sz w:val="24"/>
        </w:rPr>
        <w:t>=</w:t>
      </w:r>
      <w:r w:rsidR="00E523F4">
        <w:rPr>
          <w:rStyle w:val="Char3"/>
          <w:rFonts w:ascii="Times New Roman" w:hAnsi="Times New Roman"/>
          <w:sz w:val="24"/>
        </w:rPr>
        <w:t>2</w:t>
      </w:r>
      <w:r w:rsidR="00E523F4">
        <w:rPr>
          <w:rFonts w:ascii="Times New Roman" w:hint="default"/>
          <w:sz w:val="24"/>
        </w:rPr>
        <w:t>，</w:t>
      </w:r>
      <w:r w:rsidR="00044FD8">
        <w:rPr>
          <w:rStyle w:val="Char3"/>
          <w:rFonts w:ascii="Times New Roman"/>
          <w:sz w:val="24"/>
        </w:rPr>
        <w:t>扩展不确定度为：</w:t>
      </w:r>
    </w:p>
    <w:p w:rsidR="00044FD8" w:rsidRPr="00792DBE" w:rsidRDefault="00044FD8" w:rsidP="00044FD8">
      <w:pPr>
        <w:pStyle w:val="a8"/>
        <w:spacing w:line="400" w:lineRule="exact"/>
        <w:ind w:firstLineChars="0" w:firstLine="0"/>
        <w:jc w:val="center"/>
        <w:rPr>
          <w:rStyle w:val="Char3"/>
          <w:rFonts w:ascii="Times New Roman" w:hAnsi="Times New Roman" w:cs="Times New Roman" w:hint="default"/>
          <w:color w:val="auto"/>
          <w:sz w:val="24"/>
        </w:rPr>
      </w:pPr>
      <w:r>
        <w:rPr>
          <w:rStyle w:val="Char3"/>
          <w:rFonts w:ascii="Times New Roman" w:hAnsi="Times New Roman" w:cs="Times New Roman" w:hint="default"/>
          <w:i/>
          <w:iCs/>
          <w:sz w:val="24"/>
        </w:rPr>
        <w:t>U=k</w:t>
      </w:r>
      <w:r>
        <w:rPr>
          <w:rFonts w:ascii="Times New Roman" w:hAnsi="Times New Roman" w:cs="Times New Roman" w:hint="default"/>
          <w:noProof/>
          <w:position w:val="-12"/>
          <w:sz w:val="24"/>
        </w:rPr>
        <w:drawing>
          <wp:inline distT="0" distB="0" distL="0" distR="0">
            <wp:extent cx="153670" cy="226695"/>
            <wp:effectExtent l="19050" t="0" r="0" b="0"/>
            <wp:docPr id="193" name="图片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48"/>
                    <a:srcRect/>
                    <a:stretch>
                      <a:fillRect/>
                    </a:stretch>
                  </pic:blipFill>
                  <pic:spPr bwMode="auto">
                    <a:xfrm>
                      <a:off x="0" y="0"/>
                      <a:ext cx="153670" cy="226695"/>
                    </a:xfrm>
                    <a:prstGeom prst="rect">
                      <a:avLst/>
                    </a:prstGeom>
                    <a:noFill/>
                    <a:ln w="9525">
                      <a:noFill/>
                      <a:miter lim="800000"/>
                      <a:headEnd/>
                      <a:tailEnd/>
                    </a:ln>
                  </pic:spPr>
                </pic:pic>
              </a:graphicData>
            </a:graphic>
          </wp:inline>
        </w:drawing>
      </w:r>
      <w:r>
        <w:rPr>
          <w:rFonts w:ascii="Times New Roman" w:hAnsi="Times New Roman" w:cs="Times New Roman" w:hint="default"/>
          <w:sz w:val="24"/>
        </w:rPr>
        <w:t>=</w:t>
      </w:r>
      <w:r w:rsidR="00093FEA" w:rsidRPr="00792DBE">
        <w:rPr>
          <w:rFonts w:ascii="Times New Roman" w:hAnsi="Times New Roman" w:cs="Times New Roman"/>
          <w:color w:val="auto"/>
          <w:sz w:val="24"/>
        </w:rPr>
        <w:t>1.</w:t>
      </w:r>
      <w:r w:rsidR="00792DBE" w:rsidRPr="00792DBE">
        <w:rPr>
          <w:rFonts w:ascii="Times New Roman" w:hAnsi="Times New Roman" w:cs="Times New Roman"/>
          <w:color w:val="auto"/>
          <w:sz w:val="24"/>
        </w:rPr>
        <w:t>0</w:t>
      </w:r>
      <w:r w:rsidRPr="00792DBE">
        <w:rPr>
          <w:rFonts w:ascii="Times New Roman" w:hAnsi="Times New Roman"/>
          <w:i/>
          <w:color w:val="auto"/>
          <w:sz w:val="24"/>
        </w:rPr>
        <w:t>r/</w:t>
      </w:r>
      <w:r w:rsidRPr="00792DBE">
        <w:rPr>
          <w:rFonts w:ascii="Times New Roman" w:hAnsi="Times New Roman"/>
          <w:color w:val="auto"/>
          <w:sz w:val="24"/>
        </w:rPr>
        <w:t>min</w:t>
      </w:r>
      <w:r w:rsidRPr="00792DBE">
        <w:rPr>
          <w:rFonts w:ascii="Times New Roman" w:hAnsi="Times New Roman" w:cs="Times New Roman"/>
          <w:color w:val="auto"/>
          <w:sz w:val="24"/>
        </w:rPr>
        <w:t>。</w:t>
      </w:r>
    </w:p>
    <w:p w:rsidR="00044FD8" w:rsidRPr="00792DBE" w:rsidRDefault="00044FD8" w:rsidP="00044FD8">
      <w:pPr>
        <w:widowControl/>
        <w:spacing w:line="240" w:lineRule="auto"/>
        <w:ind w:firstLineChars="0" w:firstLine="0"/>
        <w:jc w:val="left"/>
        <w:rPr>
          <w:rStyle w:val="Char10"/>
          <w:rFonts w:ascii="Times New Roman" w:eastAsia="黑体" w:hAnsi="Times New Roman" w:hint="default"/>
          <w:color w:val="auto"/>
          <w:sz w:val="24"/>
        </w:rPr>
      </w:pPr>
      <w:r w:rsidRPr="00792DBE">
        <w:rPr>
          <w:rStyle w:val="Char10"/>
          <w:rFonts w:ascii="Times New Roman" w:eastAsia="黑体" w:hAnsi="Times New Roman" w:hint="default"/>
          <w:color w:val="auto"/>
          <w:sz w:val="24"/>
        </w:rPr>
        <w:br w:type="page"/>
      </w:r>
    </w:p>
    <w:p w:rsidR="00217BCE" w:rsidRPr="006845D6" w:rsidRDefault="00217BCE" w:rsidP="00217BCE">
      <w:pPr>
        <w:pStyle w:val="10"/>
        <w:numPr>
          <w:ilvl w:val="1"/>
          <w:numId w:val="3"/>
        </w:numPr>
        <w:ind w:left="426" w:firstLineChars="0"/>
        <w:rPr>
          <w:rStyle w:val="Char3"/>
          <w:rFonts w:ascii="黑体" w:eastAsia="黑体" w:hAnsi="黑体" w:hint="default"/>
          <w:sz w:val="24"/>
        </w:rPr>
      </w:pPr>
      <w:r w:rsidRPr="006845D6">
        <w:rPr>
          <w:rStyle w:val="Char3"/>
          <w:rFonts w:ascii="黑体" w:eastAsia="黑体" w:hAnsi="黑体" w:hint="default"/>
          <w:sz w:val="24"/>
        </w:rPr>
        <w:lastRenderedPageBreak/>
        <w:t>相对湿度偏差校准结果不确定度分析</w:t>
      </w:r>
    </w:p>
    <w:p w:rsidR="00217BCE" w:rsidRDefault="002914A5" w:rsidP="00134509">
      <w:pPr>
        <w:pStyle w:val="10"/>
        <w:numPr>
          <w:ilvl w:val="2"/>
          <w:numId w:val="3"/>
        </w:numPr>
        <w:ind w:left="426" w:firstLineChars="0" w:hanging="426"/>
        <w:rPr>
          <w:rStyle w:val="Char3"/>
          <w:rFonts w:hint="default"/>
          <w:sz w:val="24"/>
        </w:rPr>
      </w:pPr>
      <w:r>
        <w:rPr>
          <w:rStyle w:val="Char3"/>
          <w:rFonts w:hint="default"/>
          <w:sz w:val="24"/>
        </w:rPr>
        <w:t>测量方法</w:t>
      </w:r>
    </w:p>
    <w:p w:rsidR="002914A5" w:rsidRDefault="002914A5" w:rsidP="002914A5">
      <w:pPr>
        <w:autoSpaceDE w:val="0"/>
        <w:autoSpaceDN w:val="0"/>
        <w:jc w:val="left"/>
        <w:rPr>
          <w:rFonts w:cs="Times New Roman"/>
          <w:kern w:val="0"/>
        </w:rPr>
      </w:pPr>
      <w:r w:rsidRPr="0006042B">
        <w:rPr>
          <w:rFonts w:cs="Times New Roman"/>
          <w:kern w:val="0"/>
        </w:rPr>
        <w:t>将被校准的湿度</w:t>
      </w:r>
      <w:r w:rsidR="002C0646">
        <w:rPr>
          <w:rFonts w:cs="Times New Roman" w:hint="eastAsia"/>
          <w:kern w:val="0"/>
        </w:rPr>
        <w:t>传感器</w:t>
      </w:r>
      <w:r w:rsidRPr="0006042B">
        <w:rPr>
          <w:rFonts w:cs="Times New Roman"/>
          <w:kern w:val="0"/>
        </w:rPr>
        <w:t>放</w:t>
      </w:r>
      <w:r>
        <w:rPr>
          <w:rFonts w:cs="Times New Roman"/>
          <w:kern w:val="0"/>
        </w:rPr>
        <w:t>入</w:t>
      </w:r>
      <w:r w:rsidRPr="0006042B">
        <w:rPr>
          <w:rFonts w:cs="Times New Roman"/>
          <w:kern w:val="0"/>
        </w:rPr>
        <w:t>标准湿度发生器的测试室内，同时放入</w:t>
      </w:r>
      <w:r>
        <w:rPr>
          <w:rFonts w:cs="Times New Roman" w:hint="eastAsia"/>
          <w:kern w:val="0"/>
        </w:rPr>
        <w:t>标准器</w:t>
      </w:r>
      <w:r>
        <w:rPr>
          <w:rFonts w:cs="Times New Roman"/>
          <w:kern w:val="0"/>
        </w:rPr>
        <w:t>。连接好被校准湿度传感器的电源和二次仪表，盖好湿度发生器的测试室的盖子</w:t>
      </w:r>
      <w:r>
        <w:rPr>
          <w:rFonts w:cs="Times New Roman" w:hint="eastAsia"/>
          <w:kern w:val="0"/>
        </w:rPr>
        <w:t>，当温湿度稳定后，分别读取标准器和被校湿度传感器的示值，计算示值误差。</w:t>
      </w:r>
    </w:p>
    <w:p w:rsidR="00217BCE" w:rsidRDefault="00792DBE" w:rsidP="00134509">
      <w:pPr>
        <w:pStyle w:val="10"/>
        <w:numPr>
          <w:ilvl w:val="2"/>
          <w:numId w:val="3"/>
        </w:numPr>
        <w:ind w:left="426" w:firstLineChars="0" w:hanging="426"/>
        <w:rPr>
          <w:rStyle w:val="Char3"/>
          <w:rFonts w:hint="default"/>
          <w:sz w:val="24"/>
        </w:rPr>
      </w:pPr>
      <w:r>
        <w:rPr>
          <w:rStyle w:val="Char3"/>
          <w:rFonts w:hint="default"/>
          <w:sz w:val="24"/>
        </w:rPr>
        <w:t>测量</w:t>
      </w:r>
      <w:r w:rsidR="00217BCE">
        <w:rPr>
          <w:rStyle w:val="Char3"/>
          <w:rFonts w:hint="default"/>
          <w:sz w:val="24"/>
        </w:rPr>
        <w:t>模型</w:t>
      </w:r>
    </w:p>
    <w:p w:rsidR="00217BCE" w:rsidRDefault="005B52B4" w:rsidP="00217BCE">
      <w:pPr>
        <w:pStyle w:val="a8"/>
        <w:wordWrap w:val="0"/>
        <w:spacing w:line="494" w:lineRule="exact"/>
        <w:ind w:firstLineChars="0" w:firstLine="0"/>
        <w:jc w:val="right"/>
        <w:rPr>
          <w:rStyle w:val="Char3"/>
          <w:rFonts w:hint="default"/>
          <w:sz w:val="24"/>
        </w:rPr>
      </w:pPr>
      <w:r w:rsidRPr="00F900B4">
        <w:rPr>
          <w:rStyle w:val="Char3"/>
          <w:rFonts w:hint="default"/>
          <w:sz w:val="24"/>
        </w:rPr>
        <w:object w:dxaOrig="1340" w:dyaOrig="360">
          <v:shape id="_x0000_i1108" type="#_x0000_t75" style="width:67.5pt;height:18.75pt" o:ole="">
            <v:imagedata r:id="rId188" o:title=""/>
          </v:shape>
          <o:OLEObject Type="Embed" ProgID="Equation.3" ShapeID="_x0000_i1108" DrawAspect="Content" ObjectID="_1574668766" r:id="rId189"/>
        </w:object>
      </w:r>
      <w:r w:rsidR="00217BCE">
        <w:rPr>
          <w:rStyle w:val="Char3"/>
          <w:position w:val="-12"/>
          <w:sz w:val="24"/>
        </w:rPr>
        <w:t xml:space="preserve">      </w:t>
      </w:r>
      <w:r w:rsidR="00704A3A">
        <w:rPr>
          <w:rStyle w:val="Char3"/>
          <w:position w:val="-12"/>
          <w:sz w:val="24"/>
        </w:rPr>
        <w:t xml:space="preserve">  </w:t>
      </w:r>
      <w:r w:rsidR="00217BCE">
        <w:rPr>
          <w:rStyle w:val="Char3"/>
          <w:position w:val="-12"/>
          <w:sz w:val="24"/>
        </w:rPr>
        <w:t xml:space="preserve">                  </w:t>
      </w:r>
      <w:r w:rsidR="00217BCE">
        <w:rPr>
          <w:rStyle w:val="Char3"/>
          <w:sz w:val="24"/>
        </w:rPr>
        <w:t>（</w:t>
      </w:r>
      <w:r w:rsidR="00217BCE" w:rsidRPr="00795EF5">
        <w:rPr>
          <w:rFonts w:ascii="Times New Roman" w:hAnsi="Times New Roman" w:cs="Times New Roman" w:hint="default"/>
        </w:rPr>
        <w:t>A.</w:t>
      </w:r>
      <w:r w:rsidR="006E3740">
        <w:rPr>
          <w:rFonts w:ascii="Times New Roman" w:hAnsi="Times New Roman" w:cs="Times New Roman"/>
        </w:rPr>
        <w:t>9</w:t>
      </w:r>
      <w:r w:rsidR="00217BCE">
        <w:rPr>
          <w:rStyle w:val="Char3"/>
          <w:sz w:val="24"/>
        </w:rPr>
        <w:t>）</w:t>
      </w:r>
    </w:p>
    <w:p w:rsidR="00217BCE" w:rsidRDefault="00217BCE" w:rsidP="00217BCE">
      <w:pPr>
        <w:pStyle w:val="a8"/>
        <w:spacing w:line="400" w:lineRule="exact"/>
        <w:ind w:firstLine="480"/>
        <w:jc w:val="both"/>
        <w:rPr>
          <w:rStyle w:val="Char3"/>
          <w:rFonts w:ascii="Times New Roman" w:hAnsi="Times New Roman" w:hint="default"/>
          <w:sz w:val="24"/>
        </w:rPr>
      </w:pPr>
      <w:r>
        <w:rPr>
          <w:rStyle w:val="Char3"/>
          <w:rFonts w:ascii="Times New Roman" w:hint="default"/>
          <w:sz w:val="24"/>
        </w:rPr>
        <w:t>式中：</w:t>
      </w:r>
      <w:r w:rsidRPr="00F900B4">
        <w:rPr>
          <w:rStyle w:val="Char3"/>
          <w:rFonts w:ascii="Times New Roman" w:hAnsi="Times New Roman" w:hint="default"/>
          <w:sz w:val="24"/>
        </w:rPr>
        <w:object w:dxaOrig="420" w:dyaOrig="360">
          <v:shape id="_x0000_i1109" type="#_x0000_t75" style="width:21.75pt;height:18.75pt" o:ole="">
            <v:imagedata r:id="rId190" o:title=""/>
          </v:shape>
          <o:OLEObject Type="Embed" ProgID="Equation.3" ShapeID="_x0000_i1109" DrawAspect="Content" ObjectID="_1574668767" r:id="rId191"/>
        </w:object>
      </w:r>
      <w:r>
        <w:rPr>
          <w:rFonts w:ascii="Times New Roman" w:hAnsi="Times New Roman"/>
          <w:sz w:val="24"/>
        </w:rPr>
        <w:t>——</w:t>
      </w:r>
      <w:r w:rsidR="002C0646">
        <w:rPr>
          <w:rFonts w:ascii="Times New Roman" w:hAnsi="Times New Roman"/>
          <w:sz w:val="24"/>
        </w:rPr>
        <w:t>被测</w:t>
      </w:r>
      <w:r>
        <w:rPr>
          <w:rStyle w:val="Char3"/>
          <w:rFonts w:ascii="Times New Roman" w:hint="default"/>
          <w:sz w:val="24"/>
        </w:rPr>
        <w:t>湿度</w:t>
      </w:r>
      <w:r w:rsidR="002C0646">
        <w:rPr>
          <w:rStyle w:val="Char3"/>
          <w:rFonts w:ascii="Times New Roman"/>
          <w:sz w:val="24"/>
        </w:rPr>
        <w:t>传感器示值误差</w:t>
      </w:r>
      <w:r>
        <w:rPr>
          <w:rStyle w:val="Char3"/>
          <w:rFonts w:ascii="Times New Roman" w:hint="default"/>
          <w:sz w:val="24"/>
        </w:rPr>
        <w:t>，</w:t>
      </w:r>
      <w:r>
        <w:rPr>
          <w:rStyle w:val="Char3"/>
          <w:rFonts w:ascii="Times New Roman" w:hAnsi="Times New Roman" w:hint="default"/>
          <w:sz w:val="24"/>
        </w:rPr>
        <w:t>%RH</w:t>
      </w:r>
      <w:r>
        <w:rPr>
          <w:rStyle w:val="Char3"/>
          <w:rFonts w:ascii="Times New Roman" w:hint="default"/>
          <w:sz w:val="24"/>
        </w:rPr>
        <w:t>；</w:t>
      </w:r>
    </w:p>
    <w:p w:rsidR="00217BCE" w:rsidRDefault="00217BCE" w:rsidP="00217BCE">
      <w:pPr>
        <w:pStyle w:val="a8"/>
        <w:spacing w:line="400" w:lineRule="exact"/>
        <w:ind w:firstLineChars="550" w:firstLine="1320"/>
        <w:jc w:val="left"/>
        <w:rPr>
          <w:rStyle w:val="Char3"/>
          <w:rFonts w:ascii="Times New Roman" w:hAnsi="Times New Roman" w:hint="default"/>
          <w:sz w:val="24"/>
        </w:rPr>
      </w:pPr>
      <w:r w:rsidRPr="00F900B4">
        <w:rPr>
          <w:rStyle w:val="Char3"/>
          <w:rFonts w:ascii="Times New Roman" w:hAnsi="Times New Roman" w:hint="default"/>
          <w:sz w:val="24"/>
        </w:rPr>
        <w:object w:dxaOrig="279" w:dyaOrig="360">
          <v:shape id="_x0000_i1110" type="#_x0000_t75" style="width:14.25pt;height:18.75pt" o:ole="">
            <v:imagedata r:id="rId192" o:title=""/>
          </v:shape>
          <o:OLEObject Type="Embed" ProgID="Equation.3" ShapeID="_x0000_i1110" DrawAspect="Content" ObjectID="_1574668768" r:id="rId193"/>
        </w:object>
      </w:r>
      <w:r>
        <w:rPr>
          <w:rFonts w:ascii="Times New Roman" w:hAnsi="Times New Roman"/>
          <w:sz w:val="24"/>
        </w:rPr>
        <w:t>——</w:t>
      </w:r>
      <w:r>
        <w:rPr>
          <w:rStyle w:val="Char3"/>
          <w:rFonts w:ascii="Times New Roman" w:hint="default"/>
          <w:sz w:val="24"/>
        </w:rPr>
        <w:t>被测</w:t>
      </w:r>
      <w:r w:rsidR="002914A5">
        <w:rPr>
          <w:rStyle w:val="Char3"/>
          <w:rFonts w:ascii="Times New Roman"/>
          <w:sz w:val="24"/>
        </w:rPr>
        <w:t>湿度</w:t>
      </w:r>
      <w:r w:rsidR="002C0646">
        <w:rPr>
          <w:rStyle w:val="Char3"/>
          <w:rFonts w:ascii="Times New Roman"/>
          <w:sz w:val="24"/>
        </w:rPr>
        <w:t>传感器</w:t>
      </w:r>
      <w:r>
        <w:rPr>
          <w:rStyle w:val="Char3"/>
          <w:rFonts w:ascii="Times New Roman" w:hint="default"/>
          <w:sz w:val="24"/>
        </w:rPr>
        <w:t>显示湿度，</w:t>
      </w:r>
      <w:r>
        <w:rPr>
          <w:rStyle w:val="Char3"/>
          <w:rFonts w:ascii="Times New Roman" w:hAnsi="Times New Roman" w:hint="default"/>
          <w:sz w:val="24"/>
        </w:rPr>
        <w:t>%RH</w:t>
      </w:r>
      <w:r>
        <w:rPr>
          <w:rStyle w:val="Char3"/>
          <w:rFonts w:ascii="Times New Roman" w:hint="default"/>
          <w:sz w:val="24"/>
        </w:rPr>
        <w:t>；</w:t>
      </w:r>
    </w:p>
    <w:p w:rsidR="00217BCE" w:rsidRDefault="00217BCE" w:rsidP="00217BCE">
      <w:pPr>
        <w:pStyle w:val="a8"/>
        <w:spacing w:line="400" w:lineRule="exact"/>
        <w:ind w:firstLineChars="550" w:firstLine="1320"/>
        <w:jc w:val="left"/>
        <w:rPr>
          <w:rStyle w:val="Char3"/>
          <w:rFonts w:ascii="Times New Roman" w:hAnsi="Times New Roman" w:hint="default"/>
          <w:sz w:val="24"/>
        </w:rPr>
      </w:pPr>
      <w:r w:rsidRPr="00F900B4">
        <w:rPr>
          <w:rStyle w:val="Char3"/>
          <w:rFonts w:ascii="Times New Roman" w:hAnsi="Times New Roman" w:hint="default"/>
          <w:sz w:val="24"/>
        </w:rPr>
        <w:object w:dxaOrig="260" w:dyaOrig="360">
          <v:shape id="_x0000_i1111" type="#_x0000_t75" style="width:12pt;height:18.75pt" o:ole="">
            <v:imagedata r:id="rId194" o:title=""/>
          </v:shape>
          <o:OLEObject Type="Embed" ProgID="Equation.3" ShapeID="_x0000_i1111" DrawAspect="Content" ObjectID="_1574668769" r:id="rId195"/>
        </w:object>
      </w:r>
      <w:r>
        <w:rPr>
          <w:rFonts w:ascii="Times New Roman" w:hAnsi="Times New Roman"/>
          <w:sz w:val="24"/>
        </w:rPr>
        <w:t>——</w:t>
      </w:r>
      <w:r w:rsidR="002C0646">
        <w:rPr>
          <w:rStyle w:val="Char3"/>
          <w:rFonts w:ascii="Times New Roman" w:hint="default"/>
          <w:sz w:val="24"/>
        </w:rPr>
        <w:t>标准</w:t>
      </w:r>
      <w:r w:rsidR="002C0646">
        <w:rPr>
          <w:rStyle w:val="Char3"/>
          <w:rFonts w:ascii="Times New Roman"/>
          <w:sz w:val="24"/>
        </w:rPr>
        <w:t>器</w:t>
      </w:r>
      <w:r>
        <w:rPr>
          <w:rStyle w:val="Char3"/>
          <w:rFonts w:ascii="Times New Roman" w:hint="default"/>
          <w:sz w:val="24"/>
        </w:rPr>
        <w:t>湿度读数，</w:t>
      </w:r>
      <w:r>
        <w:rPr>
          <w:rStyle w:val="Char3"/>
          <w:rFonts w:ascii="Times New Roman" w:hAnsi="Times New Roman" w:hint="default"/>
          <w:sz w:val="24"/>
        </w:rPr>
        <w:t>%RH</w:t>
      </w:r>
      <w:r>
        <w:rPr>
          <w:rStyle w:val="Char3"/>
          <w:rFonts w:ascii="Times New Roman" w:hint="default"/>
          <w:sz w:val="24"/>
        </w:rPr>
        <w:t>；</w:t>
      </w:r>
    </w:p>
    <w:p w:rsidR="00217BCE" w:rsidRDefault="00217BCE" w:rsidP="00217BCE">
      <w:pPr>
        <w:pStyle w:val="a8"/>
        <w:spacing w:line="400" w:lineRule="exact"/>
        <w:ind w:firstLine="480"/>
        <w:jc w:val="both"/>
        <w:rPr>
          <w:rFonts w:hint="default"/>
          <w:sz w:val="24"/>
        </w:rPr>
      </w:pPr>
      <w:r>
        <w:rPr>
          <w:rStyle w:val="Char3"/>
          <w:rFonts w:hint="default"/>
          <w:sz w:val="24"/>
        </w:rPr>
        <w:t>式（</w:t>
      </w:r>
      <w:r w:rsidR="00704A3A">
        <w:rPr>
          <w:rStyle w:val="Char3"/>
          <w:sz w:val="24"/>
        </w:rPr>
        <w:t>A</w:t>
      </w:r>
      <w:r>
        <w:rPr>
          <w:rStyle w:val="Char3"/>
          <w:sz w:val="24"/>
        </w:rPr>
        <w:t>.</w:t>
      </w:r>
      <w:r w:rsidR="00213127">
        <w:rPr>
          <w:rStyle w:val="Char3"/>
          <w:sz w:val="24"/>
        </w:rPr>
        <w:t>9</w:t>
      </w:r>
      <w:r>
        <w:rPr>
          <w:rStyle w:val="Char3"/>
          <w:rFonts w:hint="default"/>
          <w:sz w:val="24"/>
        </w:rPr>
        <w:t>）中</w:t>
      </w:r>
      <w:r w:rsidRPr="00F900B4">
        <w:rPr>
          <w:rStyle w:val="Char3"/>
          <w:rFonts w:hint="default"/>
          <w:sz w:val="24"/>
        </w:rPr>
        <w:object w:dxaOrig="279" w:dyaOrig="360">
          <v:shape id="_x0000_i1112" type="#_x0000_t75" style="width:14.25pt;height:18.75pt" o:ole="">
            <v:imagedata r:id="rId196" o:title=""/>
          </v:shape>
          <o:OLEObject Type="Embed" ProgID="Equation.3" ShapeID="_x0000_i1112" DrawAspect="Content" ObjectID="_1574668770" r:id="rId197"/>
        </w:object>
      </w:r>
      <w:r>
        <w:rPr>
          <w:rFonts w:hint="default"/>
          <w:sz w:val="24"/>
        </w:rPr>
        <w:t>，</w:t>
      </w:r>
      <w:r w:rsidRPr="00F900B4">
        <w:rPr>
          <w:rStyle w:val="Char3"/>
          <w:rFonts w:hint="default"/>
          <w:sz w:val="24"/>
        </w:rPr>
        <w:object w:dxaOrig="260" w:dyaOrig="360">
          <v:shape id="_x0000_i1113" type="#_x0000_t75" style="width:12pt;height:18.75pt" o:ole="">
            <v:imagedata r:id="rId194" o:title=""/>
          </v:shape>
          <o:OLEObject Type="Embed" ProgID="Equation.3" ShapeID="_x0000_i1113" DrawAspect="Content" ObjectID="_1574668771" r:id="rId198"/>
        </w:object>
      </w:r>
      <w:r>
        <w:rPr>
          <w:rFonts w:hint="default"/>
          <w:sz w:val="24"/>
        </w:rPr>
        <w:t>，</w:t>
      </w:r>
      <w:r w:rsidRPr="00F900B4">
        <w:rPr>
          <w:rStyle w:val="Char3"/>
          <w:rFonts w:hint="default"/>
          <w:sz w:val="24"/>
        </w:rPr>
        <w:object w:dxaOrig="400" w:dyaOrig="360">
          <v:shape id="_x0000_i1114" type="#_x0000_t75" style="width:20.25pt;height:18.75pt" o:ole="">
            <v:imagedata r:id="rId199" o:title=""/>
          </v:shape>
          <o:OLEObject Type="Embed" ProgID="Equation.3" ShapeID="_x0000_i1114" DrawAspect="Content" ObjectID="_1574668772" r:id="rId200"/>
        </w:object>
      </w:r>
      <w:r>
        <w:rPr>
          <w:rFonts w:hint="default"/>
          <w:sz w:val="24"/>
        </w:rPr>
        <w:t>互为独立，因而得</w:t>
      </w:r>
    </w:p>
    <w:p w:rsidR="00217BCE" w:rsidRDefault="00217BCE" w:rsidP="00591AB8">
      <w:pPr>
        <w:pStyle w:val="a8"/>
        <w:spacing w:line="240" w:lineRule="auto"/>
        <w:ind w:firstLineChars="0" w:firstLine="0"/>
        <w:jc w:val="center"/>
        <w:rPr>
          <w:rStyle w:val="Char3"/>
          <w:rFonts w:hint="default"/>
          <w:sz w:val="24"/>
        </w:rPr>
      </w:pPr>
      <w:r w:rsidRPr="00F900B4">
        <w:rPr>
          <w:rStyle w:val="Char3"/>
          <w:rFonts w:hint="default"/>
          <w:sz w:val="24"/>
        </w:rPr>
        <w:object w:dxaOrig="1320" w:dyaOrig="680">
          <v:shape id="_x0000_i1115" type="#_x0000_t75" style="width:66pt;height:33.75pt" o:ole="">
            <v:imagedata r:id="rId201" o:title=""/>
          </v:shape>
          <o:OLEObject Type="Embed" ProgID="Equation.3" ShapeID="_x0000_i1115" DrawAspect="Content" ObjectID="_1574668773" r:id="rId202"/>
        </w:object>
      </w:r>
      <w:r>
        <w:rPr>
          <w:rFonts w:hint="default"/>
          <w:sz w:val="24"/>
        </w:rPr>
        <w:t>，</w:t>
      </w:r>
      <w:r w:rsidRPr="00F900B4">
        <w:rPr>
          <w:rStyle w:val="Char3"/>
          <w:rFonts w:hint="default"/>
          <w:sz w:val="24"/>
        </w:rPr>
        <w:object w:dxaOrig="1520" w:dyaOrig="680">
          <v:shape id="_x0000_i1116" type="#_x0000_t75" style="width:76.5pt;height:33.75pt" o:ole="">
            <v:imagedata r:id="rId203" o:title=""/>
          </v:shape>
          <o:OLEObject Type="Embed" ProgID="Equation.3" ShapeID="_x0000_i1116" DrawAspect="Content" ObjectID="_1574668774" r:id="rId204"/>
        </w:object>
      </w:r>
      <w:r w:rsidR="00591AB8">
        <w:rPr>
          <w:rStyle w:val="Char3"/>
          <w:position w:val="-30"/>
          <w:sz w:val="24"/>
        </w:rPr>
        <w:t>，</w:t>
      </w:r>
      <w:r>
        <w:rPr>
          <w:rStyle w:val="Char3"/>
          <w:rFonts w:hint="default"/>
          <w:sz w:val="24"/>
        </w:rPr>
        <w:t>故</w:t>
      </w:r>
      <w:r>
        <w:rPr>
          <w:rStyle w:val="Char3"/>
          <w:sz w:val="24"/>
        </w:rPr>
        <w:t>:</w:t>
      </w:r>
      <w:r w:rsidR="00FE62CF" w:rsidRPr="00F900B4">
        <w:rPr>
          <w:rStyle w:val="Char3"/>
          <w:rFonts w:hint="default"/>
          <w:sz w:val="24"/>
        </w:rPr>
        <w:object w:dxaOrig="1980" w:dyaOrig="380">
          <v:shape id="_x0000_i1117" type="#_x0000_t75" style="width:97.5pt;height:18pt" o:ole="">
            <v:imagedata r:id="rId205" o:title=""/>
          </v:shape>
          <o:OLEObject Type="Embed" ProgID="Equation.3" ShapeID="_x0000_i1117" DrawAspect="Content" ObjectID="_1574668775" r:id="rId206"/>
        </w:object>
      </w:r>
    </w:p>
    <w:p w:rsidR="00217BCE" w:rsidRDefault="00217BCE" w:rsidP="00134509">
      <w:pPr>
        <w:pStyle w:val="10"/>
        <w:numPr>
          <w:ilvl w:val="2"/>
          <w:numId w:val="3"/>
        </w:numPr>
        <w:ind w:left="426" w:firstLineChars="0" w:hanging="426"/>
        <w:rPr>
          <w:rStyle w:val="Char3"/>
          <w:rFonts w:hint="default"/>
          <w:sz w:val="24"/>
        </w:rPr>
      </w:pPr>
      <w:r>
        <w:rPr>
          <w:rStyle w:val="Char3"/>
          <w:rFonts w:hint="default"/>
          <w:sz w:val="24"/>
        </w:rPr>
        <w:t>不确定度来源及分析</w:t>
      </w:r>
    </w:p>
    <w:p w:rsidR="00217BCE" w:rsidRDefault="00217BCE" w:rsidP="00217BCE">
      <w:pPr>
        <w:pStyle w:val="10"/>
        <w:numPr>
          <w:ilvl w:val="3"/>
          <w:numId w:val="3"/>
        </w:numPr>
        <w:ind w:firstLineChars="0"/>
        <w:rPr>
          <w:rFonts w:ascii="宋体" w:hAnsi="宋体"/>
        </w:rPr>
      </w:pPr>
      <w:r>
        <w:rPr>
          <w:rStyle w:val="Char3"/>
          <w:rFonts w:hint="default"/>
          <w:sz w:val="24"/>
        </w:rPr>
        <w:t>由</w:t>
      </w:r>
      <w:r w:rsidR="00E34338">
        <w:rPr>
          <w:rStyle w:val="Char3"/>
          <w:rFonts w:hint="default"/>
          <w:sz w:val="24"/>
        </w:rPr>
        <w:t>被校</w:t>
      </w:r>
      <w:r w:rsidR="00880013">
        <w:rPr>
          <w:rStyle w:val="Char3"/>
          <w:rFonts w:hint="default"/>
          <w:sz w:val="24"/>
        </w:rPr>
        <w:t>湿度</w:t>
      </w:r>
      <w:r w:rsidR="002C0646">
        <w:rPr>
          <w:rStyle w:val="Char3"/>
          <w:rFonts w:hint="default"/>
          <w:sz w:val="24"/>
        </w:rPr>
        <w:t>传感器</w:t>
      </w:r>
      <w:r>
        <w:rPr>
          <w:rFonts w:ascii="宋体" w:hAnsi="宋体"/>
        </w:rPr>
        <w:t>引入的</w:t>
      </w:r>
      <w:r w:rsidR="00880013">
        <w:rPr>
          <w:rFonts w:ascii="宋体" w:hAnsi="宋体" w:hint="eastAsia"/>
        </w:rPr>
        <w:t>标准</w:t>
      </w:r>
      <w:r>
        <w:rPr>
          <w:rFonts w:ascii="宋体" w:hAnsi="宋体"/>
        </w:rPr>
        <w:t>不确定度</w:t>
      </w:r>
      <w:r w:rsidR="00880013" w:rsidRPr="00880013">
        <w:rPr>
          <w:position w:val="-10"/>
        </w:rPr>
        <w:object w:dxaOrig="580" w:dyaOrig="340">
          <v:shape id="_x0000_i1118" type="#_x0000_t75" style="width:27.75pt;height:18pt" o:ole="">
            <v:imagedata r:id="rId207" o:title=""/>
          </v:shape>
          <o:OLEObject Type="Embed" ProgID="Equation.3" ShapeID="_x0000_i1118" DrawAspect="Content" ObjectID="_1574668776" r:id="rId208"/>
        </w:object>
      </w:r>
    </w:p>
    <w:p w:rsidR="00D22A94" w:rsidRDefault="00D22A94" w:rsidP="00E90D22">
      <w:pPr>
        <w:pStyle w:val="10"/>
        <w:numPr>
          <w:ilvl w:val="4"/>
          <w:numId w:val="3"/>
        </w:numPr>
        <w:ind w:firstLineChars="0"/>
      </w:pPr>
      <w:r>
        <w:t>由被</w:t>
      </w:r>
      <w:r w:rsidR="002C0646">
        <w:rPr>
          <w:rFonts w:hint="eastAsia"/>
        </w:rPr>
        <w:t>校湿度传感器</w:t>
      </w:r>
      <w:r>
        <w:t>重复性引</w:t>
      </w:r>
      <w:r w:rsidR="00E90D22">
        <w:t>入得标准不确定度</w:t>
      </w:r>
    </w:p>
    <w:p w:rsidR="00217BCE" w:rsidRDefault="002C0646" w:rsidP="00134509">
      <w:pPr>
        <w:pStyle w:val="a8"/>
        <w:spacing w:line="480" w:lineRule="exact"/>
        <w:ind w:firstLine="480"/>
        <w:jc w:val="both"/>
        <w:rPr>
          <w:rFonts w:hint="default"/>
          <w:sz w:val="24"/>
        </w:rPr>
      </w:pPr>
      <w:r>
        <w:rPr>
          <w:rFonts w:ascii="Times New Roman"/>
          <w:sz w:val="24"/>
        </w:rPr>
        <w:t>设置湿度发生器的</w:t>
      </w:r>
      <w:r w:rsidR="00217BCE">
        <w:rPr>
          <w:rFonts w:ascii="Times New Roman" w:hint="default"/>
          <w:sz w:val="24"/>
        </w:rPr>
        <w:t>温度为</w:t>
      </w:r>
      <w:r w:rsidR="00217BCE">
        <w:rPr>
          <w:rFonts w:ascii="Times New Roman" w:hAnsi="Times New Roman"/>
          <w:sz w:val="24"/>
        </w:rPr>
        <w:t>25</w:t>
      </w:r>
      <w:r w:rsidR="00217BCE">
        <w:rPr>
          <w:rStyle w:val="Char3"/>
          <w:rFonts w:hint="default"/>
          <w:sz w:val="24"/>
        </w:rPr>
        <w:t>℃</w:t>
      </w:r>
      <w:r w:rsidR="00217BCE">
        <w:rPr>
          <w:rStyle w:val="Char3"/>
          <w:rFonts w:ascii="Times New Roman" w:hint="default"/>
          <w:sz w:val="24"/>
        </w:rPr>
        <w:t>、湿度为</w:t>
      </w:r>
      <w:r w:rsidR="00217BCE">
        <w:rPr>
          <w:rStyle w:val="Char3"/>
          <w:rFonts w:ascii="Times New Roman" w:hAnsi="Times New Roman"/>
          <w:sz w:val="24"/>
        </w:rPr>
        <w:t>60</w:t>
      </w:r>
      <w:r w:rsidR="00217BCE">
        <w:rPr>
          <w:rStyle w:val="Char3"/>
          <w:rFonts w:ascii="Times New Roman" w:hAnsi="Times New Roman" w:hint="default"/>
          <w:sz w:val="24"/>
        </w:rPr>
        <w:t>%RH</w:t>
      </w:r>
      <w:r>
        <w:rPr>
          <w:rStyle w:val="Char3"/>
          <w:rFonts w:ascii="Times New Roman" w:hAnsi="Times New Roman"/>
          <w:sz w:val="24"/>
        </w:rPr>
        <w:t>，待数据稳定，</w:t>
      </w:r>
      <w:r w:rsidR="00217BCE">
        <w:rPr>
          <w:rStyle w:val="Char3"/>
          <w:rFonts w:ascii="Times New Roman" w:hint="default"/>
          <w:sz w:val="24"/>
        </w:rPr>
        <w:t>从</w:t>
      </w:r>
      <w:r w:rsidR="00217BCE">
        <w:rPr>
          <w:rStyle w:val="Char3"/>
          <w:rFonts w:hint="default"/>
          <w:sz w:val="24"/>
        </w:rPr>
        <w:t>湿度</w:t>
      </w:r>
      <w:r>
        <w:rPr>
          <w:rStyle w:val="Char3"/>
          <w:sz w:val="24"/>
        </w:rPr>
        <w:t>传感器</w:t>
      </w:r>
      <w:r w:rsidR="00217BCE">
        <w:rPr>
          <w:rStyle w:val="Char3"/>
          <w:rFonts w:hint="default"/>
          <w:sz w:val="24"/>
        </w:rPr>
        <w:t>显示仪上读取</w:t>
      </w:r>
      <w:r>
        <w:rPr>
          <w:rFonts w:hint="default"/>
          <w:sz w:val="24"/>
        </w:rPr>
        <w:t>1</w:t>
      </w:r>
      <w:r>
        <w:rPr>
          <w:sz w:val="24"/>
        </w:rPr>
        <w:t>0</w:t>
      </w:r>
      <w:r w:rsidR="00217BCE">
        <w:rPr>
          <w:rFonts w:hint="default"/>
          <w:sz w:val="24"/>
        </w:rPr>
        <w:t>次显示值，记为</w:t>
      </w:r>
      <w:r w:rsidR="00134509" w:rsidRPr="00F900B4">
        <w:rPr>
          <w:rStyle w:val="Char3"/>
          <w:rFonts w:hint="default"/>
          <w:sz w:val="24"/>
        </w:rPr>
        <w:object w:dxaOrig="340" w:dyaOrig="360">
          <v:shape id="_x0000_i1119" type="#_x0000_t75" style="width:18.75pt;height:18.75pt" o:ole="">
            <v:imagedata r:id="rId209" o:title=""/>
          </v:shape>
          <o:OLEObject Type="Embed" ProgID="Equation.3" ShapeID="_x0000_i1119" DrawAspect="Content" ObjectID="_1574668777" r:id="rId210"/>
        </w:object>
      </w:r>
      <w:r w:rsidR="00217BCE">
        <w:rPr>
          <w:rFonts w:hint="default"/>
          <w:sz w:val="24"/>
        </w:rPr>
        <w:t>，</w:t>
      </w:r>
      <w:r w:rsidR="00217BCE" w:rsidRPr="00F900B4">
        <w:rPr>
          <w:rStyle w:val="Char3"/>
          <w:rFonts w:hint="default"/>
          <w:sz w:val="24"/>
        </w:rPr>
        <w:object w:dxaOrig="360" w:dyaOrig="360">
          <v:shape id="_x0000_i1120" type="#_x0000_t75" style="width:18.75pt;height:18.75pt" o:ole="">
            <v:imagedata r:id="rId211" o:title=""/>
          </v:shape>
          <o:OLEObject Type="Embed" ProgID="Equation.3" ShapeID="_x0000_i1120" DrawAspect="Content" ObjectID="_1574668778" r:id="rId212"/>
        </w:object>
      </w:r>
      <w:r w:rsidR="00217BCE">
        <w:rPr>
          <w:rFonts w:hint="default"/>
          <w:sz w:val="24"/>
        </w:rPr>
        <w:t>，…，</w:t>
      </w:r>
      <w:r w:rsidR="00134509" w:rsidRPr="00F900B4">
        <w:rPr>
          <w:rStyle w:val="Char3"/>
          <w:rFonts w:hint="default"/>
          <w:sz w:val="24"/>
        </w:rPr>
        <w:object w:dxaOrig="420" w:dyaOrig="360">
          <v:shape id="_x0000_i1121" type="#_x0000_t75" style="width:21.75pt;height:18.75pt" o:ole="">
            <v:imagedata r:id="rId213" o:title=""/>
          </v:shape>
          <o:OLEObject Type="Embed" ProgID="Equation.3" ShapeID="_x0000_i1121" DrawAspect="Content" ObjectID="_1574668779" r:id="rId214"/>
        </w:object>
      </w:r>
      <w:r w:rsidR="00217BCE">
        <w:rPr>
          <w:rFonts w:hint="default"/>
          <w:sz w:val="24"/>
        </w:rPr>
        <w:t>，平均值记为</w:t>
      </w:r>
      <w:r w:rsidR="00217BCE" w:rsidRPr="00F900B4">
        <w:rPr>
          <w:rStyle w:val="Char3"/>
          <w:rFonts w:hint="default"/>
          <w:sz w:val="24"/>
        </w:rPr>
        <w:object w:dxaOrig="300" w:dyaOrig="400">
          <v:shape id="_x0000_i1122" type="#_x0000_t75" style="width:15pt;height:20.25pt" o:ole="">
            <v:imagedata r:id="rId215" o:title=""/>
          </v:shape>
          <o:OLEObject Type="Embed" ProgID="Equation.3" ShapeID="_x0000_i1122" DrawAspect="Content" ObjectID="_1574668780" r:id="rId216"/>
        </w:object>
      </w:r>
      <w:r>
        <w:rPr>
          <w:rFonts w:hint="default"/>
          <w:sz w:val="24"/>
        </w:rPr>
        <w:t>，其测量</w:t>
      </w:r>
      <w:r>
        <w:rPr>
          <w:sz w:val="24"/>
        </w:rPr>
        <w:t>读书</w:t>
      </w:r>
      <w:r w:rsidR="00217BCE">
        <w:rPr>
          <w:rFonts w:hint="default"/>
          <w:sz w:val="24"/>
        </w:rPr>
        <w:t>如表</w:t>
      </w:r>
      <w:r w:rsidR="00217BCE" w:rsidRPr="00B17250">
        <w:rPr>
          <w:rFonts w:ascii="Times New Roman" w:hAnsi="Times New Roman" w:cs="Times New Roman" w:hint="default"/>
          <w:sz w:val="24"/>
        </w:rPr>
        <w:t>A.1</w:t>
      </w:r>
      <w:r w:rsidR="005B52B4">
        <w:rPr>
          <w:rFonts w:ascii="Times New Roman" w:hAnsi="Times New Roman" w:cs="Times New Roman"/>
          <w:sz w:val="24"/>
        </w:rPr>
        <w:t>1</w:t>
      </w:r>
      <w:r w:rsidR="00217BCE">
        <w:rPr>
          <w:rFonts w:hint="default"/>
          <w:sz w:val="24"/>
        </w:rPr>
        <w:t>所示。</w:t>
      </w:r>
    </w:p>
    <w:p w:rsidR="00217BCE" w:rsidRDefault="00217BCE" w:rsidP="00217BCE">
      <w:pPr>
        <w:pStyle w:val="a8"/>
        <w:spacing w:line="494" w:lineRule="exact"/>
        <w:ind w:firstLineChars="0" w:firstLine="0"/>
        <w:jc w:val="center"/>
        <w:rPr>
          <w:rFonts w:ascii="黑体" w:eastAsia="黑体" w:hint="default"/>
          <w:sz w:val="21"/>
          <w:szCs w:val="21"/>
        </w:rPr>
      </w:pPr>
      <w:r>
        <w:rPr>
          <w:rFonts w:ascii="黑体" w:eastAsia="黑体"/>
          <w:sz w:val="21"/>
          <w:szCs w:val="21"/>
        </w:rPr>
        <w:t>表</w:t>
      </w:r>
      <w:r w:rsidR="005B52B4">
        <w:rPr>
          <w:rFonts w:ascii="黑体" w:eastAsia="黑体"/>
          <w:sz w:val="21"/>
          <w:szCs w:val="21"/>
        </w:rPr>
        <w:t>A.11</w:t>
      </w:r>
      <w:r w:rsidR="004A7B05">
        <w:rPr>
          <w:rFonts w:ascii="黑体" w:eastAsia="黑体"/>
          <w:sz w:val="21"/>
          <w:szCs w:val="21"/>
        </w:rPr>
        <w:t>湿度传感器</w:t>
      </w:r>
      <w:r w:rsidR="00EC37A2">
        <w:rPr>
          <w:rFonts w:ascii="黑体" w:eastAsia="黑体"/>
          <w:sz w:val="21"/>
          <w:szCs w:val="21"/>
        </w:rPr>
        <w:t>10</w:t>
      </w:r>
      <w:r>
        <w:rPr>
          <w:rFonts w:ascii="黑体" w:eastAsia="黑体"/>
          <w:sz w:val="21"/>
          <w:szCs w:val="21"/>
        </w:rPr>
        <w:t>次读数</w:t>
      </w:r>
    </w:p>
    <w:tbl>
      <w:tblPr>
        <w:tblW w:w="5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378"/>
        <w:gridCol w:w="1335"/>
        <w:gridCol w:w="1262"/>
      </w:tblGrid>
      <w:tr w:rsidR="00134509" w:rsidTr="00134509">
        <w:trPr>
          <w:trHeight w:hRule="exact" w:val="656"/>
          <w:jc w:val="center"/>
        </w:trPr>
        <w:tc>
          <w:tcPr>
            <w:tcW w:w="1230" w:type="dxa"/>
            <w:vAlign w:val="center"/>
          </w:tcPr>
          <w:p w:rsidR="00134509" w:rsidRPr="00704A3A" w:rsidRDefault="00134509" w:rsidP="00E03FF5">
            <w:pPr>
              <w:pStyle w:val="a9"/>
              <w:adjustRightInd w:val="0"/>
              <w:spacing w:line="480" w:lineRule="auto"/>
              <w:rPr>
                <w:rFonts w:ascii="Times New Roman" w:hAnsi="Times New Roman"/>
                <w:szCs w:val="21"/>
              </w:rPr>
            </w:pPr>
            <w:r w:rsidRPr="00704A3A">
              <w:rPr>
                <w:rFonts w:ascii="Times New Roman" w:hAnsi="Times New Roman"/>
                <w:i/>
                <w:szCs w:val="21"/>
              </w:rPr>
              <w:t>i</w:t>
            </w:r>
            <w:r w:rsidRPr="00704A3A">
              <w:rPr>
                <w:rFonts w:ascii="Times New Roman" w:hAnsi="Times New Roman"/>
                <w:szCs w:val="21"/>
              </w:rPr>
              <w:t>(</w:t>
            </w:r>
            <w:r w:rsidRPr="00704A3A">
              <w:rPr>
                <w:rFonts w:ascii="Times New Roman" w:hAnsi="宋体"/>
                <w:szCs w:val="21"/>
              </w:rPr>
              <w:t>次数</w:t>
            </w:r>
            <w:r w:rsidRPr="00704A3A">
              <w:rPr>
                <w:rFonts w:ascii="Times New Roman" w:hAnsi="Times New Roman"/>
                <w:szCs w:val="21"/>
              </w:rPr>
              <w:t>)</w:t>
            </w:r>
          </w:p>
          <w:p w:rsidR="00134509" w:rsidRPr="00704A3A" w:rsidRDefault="00134509" w:rsidP="00E03FF5">
            <w:pPr>
              <w:pStyle w:val="a9"/>
              <w:adjustRightInd w:val="0"/>
              <w:rPr>
                <w:rFonts w:ascii="Times New Roman" w:hAnsi="Times New Roman"/>
                <w:szCs w:val="21"/>
              </w:rPr>
            </w:pPr>
          </w:p>
        </w:tc>
        <w:tc>
          <w:tcPr>
            <w:tcW w:w="1378" w:type="dxa"/>
            <w:vAlign w:val="center"/>
          </w:tcPr>
          <w:p w:rsidR="00134509" w:rsidRPr="00704A3A" w:rsidRDefault="00134509" w:rsidP="00E03FF5">
            <w:pPr>
              <w:pStyle w:val="a9"/>
              <w:adjustRightInd w:val="0"/>
              <w:rPr>
                <w:rFonts w:ascii="Times New Roman" w:hAnsi="Times New Roman"/>
                <w:szCs w:val="21"/>
              </w:rPr>
            </w:pPr>
            <w:r w:rsidRPr="00704A3A">
              <w:rPr>
                <w:rStyle w:val="Char3"/>
                <w:rFonts w:ascii="Times New Roman" w:hAnsi="Times New Roman" w:hint="default"/>
                <w:sz w:val="21"/>
                <w:szCs w:val="21"/>
              </w:rPr>
              <w:object w:dxaOrig="460" w:dyaOrig="360">
                <v:shape id="_x0000_i1123" type="#_x0000_t75" style="width:24pt;height:18.75pt" o:ole="">
                  <v:imagedata r:id="rId217" o:title=""/>
                </v:shape>
                <o:OLEObject Type="Embed" ProgID="Equation.3" ShapeID="_x0000_i1123" DrawAspect="Content" ObjectID="_1574668781" r:id="rId218"/>
              </w:object>
            </w:r>
            <w:r w:rsidRPr="00704A3A">
              <w:rPr>
                <w:rStyle w:val="Char3"/>
                <w:rFonts w:ascii="Times New Roman" w:hAnsi="Times New Roman" w:hint="default"/>
                <w:sz w:val="21"/>
                <w:szCs w:val="21"/>
              </w:rPr>
              <w:t>%RH</w:t>
            </w:r>
          </w:p>
        </w:tc>
        <w:tc>
          <w:tcPr>
            <w:tcW w:w="1335" w:type="dxa"/>
            <w:vAlign w:val="center"/>
          </w:tcPr>
          <w:p w:rsidR="00134509" w:rsidRPr="00704A3A" w:rsidRDefault="00134509" w:rsidP="00E03FF5">
            <w:pPr>
              <w:pStyle w:val="a9"/>
              <w:adjustRightInd w:val="0"/>
              <w:spacing w:line="480" w:lineRule="auto"/>
              <w:rPr>
                <w:rFonts w:ascii="Times New Roman" w:hAnsi="Times New Roman"/>
                <w:szCs w:val="21"/>
              </w:rPr>
            </w:pPr>
            <w:r w:rsidRPr="00704A3A">
              <w:rPr>
                <w:rFonts w:ascii="Times New Roman" w:hAnsi="Times New Roman"/>
                <w:i/>
                <w:szCs w:val="21"/>
              </w:rPr>
              <w:t>i</w:t>
            </w:r>
            <w:r w:rsidRPr="00704A3A">
              <w:rPr>
                <w:rFonts w:ascii="Times New Roman" w:hAnsi="Times New Roman"/>
                <w:szCs w:val="21"/>
              </w:rPr>
              <w:t>(</w:t>
            </w:r>
            <w:r w:rsidRPr="00704A3A">
              <w:rPr>
                <w:rFonts w:ascii="Times New Roman" w:hAnsi="宋体"/>
                <w:szCs w:val="21"/>
              </w:rPr>
              <w:t>次数</w:t>
            </w:r>
            <w:r w:rsidRPr="00704A3A">
              <w:rPr>
                <w:rFonts w:ascii="Times New Roman" w:hAnsi="Times New Roman"/>
                <w:szCs w:val="21"/>
              </w:rPr>
              <w:t>)</w:t>
            </w:r>
          </w:p>
          <w:p w:rsidR="00134509" w:rsidRPr="00704A3A" w:rsidRDefault="00134509" w:rsidP="00E03FF5">
            <w:pPr>
              <w:pStyle w:val="a9"/>
              <w:adjustRightInd w:val="0"/>
              <w:rPr>
                <w:rFonts w:ascii="Times New Roman" w:hAnsi="Times New Roman"/>
                <w:szCs w:val="21"/>
              </w:rPr>
            </w:pPr>
          </w:p>
          <w:p w:rsidR="00134509" w:rsidRPr="00704A3A" w:rsidRDefault="00134509" w:rsidP="00E03FF5">
            <w:pPr>
              <w:pStyle w:val="a9"/>
              <w:adjustRightInd w:val="0"/>
              <w:rPr>
                <w:rFonts w:ascii="Times New Roman" w:hAnsi="Times New Roman"/>
                <w:szCs w:val="21"/>
              </w:rPr>
            </w:pPr>
          </w:p>
        </w:tc>
        <w:tc>
          <w:tcPr>
            <w:tcW w:w="1262" w:type="dxa"/>
            <w:vAlign w:val="center"/>
          </w:tcPr>
          <w:p w:rsidR="00134509" w:rsidRPr="00704A3A" w:rsidRDefault="00134509" w:rsidP="00E03FF5">
            <w:pPr>
              <w:pStyle w:val="a9"/>
              <w:adjustRightInd w:val="0"/>
              <w:rPr>
                <w:rFonts w:ascii="Times New Roman" w:hAnsi="Times New Roman"/>
                <w:szCs w:val="21"/>
              </w:rPr>
            </w:pPr>
            <w:r w:rsidRPr="00704A3A">
              <w:rPr>
                <w:rStyle w:val="Char3"/>
                <w:rFonts w:ascii="Times New Roman" w:hAnsi="Times New Roman" w:hint="default"/>
                <w:sz w:val="21"/>
                <w:szCs w:val="21"/>
              </w:rPr>
              <w:object w:dxaOrig="460" w:dyaOrig="360">
                <v:shape id="_x0000_i1124" type="#_x0000_t75" style="width:24pt;height:18.75pt" o:ole="">
                  <v:imagedata r:id="rId217" o:title=""/>
                </v:shape>
                <o:OLEObject Type="Embed" ProgID="Equation.3" ShapeID="_x0000_i1124" DrawAspect="Content" ObjectID="_1574668782" r:id="rId219"/>
              </w:object>
            </w:r>
            <w:r w:rsidRPr="00704A3A">
              <w:rPr>
                <w:rStyle w:val="Char3"/>
                <w:rFonts w:ascii="Times New Roman" w:hAnsi="Times New Roman" w:hint="default"/>
                <w:sz w:val="21"/>
                <w:szCs w:val="21"/>
              </w:rPr>
              <w:t>%RH</w:t>
            </w:r>
          </w:p>
        </w:tc>
      </w:tr>
      <w:tr w:rsidR="00134509" w:rsidTr="00134509">
        <w:trPr>
          <w:trHeight w:hRule="exact" w:val="378"/>
          <w:jc w:val="center"/>
        </w:trPr>
        <w:tc>
          <w:tcPr>
            <w:tcW w:w="1230" w:type="dxa"/>
            <w:vAlign w:val="center"/>
          </w:tcPr>
          <w:p w:rsidR="00134509" w:rsidRPr="00704A3A" w:rsidRDefault="00134509" w:rsidP="00145DCE">
            <w:pPr>
              <w:pStyle w:val="a9"/>
              <w:adjustRightInd w:val="0"/>
              <w:rPr>
                <w:rFonts w:ascii="Times New Roman" w:hAnsi="Times New Roman"/>
                <w:szCs w:val="21"/>
              </w:rPr>
            </w:pPr>
            <w:r w:rsidRPr="00704A3A">
              <w:rPr>
                <w:rFonts w:ascii="Times New Roman" w:hAnsi="Times New Roman"/>
                <w:szCs w:val="21"/>
              </w:rPr>
              <w:t>1</w:t>
            </w:r>
          </w:p>
        </w:tc>
        <w:tc>
          <w:tcPr>
            <w:tcW w:w="1378" w:type="dxa"/>
            <w:vAlign w:val="center"/>
          </w:tcPr>
          <w:p w:rsidR="00134509" w:rsidRPr="00704A3A" w:rsidRDefault="00134509" w:rsidP="00145DCE">
            <w:pPr>
              <w:pStyle w:val="a9"/>
              <w:adjustRightInd w:val="0"/>
              <w:rPr>
                <w:rFonts w:ascii="Times New Roman" w:hAnsi="Times New Roman"/>
                <w:szCs w:val="21"/>
              </w:rPr>
            </w:pPr>
            <w:r w:rsidRPr="00704A3A">
              <w:rPr>
                <w:rFonts w:ascii="Times New Roman" w:hAnsi="Times New Roman"/>
                <w:szCs w:val="21"/>
              </w:rPr>
              <w:t>59</w:t>
            </w:r>
            <w:r w:rsidRPr="00704A3A">
              <w:rPr>
                <w:rFonts w:ascii="Times New Roman" w:hAnsi="Times New Roman" w:hint="eastAsia"/>
                <w:szCs w:val="21"/>
              </w:rPr>
              <w:t>.8</w:t>
            </w:r>
          </w:p>
        </w:tc>
        <w:tc>
          <w:tcPr>
            <w:tcW w:w="1335" w:type="dxa"/>
            <w:vAlign w:val="center"/>
          </w:tcPr>
          <w:p w:rsidR="00134509" w:rsidRPr="00704A3A" w:rsidRDefault="00134509" w:rsidP="00145DCE">
            <w:pPr>
              <w:pStyle w:val="a9"/>
              <w:adjustRightInd w:val="0"/>
              <w:rPr>
                <w:rFonts w:ascii="Times New Roman" w:hAnsi="Times New Roman"/>
                <w:szCs w:val="21"/>
              </w:rPr>
            </w:pPr>
            <w:r w:rsidRPr="00704A3A">
              <w:rPr>
                <w:rFonts w:ascii="Times New Roman" w:hAnsi="Times New Roman"/>
                <w:szCs w:val="21"/>
              </w:rPr>
              <w:t>6</w:t>
            </w:r>
          </w:p>
        </w:tc>
        <w:tc>
          <w:tcPr>
            <w:tcW w:w="1262" w:type="dxa"/>
            <w:vAlign w:val="center"/>
          </w:tcPr>
          <w:p w:rsidR="00134509" w:rsidRPr="00704A3A" w:rsidRDefault="00134509" w:rsidP="00145DCE">
            <w:pPr>
              <w:pStyle w:val="a9"/>
              <w:adjustRightInd w:val="0"/>
              <w:rPr>
                <w:rFonts w:ascii="Times New Roman" w:hAnsi="Times New Roman"/>
                <w:szCs w:val="21"/>
              </w:rPr>
            </w:pPr>
            <w:r w:rsidRPr="00704A3A">
              <w:rPr>
                <w:rFonts w:ascii="Times New Roman" w:hAnsi="Times New Roman"/>
                <w:szCs w:val="21"/>
              </w:rPr>
              <w:t>59</w:t>
            </w:r>
            <w:r w:rsidRPr="00704A3A">
              <w:rPr>
                <w:rFonts w:ascii="Times New Roman" w:hAnsi="Times New Roman" w:hint="eastAsia"/>
                <w:szCs w:val="21"/>
              </w:rPr>
              <w:t>.8</w:t>
            </w:r>
          </w:p>
        </w:tc>
      </w:tr>
      <w:tr w:rsidR="00134509" w:rsidTr="00134509">
        <w:trPr>
          <w:trHeight w:hRule="exact" w:val="348"/>
          <w:jc w:val="center"/>
        </w:trPr>
        <w:tc>
          <w:tcPr>
            <w:tcW w:w="1230" w:type="dxa"/>
            <w:vAlign w:val="center"/>
          </w:tcPr>
          <w:p w:rsidR="00134509" w:rsidRPr="00704A3A" w:rsidRDefault="00134509" w:rsidP="00145DCE">
            <w:pPr>
              <w:pStyle w:val="a9"/>
              <w:adjustRightInd w:val="0"/>
              <w:rPr>
                <w:rFonts w:ascii="Times New Roman" w:hAnsi="Times New Roman"/>
                <w:szCs w:val="21"/>
              </w:rPr>
            </w:pPr>
            <w:r w:rsidRPr="00704A3A">
              <w:rPr>
                <w:rFonts w:ascii="Times New Roman" w:hAnsi="Times New Roman"/>
                <w:szCs w:val="21"/>
              </w:rPr>
              <w:t>2</w:t>
            </w:r>
          </w:p>
        </w:tc>
        <w:tc>
          <w:tcPr>
            <w:tcW w:w="1378" w:type="dxa"/>
            <w:vAlign w:val="center"/>
          </w:tcPr>
          <w:p w:rsidR="00134509" w:rsidRPr="00704A3A" w:rsidRDefault="00134509" w:rsidP="00145DCE">
            <w:pPr>
              <w:pStyle w:val="a9"/>
              <w:adjustRightInd w:val="0"/>
              <w:rPr>
                <w:rFonts w:ascii="Times New Roman" w:hAnsi="Times New Roman"/>
                <w:szCs w:val="21"/>
              </w:rPr>
            </w:pPr>
            <w:r w:rsidRPr="00704A3A">
              <w:rPr>
                <w:rFonts w:ascii="Times New Roman" w:hAnsi="Times New Roman"/>
                <w:szCs w:val="21"/>
              </w:rPr>
              <w:t>59</w:t>
            </w:r>
            <w:r w:rsidRPr="00704A3A">
              <w:rPr>
                <w:rFonts w:ascii="Times New Roman" w:hAnsi="Times New Roman" w:hint="eastAsia"/>
                <w:szCs w:val="21"/>
              </w:rPr>
              <w:t>.9</w:t>
            </w:r>
          </w:p>
        </w:tc>
        <w:tc>
          <w:tcPr>
            <w:tcW w:w="1335" w:type="dxa"/>
            <w:vAlign w:val="center"/>
          </w:tcPr>
          <w:p w:rsidR="00134509" w:rsidRPr="00704A3A" w:rsidRDefault="00134509" w:rsidP="00145DCE">
            <w:pPr>
              <w:pStyle w:val="a9"/>
              <w:adjustRightInd w:val="0"/>
              <w:rPr>
                <w:rFonts w:ascii="Times New Roman" w:hAnsi="Times New Roman"/>
                <w:szCs w:val="21"/>
              </w:rPr>
            </w:pPr>
            <w:r w:rsidRPr="00704A3A">
              <w:rPr>
                <w:rFonts w:ascii="Times New Roman" w:hAnsi="Times New Roman"/>
                <w:szCs w:val="21"/>
              </w:rPr>
              <w:t>7</w:t>
            </w:r>
          </w:p>
        </w:tc>
        <w:tc>
          <w:tcPr>
            <w:tcW w:w="1262" w:type="dxa"/>
            <w:vAlign w:val="center"/>
          </w:tcPr>
          <w:p w:rsidR="00134509" w:rsidRPr="00704A3A" w:rsidRDefault="00134509" w:rsidP="00145DCE">
            <w:pPr>
              <w:pStyle w:val="a9"/>
              <w:adjustRightInd w:val="0"/>
              <w:rPr>
                <w:rFonts w:ascii="Times New Roman" w:hAnsi="Times New Roman"/>
                <w:szCs w:val="21"/>
              </w:rPr>
            </w:pPr>
            <w:r w:rsidRPr="00704A3A">
              <w:rPr>
                <w:rFonts w:ascii="Times New Roman" w:hAnsi="Times New Roman"/>
                <w:szCs w:val="21"/>
              </w:rPr>
              <w:t>59</w:t>
            </w:r>
            <w:r w:rsidRPr="00704A3A">
              <w:rPr>
                <w:rFonts w:ascii="Times New Roman" w:hAnsi="Times New Roman" w:hint="eastAsia"/>
                <w:szCs w:val="21"/>
              </w:rPr>
              <w:t>.9</w:t>
            </w:r>
          </w:p>
        </w:tc>
      </w:tr>
      <w:tr w:rsidR="00134509" w:rsidTr="00134509">
        <w:trPr>
          <w:trHeight w:hRule="exact" w:val="378"/>
          <w:jc w:val="center"/>
        </w:trPr>
        <w:tc>
          <w:tcPr>
            <w:tcW w:w="1230" w:type="dxa"/>
            <w:vAlign w:val="center"/>
          </w:tcPr>
          <w:p w:rsidR="00134509" w:rsidRPr="00704A3A" w:rsidRDefault="00134509" w:rsidP="00145DCE">
            <w:pPr>
              <w:pStyle w:val="a9"/>
              <w:adjustRightInd w:val="0"/>
              <w:rPr>
                <w:rFonts w:ascii="Times New Roman" w:hAnsi="Times New Roman"/>
                <w:szCs w:val="21"/>
              </w:rPr>
            </w:pPr>
            <w:r w:rsidRPr="00704A3A">
              <w:rPr>
                <w:rFonts w:ascii="Times New Roman" w:hAnsi="Times New Roman"/>
                <w:szCs w:val="21"/>
              </w:rPr>
              <w:t>3</w:t>
            </w:r>
          </w:p>
        </w:tc>
        <w:tc>
          <w:tcPr>
            <w:tcW w:w="1378" w:type="dxa"/>
            <w:vAlign w:val="center"/>
          </w:tcPr>
          <w:p w:rsidR="00134509" w:rsidRPr="00704A3A" w:rsidRDefault="00134509" w:rsidP="00145DCE">
            <w:pPr>
              <w:pStyle w:val="a9"/>
              <w:adjustRightInd w:val="0"/>
              <w:rPr>
                <w:rFonts w:ascii="Times New Roman" w:hAnsi="Times New Roman"/>
                <w:szCs w:val="21"/>
              </w:rPr>
            </w:pPr>
            <w:r w:rsidRPr="00704A3A">
              <w:rPr>
                <w:rFonts w:ascii="Times New Roman" w:hAnsi="Times New Roman"/>
                <w:szCs w:val="21"/>
              </w:rPr>
              <w:t>60</w:t>
            </w:r>
            <w:r w:rsidRPr="00704A3A">
              <w:rPr>
                <w:rFonts w:ascii="Times New Roman" w:hAnsi="Times New Roman" w:hint="eastAsia"/>
                <w:szCs w:val="21"/>
              </w:rPr>
              <w:t>.0</w:t>
            </w:r>
          </w:p>
        </w:tc>
        <w:tc>
          <w:tcPr>
            <w:tcW w:w="1335" w:type="dxa"/>
            <w:vAlign w:val="center"/>
          </w:tcPr>
          <w:p w:rsidR="00134509" w:rsidRPr="00704A3A" w:rsidRDefault="00134509" w:rsidP="00145DCE">
            <w:pPr>
              <w:pStyle w:val="a9"/>
              <w:adjustRightInd w:val="0"/>
              <w:rPr>
                <w:rFonts w:ascii="Times New Roman" w:hAnsi="Times New Roman"/>
                <w:szCs w:val="21"/>
              </w:rPr>
            </w:pPr>
            <w:r w:rsidRPr="00704A3A">
              <w:rPr>
                <w:rFonts w:ascii="Times New Roman" w:hAnsi="Times New Roman"/>
                <w:szCs w:val="21"/>
              </w:rPr>
              <w:t>8</w:t>
            </w:r>
          </w:p>
        </w:tc>
        <w:tc>
          <w:tcPr>
            <w:tcW w:w="1262" w:type="dxa"/>
            <w:vAlign w:val="center"/>
          </w:tcPr>
          <w:p w:rsidR="00134509" w:rsidRPr="00704A3A" w:rsidRDefault="00134509" w:rsidP="00145DCE">
            <w:pPr>
              <w:pStyle w:val="a9"/>
              <w:adjustRightInd w:val="0"/>
              <w:rPr>
                <w:rFonts w:ascii="Times New Roman" w:hAnsi="Times New Roman"/>
                <w:szCs w:val="21"/>
              </w:rPr>
            </w:pPr>
            <w:r w:rsidRPr="00704A3A">
              <w:rPr>
                <w:rFonts w:ascii="Times New Roman" w:hAnsi="Times New Roman"/>
                <w:szCs w:val="21"/>
              </w:rPr>
              <w:t>60</w:t>
            </w:r>
            <w:r w:rsidRPr="00704A3A">
              <w:rPr>
                <w:rFonts w:ascii="Times New Roman" w:hAnsi="Times New Roman" w:hint="eastAsia"/>
                <w:szCs w:val="21"/>
              </w:rPr>
              <w:t>.0</w:t>
            </w:r>
          </w:p>
        </w:tc>
      </w:tr>
      <w:tr w:rsidR="00134509" w:rsidTr="00134509">
        <w:trPr>
          <w:trHeight w:hRule="exact" w:val="363"/>
          <w:jc w:val="center"/>
        </w:trPr>
        <w:tc>
          <w:tcPr>
            <w:tcW w:w="1230" w:type="dxa"/>
            <w:vAlign w:val="center"/>
          </w:tcPr>
          <w:p w:rsidR="00134509" w:rsidRPr="00704A3A" w:rsidRDefault="00134509" w:rsidP="00145DCE">
            <w:pPr>
              <w:pStyle w:val="a9"/>
              <w:adjustRightInd w:val="0"/>
              <w:rPr>
                <w:rFonts w:ascii="Times New Roman" w:hAnsi="Times New Roman"/>
                <w:szCs w:val="21"/>
              </w:rPr>
            </w:pPr>
            <w:r w:rsidRPr="00704A3A">
              <w:rPr>
                <w:rFonts w:ascii="Times New Roman" w:hAnsi="Times New Roman"/>
                <w:szCs w:val="21"/>
              </w:rPr>
              <w:t>4</w:t>
            </w:r>
          </w:p>
        </w:tc>
        <w:tc>
          <w:tcPr>
            <w:tcW w:w="1378" w:type="dxa"/>
            <w:vAlign w:val="center"/>
          </w:tcPr>
          <w:p w:rsidR="00134509" w:rsidRPr="00704A3A" w:rsidRDefault="00134509" w:rsidP="00145DCE">
            <w:pPr>
              <w:pStyle w:val="a9"/>
              <w:adjustRightInd w:val="0"/>
              <w:rPr>
                <w:rFonts w:ascii="Times New Roman" w:hAnsi="Times New Roman"/>
                <w:szCs w:val="21"/>
              </w:rPr>
            </w:pPr>
            <w:r w:rsidRPr="00704A3A">
              <w:rPr>
                <w:rFonts w:ascii="Times New Roman" w:hAnsi="Times New Roman"/>
                <w:szCs w:val="21"/>
              </w:rPr>
              <w:t>60</w:t>
            </w:r>
            <w:r w:rsidRPr="00704A3A">
              <w:rPr>
                <w:rFonts w:ascii="Times New Roman" w:hAnsi="Times New Roman" w:hint="eastAsia"/>
                <w:szCs w:val="21"/>
              </w:rPr>
              <w:t>.0</w:t>
            </w:r>
          </w:p>
        </w:tc>
        <w:tc>
          <w:tcPr>
            <w:tcW w:w="1335" w:type="dxa"/>
            <w:vAlign w:val="center"/>
          </w:tcPr>
          <w:p w:rsidR="00134509" w:rsidRPr="00704A3A" w:rsidRDefault="00134509" w:rsidP="00145DCE">
            <w:pPr>
              <w:pStyle w:val="a9"/>
              <w:adjustRightInd w:val="0"/>
              <w:rPr>
                <w:rFonts w:ascii="Times New Roman" w:hAnsi="Times New Roman"/>
                <w:szCs w:val="21"/>
              </w:rPr>
            </w:pPr>
            <w:r w:rsidRPr="00704A3A">
              <w:rPr>
                <w:rFonts w:ascii="Times New Roman" w:hAnsi="Times New Roman"/>
                <w:szCs w:val="21"/>
              </w:rPr>
              <w:t>9</w:t>
            </w:r>
          </w:p>
        </w:tc>
        <w:tc>
          <w:tcPr>
            <w:tcW w:w="1262" w:type="dxa"/>
            <w:vAlign w:val="center"/>
          </w:tcPr>
          <w:p w:rsidR="00134509" w:rsidRPr="00704A3A" w:rsidRDefault="00134509" w:rsidP="00145DCE">
            <w:pPr>
              <w:pStyle w:val="a9"/>
              <w:adjustRightInd w:val="0"/>
              <w:rPr>
                <w:rFonts w:ascii="Times New Roman" w:hAnsi="Times New Roman"/>
                <w:szCs w:val="21"/>
              </w:rPr>
            </w:pPr>
            <w:r w:rsidRPr="00704A3A">
              <w:rPr>
                <w:rFonts w:ascii="Times New Roman" w:hAnsi="Times New Roman"/>
                <w:szCs w:val="21"/>
              </w:rPr>
              <w:t>59</w:t>
            </w:r>
            <w:r w:rsidRPr="00704A3A">
              <w:rPr>
                <w:rFonts w:ascii="Times New Roman" w:hAnsi="Times New Roman" w:hint="eastAsia"/>
                <w:szCs w:val="21"/>
              </w:rPr>
              <w:t>.9</w:t>
            </w:r>
          </w:p>
        </w:tc>
      </w:tr>
      <w:tr w:rsidR="00134509" w:rsidTr="00134509">
        <w:trPr>
          <w:trHeight w:hRule="exact" w:val="403"/>
          <w:jc w:val="center"/>
        </w:trPr>
        <w:tc>
          <w:tcPr>
            <w:tcW w:w="1230" w:type="dxa"/>
            <w:vAlign w:val="center"/>
          </w:tcPr>
          <w:p w:rsidR="00134509" w:rsidRPr="00704A3A" w:rsidRDefault="00134509" w:rsidP="00145DCE">
            <w:pPr>
              <w:pStyle w:val="a9"/>
              <w:adjustRightInd w:val="0"/>
              <w:rPr>
                <w:rFonts w:ascii="Times New Roman" w:hAnsi="Times New Roman"/>
                <w:szCs w:val="21"/>
              </w:rPr>
            </w:pPr>
            <w:r w:rsidRPr="00704A3A">
              <w:rPr>
                <w:rFonts w:ascii="Times New Roman" w:hAnsi="Times New Roman"/>
                <w:szCs w:val="21"/>
              </w:rPr>
              <w:t>5</w:t>
            </w:r>
          </w:p>
        </w:tc>
        <w:tc>
          <w:tcPr>
            <w:tcW w:w="1378" w:type="dxa"/>
            <w:vAlign w:val="center"/>
          </w:tcPr>
          <w:p w:rsidR="00134509" w:rsidRPr="00704A3A" w:rsidRDefault="00134509" w:rsidP="00145DCE">
            <w:pPr>
              <w:pStyle w:val="a9"/>
              <w:adjustRightInd w:val="0"/>
              <w:rPr>
                <w:rFonts w:ascii="Times New Roman" w:hAnsi="Times New Roman"/>
                <w:szCs w:val="21"/>
              </w:rPr>
            </w:pPr>
            <w:r w:rsidRPr="00704A3A">
              <w:rPr>
                <w:rFonts w:ascii="Times New Roman" w:hAnsi="Times New Roman"/>
                <w:szCs w:val="21"/>
              </w:rPr>
              <w:t>60</w:t>
            </w:r>
            <w:r w:rsidRPr="00704A3A">
              <w:rPr>
                <w:rFonts w:ascii="Times New Roman" w:hAnsi="Times New Roman" w:hint="eastAsia"/>
                <w:szCs w:val="21"/>
              </w:rPr>
              <w:t>.1</w:t>
            </w:r>
          </w:p>
        </w:tc>
        <w:tc>
          <w:tcPr>
            <w:tcW w:w="1335" w:type="dxa"/>
            <w:vAlign w:val="center"/>
          </w:tcPr>
          <w:p w:rsidR="00134509" w:rsidRPr="00704A3A" w:rsidRDefault="00134509" w:rsidP="00145DCE">
            <w:pPr>
              <w:pStyle w:val="a9"/>
              <w:adjustRightInd w:val="0"/>
              <w:rPr>
                <w:rFonts w:ascii="Times New Roman" w:hAnsi="Times New Roman"/>
                <w:szCs w:val="21"/>
              </w:rPr>
            </w:pPr>
            <w:r w:rsidRPr="00704A3A">
              <w:rPr>
                <w:rFonts w:ascii="Times New Roman" w:hAnsi="Times New Roman"/>
                <w:szCs w:val="21"/>
              </w:rPr>
              <w:t>10</w:t>
            </w:r>
          </w:p>
        </w:tc>
        <w:tc>
          <w:tcPr>
            <w:tcW w:w="1262" w:type="dxa"/>
            <w:vAlign w:val="center"/>
          </w:tcPr>
          <w:p w:rsidR="00134509" w:rsidRPr="00704A3A" w:rsidRDefault="00134509" w:rsidP="00145DCE">
            <w:pPr>
              <w:pStyle w:val="a9"/>
              <w:adjustRightInd w:val="0"/>
              <w:rPr>
                <w:rFonts w:ascii="Times New Roman" w:hAnsi="Times New Roman"/>
                <w:szCs w:val="21"/>
              </w:rPr>
            </w:pPr>
            <w:r w:rsidRPr="00704A3A">
              <w:rPr>
                <w:rFonts w:ascii="Times New Roman" w:hAnsi="Times New Roman"/>
                <w:szCs w:val="21"/>
              </w:rPr>
              <w:t>60</w:t>
            </w:r>
            <w:r w:rsidRPr="00704A3A">
              <w:rPr>
                <w:rFonts w:ascii="Times New Roman" w:hAnsi="Times New Roman" w:hint="eastAsia"/>
                <w:szCs w:val="21"/>
              </w:rPr>
              <w:t>.1</w:t>
            </w:r>
          </w:p>
        </w:tc>
      </w:tr>
    </w:tbl>
    <w:p w:rsidR="00217BCE" w:rsidRDefault="00217BCE" w:rsidP="00217BCE">
      <w:pPr>
        <w:pStyle w:val="a8"/>
        <w:spacing w:line="400" w:lineRule="exact"/>
        <w:ind w:firstLine="480"/>
        <w:jc w:val="both"/>
        <w:rPr>
          <w:rFonts w:hint="default"/>
          <w:sz w:val="24"/>
        </w:rPr>
      </w:pPr>
      <w:r>
        <w:rPr>
          <w:rFonts w:hint="default"/>
          <w:sz w:val="24"/>
        </w:rPr>
        <w:t>根据公式</w:t>
      </w:r>
      <w:r>
        <w:rPr>
          <w:rStyle w:val="Char3"/>
          <w:rFonts w:hint="default"/>
          <w:sz w:val="24"/>
        </w:rPr>
        <w:t>计算得算术平均值</w:t>
      </w:r>
      <w:r w:rsidRPr="00F900B4">
        <w:rPr>
          <w:rStyle w:val="Char3"/>
          <w:rFonts w:hint="default"/>
          <w:sz w:val="24"/>
        </w:rPr>
        <w:object w:dxaOrig="300" w:dyaOrig="400">
          <v:shape id="_x0000_i1125" type="#_x0000_t75" style="width:15pt;height:20.25pt" o:ole="">
            <v:imagedata r:id="rId220" o:title=""/>
          </v:shape>
          <o:OLEObject Type="Embed" ProgID="Equation.3" ShapeID="_x0000_i1125" DrawAspect="Content" ObjectID="_1574668783" r:id="rId221"/>
        </w:object>
      </w:r>
      <w:r>
        <w:rPr>
          <w:rFonts w:hint="default"/>
          <w:sz w:val="24"/>
        </w:rPr>
        <w:t>的实验标准差</w:t>
      </w:r>
      <w:r w:rsidRPr="00F900B4">
        <w:rPr>
          <w:rStyle w:val="Char3"/>
          <w:rFonts w:hint="default"/>
          <w:sz w:val="24"/>
        </w:rPr>
        <w:object w:dxaOrig="580" w:dyaOrig="400">
          <v:shape id="_x0000_i1126" type="#_x0000_t75" style="width:30pt;height:20.25pt" o:ole="">
            <v:imagedata r:id="rId222" o:title=""/>
          </v:shape>
          <o:OLEObject Type="Embed" ProgID="Equation.3" ShapeID="_x0000_i1126" DrawAspect="Content" ObjectID="_1574668784" r:id="rId223"/>
        </w:object>
      </w:r>
    </w:p>
    <w:p w:rsidR="00217BCE" w:rsidRDefault="00CB58CA" w:rsidP="00217BCE">
      <w:pPr>
        <w:pStyle w:val="a8"/>
        <w:spacing w:line="240" w:lineRule="auto"/>
        <w:ind w:firstLineChars="400" w:firstLine="880"/>
        <w:jc w:val="center"/>
        <w:rPr>
          <w:rFonts w:hint="default"/>
          <w:sz w:val="24"/>
        </w:rPr>
      </w:pPr>
      <w:r w:rsidRPr="00F900B4">
        <w:rPr>
          <w:position w:val="-30"/>
        </w:rPr>
        <w:object w:dxaOrig="3640" w:dyaOrig="1080">
          <v:shape id="_x0000_i1127" type="#_x0000_t75" style="width:183pt;height:55.5pt" o:ole="">
            <v:imagedata r:id="rId224" o:title=""/>
          </v:shape>
          <o:OLEObject Type="Embed" ProgID="Equation.3" ShapeID="_x0000_i1127" DrawAspect="Content" ObjectID="_1574668785" r:id="rId225"/>
        </w:object>
      </w:r>
    </w:p>
    <w:p w:rsidR="00217BCE" w:rsidRDefault="00217BCE" w:rsidP="00217BCE">
      <w:pPr>
        <w:pStyle w:val="a8"/>
        <w:spacing w:line="400" w:lineRule="exact"/>
        <w:ind w:firstLine="480"/>
        <w:jc w:val="both"/>
        <w:rPr>
          <w:rStyle w:val="Char3"/>
          <w:rFonts w:ascii="Times New Roman" w:hint="default"/>
          <w:sz w:val="24"/>
        </w:rPr>
      </w:pPr>
      <w:r>
        <w:rPr>
          <w:rStyle w:val="Char3"/>
          <w:rFonts w:ascii="Times New Roman" w:hint="default"/>
          <w:sz w:val="24"/>
        </w:rPr>
        <w:lastRenderedPageBreak/>
        <w:t>由</w:t>
      </w:r>
      <w:r>
        <w:rPr>
          <w:rStyle w:val="Char3"/>
          <w:rFonts w:ascii="Times New Roman" w:hAnsi="Times New Roman" w:hint="default"/>
          <w:sz w:val="24"/>
        </w:rPr>
        <w:t>1</w:t>
      </w:r>
      <w:r w:rsidR="002C0646">
        <w:rPr>
          <w:rStyle w:val="Char3"/>
          <w:rFonts w:ascii="Times New Roman" w:hAnsi="Times New Roman"/>
          <w:sz w:val="24"/>
        </w:rPr>
        <w:t>0</w:t>
      </w:r>
      <w:r>
        <w:rPr>
          <w:rStyle w:val="Char3"/>
          <w:rFonts w:ascii="Times New Roman" w:hint="default"/>
          <w:sz w:val="24"/>
        </w:rPr>
        <w:t>次独立重复测量引入的标准不确定度分量</w:t>
      </w:r>
      <w:r w:rsidR="00880013" w:rsidRPr="00880013">
        <w:rPr>
          <w:rStyle w:val="Char3"/>
          <w:rFonts w:ascii="Times New Roman" w:hAnsi="Times New Roman" w:hint="default"/>
          <w:sz w:val="24"/>
        </w:rPr>
        <w:object w:dxaOrig="1120" w:dyaOrig="400">
          <v:shape id="_x0000_i1128" type="#_x0000_t75" style="width:55.5pt;height:20.25pt" o:ole="">
            <v:imagedata r:id="rId226" o:title=""/>
          </v:shape>
          <o:OLEObject Type="Embed" ProgID="Equation.3" ShapeID="_x0000_i1128" DrawAspect="Content" ObjectID="_1574668786" r:id="rId227"/>
        </w:object>
      </w:r>
      <w:r w:rsidR="000B7564">
        <w:rPr>
          <w:rStyle w:val="Char3"/>
          <w:rFonts w:ascii="Times New Roman" w:hAnsi="Times New Roman" w:hint="default"/>
          <w:sz w:val="24"/>
        </w:rPr>
        <w:t>=0.</w:t>
      </w:r>
      <w:r w:rsidR="00CB58CA">
        <w:rPr>
          <w:rStyle w:val="Char3"/>
          <w:rFonts w:ascii="Times New Roman" w:hAnsi="Times New Roman"/>
          <w:sz w:val="24"/>
        </w:rPr>
        <w:t>062</w:t>
      </w:r>
      <w:r>
        <w:rPr>
          <w:rStyle w:val="Char3"/>
          <w:rFonts w:ascii="Times New Roman" w:hAnsi="Times New Roman" w:hint="default"/>
          <w:sz w:val="24"/>
        </w:rPr>
        <w:t>%RH</w:t>
      </w:r>
      <w:r>
        <w:rPr>
          <w:rStyle w:val="Char3"/>
          <w:rFonts w:ascii="Times New Roman" w:hint="default"/>
          <w:sz w:val="24"/>
        </w:rPr>
        <w:t>。</w:t>
      </w:r>
    </w:p>
    <w:p w:rsidR="00880013" w:rsidRDefault="00880013" w:rsidP="002C0646">
      <w:pPr>
        <w:pStyle w:val="10"/>
        <w:numPr>
          <w:ilvl w:val="4"/>
          <w:numId w:val="3"/>
        </w:numPr>
        <w:ind w:firstLineChars="0"/>
      </w:pPr>
      <w:r>
        <w:rPr>
          <w:rStyle w:val="Char3"/>
          <w:rFonts w:ascii="Times New Roman" w:hint="default"/>
          <w:sz w:val="24"/>
        </w:rPr>
        <w:t>由被校湿度</w:t>
      </w:r>
      <w:r w:rsidR="002C0646">
        <w:rPr>
          <w:rStyle w:val="Char3"/>
          <w:rFonts w:ascii="Times New Roman" w:hint="default"/>
          <w:sz w:val="24"/>
        </w:rPr>
        <w:t>传感器</w:t>
      </w:r>
      <w:r w:rsidR="0091359D">
        <w:rPr>
          <w:rStyle w:val="Char3"/>
          <w:rFonts w:ascii="Times New Roman" w:hint="default"/>
          <w:sz w:val="24"/>
        </w:rPr>
        <w:t>分辨力</w:t>
      </w:r>
      <w:r>
        <w:rPr>
          <w:rStyle w:val="Char3"/>
          <w:rFonts w:ascii="Times New Roman" w:hint="default"/>
          <w:sz w:val="24"/>
        </w:rPr>
        <w:t>引入的标准不确定度分量</w:t>
      </w:r>
      <w:r w:rsidRPr="000F2C14">
        <w:rPr>
          <w:position w:val="-10"/>
        </w:rPr>
        <w:object w:dxaOrig="340" w:dyaOrig="340">
          <v:shape id="_x0000_i1129" type="#_x0000_t75" style="width:18pt;height:18pt" o:ole="">
            <v:imagedata r:id="rId228" o:title=""/>
          </v:shape>
          <o:OLEObject Type="Embed" ProgID="Equation.3" ShapeID="_x0000_i1129" DrawAspect="Content" ObjectID="_1574668787" r:id="rId229"/>
        </w:object>
      </w:r>
    </w:p>
    <w:p w:rsidR="00880013" w:rsidRPr="002C0646" w:rsidRDefault="00880013" w:rsidP="002C0646">
      <w:pPr>
        <w:pStyle w:val="a8"/>
        <w:spacing w:line="400" w:lineRule="exact"/>
        <w:ind w:firstLine="480"/>
        <w:jc w:val="both"/>
        <w:rPr>
          <w:rFonts w:hint="default"/>
          <w:position w:val="-8"/>
          <w:sz w:val="24"/>
        </w:rPr>
      </w:pPr>
      <w:r w:rsidRPr="002C0646">
        <w:rPr>
          <w:sz w:val="24"/>
        </w:rPr>
        <w:t>被校湿度传感器示值分辨力为</w:t>
      </w:r>
      <w:r w:rsidRPr="002C0646">
        <w:rPr>
          <w:rFonts w:ascii="Times New Roman" w:hAnsi="Times New Roman" w:cs="Times New Roman" w:hint="default"/>
          <w:sz w:val="24"/>
        </w:rPr>
        <w:t>0.1</w:t>
      </w:r>
      <w:r w:rsidRPr="002C0646">
        <w:rPr>
          <w:rFonts w:ascii="Times New Roman" w:hAnsi="Times New Roman" w:cs="Times New Roman"/>
          <w:sz w:val="24"/>
        </w:rPr>
        <w:t>%</w:t>
      </w:r>
      <w:r w:rsidRPr="002C0646">
        <w:rPr>
          <w:rFonts w:ascii="Times New Roman" w:hAnsi="Times New Roman" w:cs="Times New Roman" w:hint="default"/>
          <w:sz w:val="24"/>
        </w:rPr>
        <w:t>RH</w:t>
      </w:r>
      <w:r w:rsidRPr="002C0646">
        <w:rPr>
          <w:rFonts w:ascii="Times New Roman" w:hAnsi="Times New Roman" w:cs="Times New Roman"/>
          <w:sz w:val="24"/>
        </w:rPr>
        <w:t>，其</w:t>
      </w:r>
      <w:r w:rsidR="005637A1">
        <w:rPr>
          <w:rFonts w:ascii="Times New Roman" w:hAnsi="Times New Roman" w:cs="Times New Roman"/>
          <w:sz w:val="24"/>
        </w:rPr>
        <w:t>区间半宽</w:t>
      </w:r>
      <w:r w:rsidRPr="002C0646">
        <w:rPr>
          <w:rFonts w:ascii="Times New Roman" w:hAnsi="Times New Roman" w:cs="Times New Roman"/>
          <w:i/>
          <w:sz w:val="24"/>
        </w:rPr>
        <w:t>a</w:t>
      </w:r>
      <w:r w:rsidRPr="002C0646">
        <w:rPr>
          <w:rFonts w:ascii="Times New Roman" w:hAnsi="Times New Roman" w:cs="Times New Roman"/>
          <w:sz w:val="24"/>
        </w:rPr>
        <w:t>=0.05%RH</w:t>
      </w:r>
      <w:r w:rsidR="00E34338" w:rsidRPr="002C0646">
        <w:rPr>
          <w:rFonts w:ascii="Times New Roman" w:hAnsi="Times New Roman" w:cs="Times New Roman"/>
          <w:sz w:val="24"/>
        </w:rPr>
        <w:t>，认为其服从均匀分布，包含因子</w:t>
      </w:r>
      <w:r w:rsidR="00226DCB" w:rsidRPr="002C0646">
        <w:rPr>
          <w:position w:val="-8"/>
          <w:sz w:val="24"/>
        </w:rPr>
        <w:object w:dxaOrig="720" w:dyaOrig="360">
          <v:shape id="_x0000_i1130" type="#_x0000_t75" style="width:27.75pt;height:13.5pt" o:ole="">
            <v:imagedata r:id="rId230" o:title=""/>
          </v:shape>
          <o:OLEObject Type="Embed" ProgID="Equation.DSMT4" ShapeID="_x0000_i1130" DrawAspect="Content" ObjectID="_1574668788" r:id="rId231"/>
        </w:object>
      </w:r>
      <w:r w:rsidR="00E34338" w:rsidRPr="002C0646">
        <w:rPr>
          <w:position w:val="-8"/>
          <w:sz w:val="24"/>
        </w:rPr>
        <w:t>,</w:t>
      </w:r>
      <w:r w:rsidR="00E34338" w:rsidRPr="002C0646">
        <w:rPr>
          <w:rFonts w:ascii="Times New Roman" w:hAnsi="Times New Roman" w:cs="Times New Roman"/>
          <w:sz w:val="24"/>
        </w:rPr>
        <w:t>则</w:t>
      </w:r>
    </w:p>
    <w:p w:rsidR="00E34338" w:rsidRDefault="001C3A8B" w:rsidP="001C3A8B">
      <w:pPr>
        <w:pStyle w:val="a8"/>
        <w:spacing w:line="240" w:lineRule="auto"/>
        <w:ind w:firstLine="420"/>
        <w:jc w:val="center"/>
        <w:rPr>
          <w:rFonts w:hint="default"/>
          <w:position w:val="-10"/>
        </w:rPr>
      </w:pPr>
      <w:r w:rsidRPr="00E34338">
        <w:rPr>
          <w:position w:val="-28"/>
          <w:sz w:val="21"/>
          <w:szCs w:val="21"/>
        </w:rPr>
        <w:object w:dxaOrig="2820" w:dyaOrig="660">
          <v:shape id="_x0000_i1131" type="#_x0000_t75" style="width:132.75pt;height:30.75pt" o:ole="">
            <v:imagedata r:id="rId232" o:title=""/>
          </v:shape>
          <o:OLEObject Type="Embed" ProgID="Equation.3" ShapeID="_x0000_i1131" DrawAspect="Content" ObjectID="_1574668789" r:id="rId233"/>
        </w:object>
      </w:r>
    </w:p>
    <w:p w:rsidR="00E34338" w:rsidRPr="00B50EB3" w:rsidRDefault="003F0442" w:rsidP="00F9139C">
      <w:pPr>
        <w:pStyle w:val="a8"/>
        <w:spacing w:line="400" w:lineRule="exact"/>
        <w:ind w:firstLine="480"/>
        <w:jc w:val="both"/>
        <w:rPr>
          <w:rFonts w:ascii="Times New Roman" w:hAnsi="Times New Roman" w:cs="Times New Roman" w:hint="default"/>
          <w:sz w:val="24"/>
        </w:rPr>
      </w:pPr>
      <w:r w:rsidRPr="00F9139C">
        <w:rPr>
          <w:sz w:val="24"/>
        </w:rPr>
        <w:t>由于</w:t>
      </w:r>
      <w:r w:rsidR="0091359D" w:rsidRPr="00F9139C">
        <w:rPr>
          <w:sz w:val="24"/>
        </w:rPr>
        <w:t>分辨力</w:t>
      </w:r>
      <w:r w:rsidRPr="00F9139C">
        <w:rPr>
          <w:sz w:val="24"/>
        </w:rPr>
        <w:t>引入的不确定度小于重复性引入的不确定度，</w:t>
      </w:r>
      <w:r w:rsidR="00E34338" w:rsidRPr="00F9139C">
        <w:rPr>
          <w:sz w:val="24"/>
        </w:rPr>
        <w:t>则由被校湿度计</w:t>
      </w:r>
      <w:r w:rsidR="00B50EB3" w:rsidRPr="00F9139C">
        <w:rPr>
          <w:sz w:val="24"/>
        </w:rPr>
        <w:t>引入的</w:t>
      </w:r>
      <w:r w:rsidR="00B50EB3" w:rsidRPr="00B50EB3">
        <w:rPr>
          <w:rFonts w:ascii="Times New Roman"/>
          <w:sz w:val="24"/>
        </w:rPr>
        <w:t>合成不确定度</w:t>
      </w:r>
      <w:r w:rsidR="00B50EB3" w:rsidRPr="00B50EB3">
        <w:rPr>
          <w:rFonts w:ascii="Times New Roman" w:hint="default"/>
          <w:i/>
          <w:sz w:val="24"/>
        </w:rPr>
        <w:t>u</w:t>
      </w:r>
      <w:r w:rsidR="00B50EB3" w:rsidRPr="00B50EB3">
        <w:rPr>
          <w:rFonts w:ascii="Times New Roman" w:hint="default"/>
          <w:sz w:val="24"/>
          <w:vertAlign w:val="subscript"/>
        </w:rPr>
        <w:t>1</w:t>
      </w:r>
      <w:r w:rsidR="00B50EB3" w:rsidRPr="00B50EB3">
        <w:rPr>
          <w:rFonts w:ascii="Times New Roman" w:hint="default"/>
          <w:sz w:val="24"/>
        </w:rPr>
        <w:t>(</w:t>
      </w:r>
      <w:r w:rsidR="00B50EB3" w:rsidRPr="00B50EB3">
        <w:rPr>
          <w:rFonts w:ascii="Times New Roman" w:hint="default"/>
          <w:i/>
          <w:sz w:val="24"/>
        </w:rPr>
        <w:t>h</w:t>
      </w:r>
      <w:r w:rsidR="00B50EB3" w:rsidRPr="00B50EB3">
        <w:rPr>
          <w:rFonts w:ascii="Times New Roman" w:hint="default"/>
          <w:sz w:val="24"/>
        </w:rPr>
        <w:t>)</w:t>
      </w:r>
      <w:r w:rsidR="00B50EB3" w:rsidRPr="00B50EB3">
        <w:rPr>
          <w:rFonts w:ascii="Times New Roman"/>
          <w:sz w:val="24"/>
        </w:rPr>
        <w:t>为：</w:t>
      </w:r>
    </w:p>
    <w:p w:rsidR="00E34338" w:rsidRPr="00E34338" w:rsidRDefault="003F0442" w:rsidP="003F0442">
      <w:pPr>
        <w:spacing w:line="240" w:lineRule="auto"/>
        <w:jc w:val="center"/>
        <w:rPr>
          <w:rStyle w:val="Char3"/>
          <w:rFonts w:ascii="Times New Roman" w:hAnsi="Times New Roman" w:hint="default"/>
          <w:sz w:val="24"/>
        </w:rPr>
      </w:pPr>
      <w:r w:rsidRPr="005C6216">
        <w:rPr>
          <w:rFonts w:hint="eastAsia"/>
          <w:i/>
        </w:rPr>
        <w:t>u</w:t>
      </w:r>
      <w:r w:rsidRPr="005C6216">
        <w:rPr>
          <w:rFonts w:hint="eastAsia"/>
          <w:vertAlign w:val="subscript"/>
        </w:rPr>
        <w:t>1</w:t>
      </w:r>
      <w:r w:rsidRPr="003F0442">
        <w:rPr>
          <w:rFonts w:cs="Times New Roman"/>
        </w:rPr>
        <w:t>（</w:t>
      </w:r>
      <w:r w:rsidRPr="003F0442">
        <w:rPr>
          <w:rFonts w:cs="Times New Roman"/>
          <w:i/>
        </w:rPr>
        <w:t>h</w:t>
      </w:r>
      <w:r w:rsidRPr="003F0442">
        <w:rPr>
          <w:rFonts w:cs="Times New Roman"/>
        </w:rPr>
        <w:t>）</w:t>
      </w:r>
      <w:r>
        <w:rPr>
          <w:rFonts w:hint="eastAsia"/>
        </w:rPr>
        <w:t>=</w:t>
      </w:r>
      <w:r w:rsidRPr="005C6216">
        <w:rPr>
          <w:rFonts w:hint="eastAsia"/>
          <w:i/>
        </w:rPr>
        <w:t>u</w:t>
      </w:r>
      <w:r w:rsidRPr="00E63D53">
        <w:rPr>
          <w:rFonts w:hint="eastAsia"/>
          <w:vertAlign w:val="subscript"/>
        </w:rPr>
        <w:t>11</w:t>
      </w:r>
      <w:r w:rsidRPr="003F0442">
        <w:rPr>
          <w:rFonts w:cs="Times New Roman"/>
        </w:rPr>
        <w:t>（</w:t>
      </w:r>
      <w:r w:rsidRPr="003F0442">
        <w:rPr>
          <w:rFonts w:cs="Times New Roman"/>
          <w:i/>
        </w:rPr>
        <w:t>h</w:t>
      </w:r>
      <w:r w:rsidRPr="003F0442">
        <w:rPr>
          <w:rFonts w:cs="Times New Roman"/>
        </w:rPr>
        <w:t>）</w:t>
      </w:r>
      <w:r>
        <w:rPr>
          <w:rFonts w:hint="eastAsia"/>
        </w:rPr>
        <w:t>=0.</w:t>
      </w:r>
      <w:r w:rsidR="00E75654">
        <w:rPr>
          <w:rFonts w:hint="eastAsia"/>
        </w:rPr>
        <w:t>062</w:t>
      </w:r>
      <w:r>
        <w:rPr>
          <w:rStyle w:val="Char3"/>
          <w:rFonts w:ascii="Times New Roman" w:hAnsi="Times New Roman" w:hint="default"/>
          <w:sz w:val="24"/>
        </w:rPr>
        <w:t>%RH</w:t>
      </w:r>
      <w:r>
        <w:rPr>
          <w:rFonts w:cs="Times New Roman"/>
        </w:rPr>
        <w:t>。</w:t>
      </w:r>
    </w:p>
    <w:p w:rsidR="00217BCE" w:rsidRDefault="00FA02E3" w:rsidP="002C0646">
      <w:pPr>
        <w:pStyle w:val="10"/>
        <w:numPr>
          <w:ilvl w:val="3"/>
          <w:numId w:val="3"/>
        </w:numPr>
        <w:ind w:firstLineChars="0"/>
      </w:pPr>
      <w:r>
        <w:t>由</w:t>
      </w:r>
      <w:r w:rsidR="002C0646">
        <w:rPr>
          <w:rFonts w:hint="eastAsia"/>
        </w:rPr>
        <w:t>湿度标准装置</w:t>
      </w:r>
      <w:r w:rsidR="00217BCE">
        <w:t>引入的</w:t>
      </w:r>
      <w:r>
        <w:rPr>
          <w:rFonts w:hint="eastAsia"/>
        </w:rPr>
        <w:t>标准</w:t>
      </w:r>
      <w:r w:rsidR="00217BCE">
        <w:t>不确定度</w:t>
      </w:r>
      <w:r w:rsidR="00B50EB3" w:rsidRPr="00B50EB3">
        <w:rPr>
          <w:rFonts w:hAnsi="宋体"/>
          <w:i/>
        </w:rPr>
        <w:t>u</w:t>
      </w:r>
      <w:r w:rsidR="00B50EB3">
        <w:rPr>
          <w:rFonts w:hAnsi="宋体" w:hint="eastAsia"/>
          <w:vertAlign w:val="subscript"/>
        </w:rPr>
        <w:t>2</w:t>
      </w:r>
      <w:r w:rsidR="00B50EB3" w:rsidRPr="00B50EB3">
        <w:rPr>
          <w:rFonts w:hAnsi="宋体"/>
        </w:rPr>
        <w:t>(</w:t>
      </w:r>
      <w:r w:rsidR="00B50EB3" w:rsidRPr="00B50EB3">
        <w:rPr>
          <w:rFonts w:hAnsi="宋体"/>
          <w:i/>
        </w:rPr>
        <w:t>h</w:t>
      </w:r>
      <w:r w:rsidR="00B50EB3" w:rsidRPr="00B50EB3">
        <w:rPr>
          <w:rFonts w:hAnsi="宋体"/>
        </w:rPr>
        <w:t>)</w:t>
      </w:r>
    </w:p>
    <w:p w:rsidR="00FA02E3" w:rsidRPr="00E90D22" w:rsidRDefault="00FA02E3" w:rsidP="002C0646">
      <w:pPr>
        <w:pStyle w:val="10"/>
        <w:numPr>
          <w:ilvl w:val="4"/>
          <w:numId w:val="3"/>
        </w:numPr>
        <w:ind w:firstLineChars="0"/>
      </w:pPr>
      <w:r>
        <w:t>由露点仪引入的湿度不确定度</w:t>
      </w:r>
      <w:r w:rsidR="00B50EB3" w:rsidRPr="00B50EB3">
        <w:rPr>
          <w:rFonts w:hAnsi="宋体"/>
          <w:i/>
        </w:rPr>
        <w:t>u</w:t>
      </w:r>
      <w:r w:rsidR="00B50EB3" w:rsidRPr="00B50EB3">
        <w:rPr>
          <w:rFonts w:hAnsi="宋体" w:hint="eastAsia"/>
          <w:vertAlign w:val="subscript"/>
        </w:rPr>
        <w:t>2</w:t>
      </w:r>
      <w:r w:rsidR="00B50EB3" w:rsidRPr="00B50EB3">
        <w:rPr>
          <w:rFonts w:hAnsi="宋体"/>
          <w:vertAlign w:val="subscript"/>
        </w:rPr>
        <w:t>1</w:t>
      </w:r>
      <w:r w:rsidR="00B50EB3" w:rsidRPr="00B50EB3">
        <w:rPr>
          <w:rFonts w:hAnsi="宋体"/>
        </w:rPr>
        <w:t>(</w:t>
      </w:r>
      <w:r w:rsidR="00B50EB3" w:rsidRPr="00B50EB3">
        <w:rPr>
          <w:rFonts w:hAnsi="宋体"/>
          <w:i/>
        </w:rPr>
        <w:t>h</w:t>
      </w:r>
      <w:r w:rsidR="00B50EB3" w:rsidRPr="00B50EB3">
        <w:rPr>
          <w:rFonts w:hAnsi="宋体"/>
        </w:rPr>
        <w:t>)</w:t>
      </w:r>
    </w:p>
    <w:p w:rsidR="00FA02E3" w:rsidRDefault="00FA02E3" w:rsidP="002C0646">
      <w:pPr>
        <w:pStyle w:val="a8"/>
        <w:tabs>
          <w:tab w:val="left" w:pos="9072"/>
        </w:tabs>
        <w:spacing w:line="400" w:lineRule="exact"/>
        <w:ind w:rightChars="117" w:right="281" w:firstLine="480"/>
        <w:jc w:val="both"/>
        <w:rPr>
          <w:rFonts w:ascii="Times New Roman" w:hint="default"/>
          <w:sz w:val="24"/>
        </w:rPr>
      </w:pPr>
      <w:r>
        <w:rPr>
          <w:rFonts w:ascii="Times New Roman"/>
          <w:sz w:val="24"/>
        </w:rPr>
        <w:t>由上级计量机构校准证书中给出</w:t>
      </w:r>
      <w:r w:rsidR="00192B13">
        <w:rPr>
          <w:rFonts w:ascii="Times New Roman"/>
          <w:sz w:val="24"/>
        </w:rPr>
        <w:t>露点仪</w:t>
      </w:r>
      <w:r>
        <w:rPr>
          <w:rFonts w:ascii="Times New Roman"/>
          <w:sz w:val="24"/>
        </w:rPr>
        <w:t>的扩展不确定度为</w:t>
      </w:r>
      <w:r w:rsidR="006D5478">
        <w:rPr>
          <w:rFonts w:ascii="Times New Roman"/>
          <w:sz w:val="24"/>
        </w:rPr>
        <w:t>0.2</w:t>
      </w:r>
      <w:r>
        <w:rPr>
          <w:rFonts w:ascii="Times New Roman"/>
          <w:sz w:val="24"/>
        </w:rPr>
        <w:t>%RH</w:t>
      </w:r>
      <w:r>
        <w:rPr>
          <w:rFonts w:ascii="Times New Roman"/>
          <w:sz w:val="24"/>
        </w:rPr>
        <w:t>，</w:t>
      </w:r>
      <w:r w:rsidRPr="00FA02E3">
        <w:rPr>
          <w:rFonts w:ascii="Times New Roman"/>
          <w:i/>
          <w:sz w:val="24"/>
        </w:rPr>
        <w:t>k</w:t>
      </w:r>
      <w:r>
        <w:rPr>
          <w:rFonts w:ascii="Times New Roman"/>
          <w:i/>
          <w:sz w:val="24"/>
        </w:rPr>
        <w:t>=</w:t>
      </w:r>
      <w:r w:rsidRPr="00FA02E3">
        <w:rPr>
          <w:rFonts w:ascii="Times New Roman"/>
          <w:sz w:val="24"/>
        </w:rPr>
        <w:t>2</w:t>
      </w:r>
      <w:r>
        <w:rPr>
          <w:rFonts w:ascii="Times New Roman"/>
          <w:sz w:val="24"/>
        </w:rPr>
        <w:t>，按照正态分布计算</w:t>
      </w:r>
    </w:p>
    <w:p w:rsidR="00F9139C" w:rsidRPr="00F9139C" w:rsidRDefault="006D5478" w:rsidP="00952503">
      <w:pPr>
        <w:pStyle w:val="a8"/>
        <w:tabs>
          <w:tab w:val="left" w:pos="9072"/>
        </w:tabs>
        <w:spacing w:line="480" w:lineRule="auto"/>
        <w:ind w:firstLine="440"/>
        <w:jc w:val="center"/>
        <w:rPr>
          <w:rFonts w:hint="default"/>
          <w:position w:val="-10"/>
          <w:sz w:val="24"/>
        </w:rPr>
      </w:pPr>
      <w:r w:rsidRPr="00FA02E3">
        <w:rPr>
          <w:position w:val="-24"/>
        </w:rPr>
        <w:object w:dxaOrig="2460" w:dyaOrig="620">
          <v:shape id="_x0000_i1132" type="#_x0000_t75" style="width:108.75pt;height:27.75pt" o:ole="">
            <v:imagedata r:id="rId234" o:title=""/>
          </v:shape>
          <o:OLEObject Type="Embed" ProgID="Equation.3" ShapeID="_x0000_i1132" DrawAspect="Content" ObjectID="_1574668790" r:id="rId235"/>
        </w:object>
      </w:r>
    </w:p>
    <w:p w:rsidR="00FA02E3" w:rsidRPr="00E90D22" w:rsidRDefault="00E90D22" w:rsidP="00E90D22">
      <w:pPr>
        <w:pStyle w:val="10"/>
        <w:numPr>
          <w:ilvl w:val="4"/>
          <w:numId w:val="3"/>
        </w:numPr>
        <w:ind w:firstLineChars="0"/>
      </w:pPr>
      <w:r>
        <w:t>由</w:t>
      </w:r>
      <w:r w:rsidR="00FA02E3">
        <w:t>湿度</w:t>
      </w:r>
      <w:r w:rsidR="00DB0E33">
        <w:rPr>
          <w:rFonts w:hint="eastAsia"/>
        </w:rPr>
        <w:t>发生器</w:t>
      </w:r>
      <w:r w:rsidR="00FA02E3">
        <w:t>均匀性引入的标准不确定度</w:t>
      </w:r>
      <w:r w:rsidR="00952503" w:rsidRPr="00952503">
        <w:rPr>
          <w:rFonts w:hint="eastAsia"/>
          <w:i/>
        </w:rPr>
        <w:t>u</w:t>
      </w:r>
      <w:r w:rsidR="00952503" w:rsidRPr="00952503">
        <w:rPr>
          <w:rFonts w:hint="eastAsia"/>
          <w:vertAlign w:val="subscript"/>
        </w:rPr>
        <w:t>22</w:t>
      </w:r>
      <w:r w:rsidR="00952503" w:rsidRPr="00952503">
        <w:rPr>
          <w:rFonts w:hint="eastAsia"/>
        </w:rPr>
        <w:t>(</w:t>
      </w:r>
      <w:r w:rsidR="00952503" w:rsidRPr="00952503">
        <w:rPr>
          <w:rFonts w:hint="eastAsia"/>
          <w:i/>
        </w:rPr>
        <w:t>h</w:t>
      </w:r>
      <w:r w:rsidR="00952503" w:rsidRPr="00952503">
        <w:rPr>
          <w:rFonts w:hint="eastAsia"/>
        </w:rPr>
        <w:t>)</w:t>
      </w:r>
    </w:p>
    <w:p w:rsidR="002E3E5F" w:rsidRDefault="006D5478" w:rsidP="002E3E5F">
      <w:pPr>
        <w:pStyle w:val="a8"/>
        <w:tabs>
          <w:tab w:val="left" w:pos="9072"/>
        </w:tabs>
        <w:spacing w:line="240" w:lineRule="auto"/>
        <w:ind w:firstLine="480"/>
        <w:jc w:val="both"/>
        <w:rPr>
          <w:rFonts w:ascii="Times New Roman" w:hint="default"/>
          <w:sz w:val="24"/>
        </w:rPr>
      </w:pPr>
      <w:r w:rsidRPr="00192B13">
        <w:rPr>
          <w:rFonts w:ascii="Times New Roman"/>
          <w:sz w:val="24"/>
        </w:rPr>
        <w:t>根据仪器说明书可知仪器的均匀性为</w:t>
      </w:r>
      <w:r w:rsidRPr="00192B13">
        <w:rPr>
          <w:rFonts w:ascii="Times New Roman"/>
          <w:sz w:val="24"/>
        </w:rPr>
        <w:t>0.4%</w:t>
      </w:r>
      <w:r w:rsidR="00F9139C" w:rsidRPr="00192B13">
        <w:rPr>
          <w:rFonts w:ascii="Times New Roman" w:hint="default"/>
          <w:sz w:val="24"/>
        </w:rPr>
        <w:t>RH</w:t>
      </w:r>
      <w:r w:rsidRPr="00192B13">
        <w:rPr>
          <w:rFonts w:ascii="Times New Roman"/>
          <w:sz w:val="24"/>
        </w:rPr>
        <w:t>，</w:t>
      </w:r>
      <w:r w:rsidR="00192B13" w:rsidRPr="00192B13">
        <w:rPr>
          <w:rFonts w:ascii="Times New Roman"/>
          <w:sz w:val="24"/>
        </w:rPr>
        <w:t>按照均匀分布</w:t>
      </w:r>
      <w:r w:rsidR="002E3E5F">
        <w:rPr>
          <w:rFonts w:ascii="Times New Roman"/>
          <w:sz w:val="24"/>
        </w:rPr>
        <w:t>区间半宽为</w:t>
      </w:r>
      <w:r w:rsidR="002E3E5F">
        <w:rPr>
          <w:rFonts w:ascii="Times New Roman"/>
          <w:sz w:val="24"/>
        </w:rPr>
        <w:t>0.20</w:t>
      </w:r>
      <w:r w:rsidR="002E3E5F" w:rsidRPr="00192B13">
        <w:rPr>
          <w:rFonts w:ascii="Times New Roman"/>
          <w:sz w:val="24"/>
        </w:rPr>
        <w:t>%</w:t>
      </w:r>
      <w:r w:rsidR="002E3E5F" w:rsidRPr="00192B13">
        <w:rPr>
          <w:rFonts w:ascii="Times New Roman" w:hint="default"/>
          <w:sz w:val="24"/>
        </w:rPr>
        <w:t>RH</w:t>
      </w:r>
      <w:r w:rsidR="002E3E5F">
        <w:rPr>
          <w:rFonts w:ascii="Times New Roman"/>
          <w:sz w:val="24"/>
        </w:rPr>
        <w:t>，</w:t>
      </w:r>
      <w:r w:rsidR="005637A1">
        <w:rPr>
          <w:rFonts w:ascii="Times New Roman"/>
          <w:sz w:val="24"/>
        </w:rPr>
        <w:t>则</w:t>
      </w:r>
    </w:p>
    <w:p w:rsidR="00192B13" w:rsidRPr="00F9139C" w:rsidRDefault="005637A1" w:rsidP="002E3E5F">
      <w:pPr>
        <w:pStyle w:val="a8"/>
        <w:tabs>
          <w:tab w:val="left" w:pos="9072"/>
        </w:tabs>
        <w:spacing w:line="240" w:lineRule="auto"/>
        <w:ind w:firstLine="440"/>
        <w:jc w:val="center"/>
        <w:rPr>
          <w:rFonts w:hint="default"/>
          <w:position w:val="-10"/>
          <w:sz w:val="24"/>
        </w:rPr>
      </w:pPr>
      <w:r w:rsidRPr="00401D13">
        <w:rPr>
          <w:position w:val="-28"/>
        </w:rPr>
        <w:object w:dxaOrig="2460" w:dyaOrig="660">
          <v:shape id="_x0000_i1133" type="#_x0000_t75" style="width:123pt;height:33pt" o:ole="">
            <v:imagedata r:id="rId236" o:title=""/>
          </v:shape>
          <o:OLEObject Type="Embed" ProgID="Equation.3" ShapeID="_x0000_i1133" DrawAspect="Content" ObjectID="_1574668791" r:id="rId237"/>
        </w:object>
      </w:r>
    </w:p>
    <w:p w:rsidR="00FA02E3" w:rsidRPr="00FA02E3" w:rsidRDefault="00E90D22" w:rsidP="00E90D22">
      <w:pPr>
        <w:pStyle w:val="10"/>
        <w:numPr>
          <w:ilvl w:val="4"/>
          <w:numId w:val="3"/>
        </w:numPr>
        <w:ind w:firstLineChars="0"/>
      </w:pPr>
      <w:r>
        <w:t>由</w:t>
      </w:r>
      <w:r w:rsidR="00DB0E33">
        <w:t>湿度</w:t>
      </w:r>
      <w:r w:rsidR="00DB0E33">
        <w:rPr>
          <w:rFonts w:hint="eastAsia"/>
        </w:rPr>
        <w:t>发生器</w:t>
      </w:r>
      <w:r w:rsidR="00FA02E3">
        <w:t>稳定性引入的标准不确定度</w:t>
      </w:r>
      <w:r w:rsidR="006D5478" w:rsidRPr="006D5478">
        <w:rPr>
          <w:position w:val="-12"/>
        </w:rPr>
        <w:object w:dxaOrig="660" w:dyaOrig="360">
          <v:shape id="_x0000_i1134" type="#_x0000_t75" style="width:33.75pt;height:18.75pt" o:ole="">
            <v:imagedata r:id="rId238" o:title=""/>
          </v:shape>
          <o:OLEObject Type="Embed" ProgID="Equation.3" ShapeID="_x0000_i1134" DrawAspect="Content" ObjectID="_1574668792" r:id="rId239"/>
        </w:object>
      </w:r>
    </w:p>
    <w:p w:rsidR="00192B13" w:rsidRDefault="00192B13" w:rsidP="00192B13">
      <w:pPr>
        <w:pStyle w:val="a8"/>
        <w:tabs>
          <w:tab w:val="left" w:pos="9072"/>
        </w:tabs>
        <w:spacing w:line="400" w:lineRule="exact"/>
        <w:ind w:firstLine="480"/>
        <w:jc w:val="both"/>
        <w:rPr>
          <w:rFonts w:ascii="Times New Roman" w:hint="default"/>
          <w:sz w:val="24"/>
        </w:rPr>
      </w:pPr>
      <w:r w:rsidRPr="00192B13">
        <w:rPr>
          <w:rFonts w:ascii="Times New Roman"/>
          <w:sz w:val="24"/>
        </w:rPr>
        <w:t>根据仪器说明书可知仪器的</w:t>
      </w:r>
      <w:r>
        <w:rPr>
          <w:rFonts w:ascii="Times New Roman"/>
          <w:sz w:val="24"/>
        </w:rPr>
        <w:t>稳定</w:t>
      </w:r>
      <w:r w:rsidRPr="00192B13">
        <w:rPr>
          <w:rFonts w:ascii="Times New Roman"/>
          <w:sz w:val="24"/>
        </w:rPr>
        <w:t>性为</w:t>
      </w:r>
      <w:r w:rsidRPr="00511F4A">
        <w:rPr>
          <w:rFonts w:ascii="Times New Roman"/>
          <w:color w:val="000000" w:themeColor="text1"/>
          <w:sz w:val="24"/>
        </w:rPr>
        <w:t>±</w:t>
      </w:r>
      <w:r w:rsidR="00147AEE">
        <w:rPr>
          <w:rFonts w:ascii="Times New Roman"/>
          <w:sz w:val="24"/>
        </w:rPr>
        <w:t>0.4</w:t>
      </w:r>
      <w:r w:rsidRPr="00192B13">
        <w:rPr>
          <w:rFonts w:ascii="Times New Roman"/>
          <w:sz w:val="24"/>
        </w:rPr>
        <w:t>%</w:t>
      </w:r>
      <w:r w:rsidRPr="00192B13">
        <w:rPr>
          <w:rFonts w:ascii="Times New Roman"/>
          <w:sz w:val="24"/>
        </w:rPr>
        <w:t>，则</w:t>
      </w:r>
      <w:r w:rsidR="005354BA" w:rsidRPr="00192B13">
        <w:rPr>
          <w:rFonts w:ascii="Times New Roman"/>
          <w:sz w:val="24"/>
        </w:rPr>
        <w:t>区间</w:t>
      </w:r>
      <w:r w:rsidRPr="00192B13">
        <w:rPr>
          <w:rFonts w:ascii="Times New Roman"/>
          <w:sz w:val="24"/>
        </w:rPr>
        <w:t>半宽</w:t>
      </w:r>
      <w:r w:rsidRPr="0071766F">
        <w:rPr>
          <w:rFonts w:ascii="Times New Roman" w:hint="default"/>
          <w:i/>
          <w:sz w:val="24"/>
        </w:rPr>
        <w:t>a</w:t>
      </w:r>
      <w:r w:rsidRPr="00192B13">
        <w:rPr>
          <w:rFonts w:ascii="Times New Roman" w:hint="default"/>
          <w:sz w:val="24"/>
        </w:rPr>
        <w:t>=</w:t>
      </w:r>
      <w:r>
        <w:rPr>
          <w:rFonts w:ascii="Times New Roman" w:hint="default"/>
          <w:sz w:val="24"/>
        </w:rPr>
        <w:t>0.</w:t>
      </w:r>
      <w:r w:rsidR="00147AEE">
        <w:rPr>
          <w:rFonts w:ascii="Times New Roman"/>
          <w:sz w:val="24"/>
        </w:rPr>
        <w:t>4</w:t>
      </w:r>
      <w:r w:rsidRPr="00192B13">
        <w:rPr>
          <w:rFonts w:ascii="Times New Roman" w:hint="default"/>
          <w:sz w:val="24"/>
        </w:rPr>
        <w:t>%RH</w:t>
      </w:r>
      <w:r w:rsidRPr="00192B13">
        <w:rPr>
          <w:rFonts w:ascii="Times New Roman"/>
          <w:sz w:val="24"/>
        </w:rPr>
        <w:t xml:space="preserve">, </w:t>
      </w:r>
      <w:r w:rsidRPr="00192B13">
        <w:rPr>
          <w:rFonts w:ascii="Times New Roman"/>
          <w:sz w:val="24"/>
        </w:rPr>
        <w:t>按照均匀分布计</w:t>
      </w:r>
      <w:r>
        <w:rPr>
          <w:rFonts w:ascii="Times New Roman"/>
          <w:sz w:val="24"/>
        </w:rPr>
        <w:t>算</w:t>
      </w:r>
    </w:p>
    <w:p w:rsidR="00192B13" w:rsidRPr="00192B13" w:rsidRDefault="00F9139C" w:rsidP="002E3E5F">
      <w:pPr>
        <w:pStyle w:val="a8"/>
        <w:tabs>
          <w:tab w:val="left" w:pos="9072"/>
        </w:tabs>
        <w:spacing w:line="240" w:lineRule="auto"/>
        <w:ind w:firstLine="440"/>
        <w:jc w:val="center"/>
        <w:rPr>
          <w:rFonts w:hint="default"/>
          <w:position w:val="-10"/>
        </w:rPr>
      </w:pPr>
      <w:r w:rsidRPr="00401D13">
        <w:rPr>
          <w:position w:val="-28"/>
        </w:rPr>
        <w:object w:dxaOrig="2439" w:dyaOrig="660">
          <v:shape id="_x0000_i1135" type="#_x0000_t75" style="width:122.25pt;height:33pt" o:ole="">
            <v:imagedata r:id="rId240" o:title=""/>
          </v:shape>
          <o:OLEObject Type="Embed" ProgID="Equation.3" ShapeID="_x0000_i1135" DrawAspect="Content" ObjectID="_1574668793" r:id="rId241"/>
        </w:object>
      </w:r>
    </w:p>
    <w:p w:rsidR="00217BCE" w:rsidRDefault="00E90D22" w:rsidP="00E90D22">
      <w:pPr>
        <w:pStyle w:val="10"/>
        <w:ind w:firstLine="480"/>
      </w:pPr>
      <w:r>
        <w:t>由</w:t>
      </w:r>
      <w:r w:rsidR="00192B13">
        <w:t>标准装置引入的合成标准不确定度为</w:t>
      </w:r>
    </w:p>
    <w:p w:rsidR="00192B13" w:rsidRDefault="005354BA" w:rsidP="00F9139C">
      <w:pPr>
        <w:pStyle w:val="a8"/>
        <w:tabs>
          <w:tab w:val="left" w:pos="9072"/>
        </w:tabs>
        <w:spacing w:line="400" w:lineRule="exact"/>
        <w:ind w:rightChars="117" w:right="281" w:firstLine="440"/>
        <w:jc w:val="center"/>
        <w:rPr>
          <w:rFonts w:ascii="Times New Roman" w:hAnsi="Times New Roman" w:cs="Times New Roman" w:hint="default"/>
          <w:position w:val="-14"/>
          <w:sz w:val="21"/>
          <w:szCs w:val="21"/>
        </w:rPr>
      </w:pPr>
      <w:r w:rsidRPr="00401D13">
        <w:rPr>
          <w:position w:val="-14"/>
        </w:rPr>
        <w:object w:dxaOrig="6000" w:dyaOrig="460">
          <v:shape id="_x0000_i1136" type="#_x0000_t75" style="width:300pt;height:23.25pt" o:ole="">
            <v:imagedata r:id="rId242" o:title=""/>
          </v:shape>
          <o:OLEObject Type="Embed" ProgID="Equation.3" ShapeID="_x0000_i1136" DrawAspect="Content" ObjectID="_1574668794" r:id="rId243"/>
        </w:object>
      </w:r>
    </w:p>
    <w:p w:rsidR="00217BCE" w:rsidRDefault="00217BCE" w:rsidP="00217BCE">
      <w:pPr>
        <w:pStyle w:val="10"/>
        <w:numPr>
          <w:ilvl w:val="2"/>
          <w:numId w:val="3"/>
        </w:numPr>
        <w:ind w:left="426" w:firstLineChars="0"/>
      </w:pPr>
      <w:r>
        <w:t>不确定度分量一览表</w:t>
      </w:r>
    </w:p>
    <w:p w:rsidR="00217BCE" w:rsidRDefault="00217BCE" w:rsidP="00E57364">
      <w:pPr>
        <w:pStyle w:val="a8"/>
        <w:spacing w:line="400" w:lineRule="exact"/>
        <w:ind w:firstLineChars="150" w:firstLine="360"/>
        <w:jc w:val="both"/>
        <w:rPr>
          <w:rFonts w:hint="default"/>
          <w:sz w:val="24"/>
        </w:rPr>
      </w:pPr>
      <w:r>
        <w:rPr>
          <w:rFonts w:hint="default"/>
          <w:sz w:val="24"/>
        </w:rPr>
        <w:t>不确定度分量如表</w:t>
      </w:r>
      <w:r w:rsidRPr="00B17250">
        <w:rPr>
          <w:rFonts w:ascii="Times New Roman" w:hAnsi="Times New Roman" w:cs="Times New Roman" w:hint="default"/>
          <w:sz w:val="24"/>
        </w:rPr>
        <w:t>A.1</w:t>
      </w:r>
      <w:r w:rsidR="005B52B4">
        <w:rPr>
          <w:rFonts w:ascii="Times New Roman" w:hAnsi="Times New Roman" w:cs="Times New Roman"/>
          <w:sz w:val="24"/>
        </w:rPr>
        <w:t>2</w:t>
      </w:r>
      <w:r>
        <w:rPr>
          <w:rFonts w:hint="default"/>
          <w:sz w:val="24"/>
        </w:rPr>
        <w:t>所示</w:t>
      </w:r>
    </w:p>
    <w:p w:rsidR="00217BCE" w:rsidRDefault="00217BCE" w:rsidP="00217BCE">
      <w:pPr>
        <w:pStyle w:val="a8"/>
        <w:spacing w:line="240" w:lineRule="auto"/>
        <w:ind w:firstLineChars="0" w:firstLine="0"/>
        <w:jc w:val="center"/>
        <w:rPr>
          <w:rFonts w:ascii="黑体" w:eastAsia="黑体" w:hAnsi="Times New Roman" w:cs="Times New Roman" w:hint="default"/>
          <w:sz w:val="21"/>
          <w:szCs w:val="21"/>
        </w:rPr>
      </w:pPr>
      <w:r>
        <w:rPr>
          <w:rFonts w:ascii="黑体" w:eastAsia="黑体" w:cs="Times New Roman"/>
          <w:sz w:val="21"/>
          <w:szCs w:val="21"/>
        </w:rPr>
        <w:t>表</w:t>
      </w:r>
      <w:r>
        <w:rPr>
          <w:rFonts w:ascii="黑体" w:eastAsia="黑体" w:hAnsi="Times New Roman" w:cs="Times New Roman"/>
          <w:sz w:val="21"/>
          <w:szCs w:val="21"/>
        </w:rPr>
        <w:t>A.1</w:t>
      </w:r>
      <w:r w:rsidR="005B52B4">
        <w:rPr>
          <w:rFonts w:ascii="黑体" w:eastAsia="黑体" w:hAnsi="Times New Roman" w:cs="Times New Roman"/>
          <w:sz w:val="21"/>
          <w:szCs w:val="21"/>
        </w:rPr>
        <w:t xml:space="preserve">2 </w:t>
      </w:r>
      <w:r>
        <w:rPr>
          <w:rFonts w:ascii="黑体" w:eastAsia="黑体" w:cs="Times New Roman"/>
          <w:sz w:val="21"/>
          <w:szCs w:val="21"/>
        </w:rPr>
        <w:t>不确定度分量汇总表</w:t>
      </w:r>
    </w:p>
    <w:tbl>
      <w:tblPr>
        <w:tblW w:w="7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2933"/>
        <w:gridCol w:w="1036"/>
        <w:gridCol w:w="1913"/>
        <w:gridCol w:w="1350"/>
      </w:tblGrid>
      <w:tr w:rsidR="003A4F99" w:rsidTr="00591AB8">
        <w:trPr>
          <w:trHeight w:hRule="exact" w:val="421"/>
          <w:jc w:val="center"/>
        </w:trPr>
        <w:tc>
          <w:tcPr>
            <w:tcW w:w="716" w:type="dxa"/>
            <w:vAlign w:val="center"/>
          </w:tcPr>
          <w:p w:rsidR="003A4F99" w:rsidRDefault="003A4F99" w:rsidP="005B52B4">
            <w:pPr>
              <w:pStyle w:val="a9"/>
              <w:adjustRightInd w:val="0"/>
              <w:spacing w:line="400" w:lineRule="exact"/>
              <w:rPr>
                <w:rFonts w:ascii="Times New Roman" w:hAnsi="Times New Roman"/>
                <w:szCs w:val="21"/>
              </w:rPr>
            </w:pPr>
            <w:r>
              <w:rPr>
                <w:rFonts w:ascii="Times New Roman" w:hAnsi="宋体"/>
                <w:szCs w:val="21"/>
              </w:rPr>
              <w:t>序号</w:t>
            </w:r>
          </w:p>
        </w:tc>
        <w:tc>
          <w:tcPr>
            <w:tcW w:w="2933" w:type="dxa"/>
            <w:vAlign w:val="center"/>
          </w:tcPr>
          <w:p w:rsidR="003A4F99" w:rsidRDefault="00704A3A" w:rsidP="005B52B4">
            <w:pPr>
              <w:pStyle w:val="a9"/>
              <w:adjustRightInd w:val="0"/>
              <w:spacing w:line="400" w:lineRule="exact"/>
              <w:rPr>
                <w:rFonts w:ascii="Times New Roman" w:hAnsi="Times New Roman"/>
                <w:szCs w:val="21"/>
              </w:rPr>
            </w:pPr>
            <w:r>
              <w:rPr>
                <w:rFonts w:ascii="Times New Roman" w:hAnsi="宋体" w:hint="eastAsia"/>
                <w:szCs w:val="21"/>
              </w:rPr>
              <w:t>不确定度</w:t>
            </w:r>
            <w:r w:rsidR="003A4F99">
              <w:rPr>
                <w:rFonts w:ascii="Times New Roman" w:hAnsi="宋体"/>
                <w:szCs w:val="21"/>
              </w:rPr>
              <w:t>来源</w:t>
            </w:r>
          </w:p>
        </w:tc>
        <w:tc>
          <w:tcPr>
            <w:tcW w:w="1036" w:type="dxa"/>
            <w:vAlign w:val="center"/>
          </w:tcPr>
          <w:p w:rsidR="003A4F99" w:rsidRDefault="003A4F99" w:rsidP="005B52B4">
            <w:pPr>
              <w:pStyle w:val="a9"/>
              <w:adjustRightInd w:val="0"/>
              <w:spacing w:line="400" w:lineRule="exact"/>
              <w:rPr>
                <w:rFonts w:ascii="Times New Roman" w:hAnsi="Times New Roman"/>
                <w:szCs w:val="21"/>
              </w:rPr>
            </w:pPr>
            <w:r>
              <w:rPr>
                <w:rFonts w:ascii="Times New Roman" w:hAnsi="宋体"/>
                <w:szCs w:val="21"/>
              </w:rPr>
              <w:t>符号</w:t>
            </w:r>
          </w:p>
        </w:tc>
        <w:tc>
          <w:tcPr>
            <w:tcW w:w="1913" w:type="dxa"/>
            <w:vAlign w:val="center"/>
          </w:tcPr>
          <w:p w:rsidR="003A4F99" w:rsidRDefault="00704A3A" w:rsidP="005B52B4">
            <w:pPr>
              <w:pStyle w:val="a9"/>
              <w:adjustRightInd w:val="0"/>
              <w:spacing w:line="400" w:lineRule="exact"/>
              <w:rPr>
                <w:rFonts w:ascii="Times New Roman" w:hAnsi="Times New Roman"/>
                <w:i/>
                <w:szCs w:val="21"/>
              </w:rPr>
            </w:pPr>
            <w:r w:rsidRPr="00A264AE">
              <w:rPr>
                <w:rFonts w:hint="eastAsia"/>
                <w:szCs w:val="21"/>
              </w:rPr>
              <w:t>灵敏度系数</w:t>
            </w:r>
            <m:oMath>
              <m:sSub>
                <m:sSubPr>
                  <m:ctrlPr>
                    <w:rPr>
                      <w:rFonts w:ascii="Cambria Math" w:hAnsi="Cambria Math"/>
                      <w:i/>
                      <w:szCs w:val="21"/>
                    </w:rPr>
                  </m:ctrlPr>
                </m:sSubPr>
                <m:e>
                  <m:r>
                    <w:rPr>
                      <w:rFonts w:ascii="Cambria Math" w:hAnsi="Cambria Math" w:hint="eastAsia"/>
                      <w:szCs w:val="21"/>
                    </w:rPr>
                    <m:t>c</m:t>
                  </m:r>
                </m:e>
                <m:sub>
                  <m:r>
                    <w:rPr>
                      <w:rFonts w:ascii="Cambria Math" w:hAnsi="Cambria Math"/>
                      <w:szCs w:val="21"/>
                    </w:rPr>
                    <m:t>i</m:t>
                  </m:r>
                </m:sub>
              </m:sSub>
            </m:oMath>
          </w:p>
        </w:tc>
        <w:tc>
          <w:tcPr>
            <w:tcW w:w="1350" w:type="dxa"/>
            <w:vAlign w:val="center"/>
          </w:tcPr>
          <w:p w:rsidR="003A4F99" w:rsidRDefault="003A4F99" w:rsidP="005B52B4">
            <w:pPr>
              <w:pStyle w:val="a9"/>
              <w:adjustRightInd w:val="0"/>
              <w:spacing w:line="400" w:lineRule="exact"/>
              <w:rPr>
                <w:rFonts w:ascii="Times New Roman" w:hAnsi="Times New Roman"/>
                <w:i/>
                <w:szCs w:val="21"/>
              </w:rPr>
            </w:pPr>
            <w:r>
              <w:rPr>
                <w:rFonts w:ascii="Times New Roman" w:hAnsi="Times New Roman"/>
                <w:i/>
                <w:szCs w:val="21"/>
              </w:rPr>
              <w:t>u</w:t>
            </w:r>
            <w:r>
              <w:rPr>
                <w:rFonts w:ascii="Times New Roman" w:hAnsi="Times New Roman"/>
                <w:i/>
                <w:szCs w:val="21"/>
                <w:vertAlign w:val="subscript"/>
              </w:rPr>
              <w:t>i</w:t>
            </w:r>
          </w:p>
        </w:tc>
      </w:tr>
      <w:tr w:rsidR="003A4F99" w:rsidTr="009A0B92">
        <w:trPr>
          <w:trHeight w:hRule="exact" w:val="427"/>
          <w:jc w:val="center"/>
        </w:trPr>
        <w:tc>
          <w:tcPr>
            <w:tcW w:w="716" w:type="dxa"/>
            <w:vAlign w:val="center"/>
          </w:tcPr>
          <w:p w:rsidR="003A4F99" w:rsidRDefault="003A4F99" w:rsidP="009A0B92">
            <w:pPr>
              <w:pStyle w:val="a9"/>
              <w:adjustRightInd w:val="0"/>
              <w:spacing w:line="400" w:lineRule="exact"/>
              <w:rPr>
                <w:rFonts w:ascii="Times New Roman" w:hAnsi="Times New Roman"/>
                <w:szCs w:val="21"/>
              </w:rPr>
            </w:pPr>
            <w:r>
              <w:rPr>
                <w:rFonts w:ascii="Times New Roman" w:hAnsi="Times New Roman"/>
                <w:szCs w:val="21"/>
              </w:rPr>
              <w:t>1</w:t>
            </w:r>
          </w:p>
        </w:tc>
        <w:tc>
          <w:tcPr>
            <w:tcW w:w="2933" w:type="dxa"/>
            <w:vAlign w:val="center"/>
          </w:tcPr>
          <w:p w:rsidR="00DB47B5" w:rsidRPr="003F0442" w:rsidRDefault="00DB0E33" w:rsidP="00105093">
            <w:pPr>
              <w:pStyle w:val="a9"/>
              <w:adjustRightInd w:val="0"/>
              <w:spacing w:line="240" w:lineRule="atLeast"/>
              <w:rPr>
                <w:rFonts w:ascii="Times New Roman" w:hAnsi="Times New Roman"/>
              </w:rPr>
            </w:pPr>
            <w:r w:rsidRPr="0039571A">
              <w:rPr>
                <w:rFonts w:ascii="Times New Roman" w:hAnsi="Times New Roman"/>
              </w:rPr>
              <w:t>1.</w:t>
            </w:r>
            <w:r w:rsidR="00DB47B5" w:rsidRPr="0039571A">
              <w:rPr>
                <w:rFonts w:ascii="Times New Roman" w:hAnsi="Times New Roman"/>
              </w:rPr>
              <w:t>被校湿度传感器重复性</w:t>
            </w:r>
          </w:p>
        </w:tc>
        <w:tc>
          <w:tcPr>
            <w:tcW w:w="1036" w:type="dxa"/>
            <w:vAlign w:val="center"/>
          </w:tcPr>
          <w:p w:rsidR="003A4F99" w:rsidRDefault="003A4F99" w:rsidP="009A0B92">
            <w:pPr>
              <w:pStyle w:val="a9"/>
              <w:adjustRightInd w:val="0"/>
              <w:spacing w:line="400" w:lineRule="exact"/>
              <w:rPr>
                <w:rFonts w:ascii="Times New Roman" w:hAnsi="Times New Roman"/>
                <w:szCs w:val="21"/>
              </w:rPr>
            </w:pPr>
            <w:r>
              <w:rPr>
                <w:rFonts w:ascii="Times New Roman" w:hAnsi="Times New Roman"/>
                <w:i/>
                <w:iCs/>
                <w:szCs w:val="21"/>
              </w:rPr>
              <w:t>u</w:t>
            </w:r>
            <w:r>
              <w:rPr>
                <w:rFonts w:ascii="Times New Roman" w:hAnsi="Times New Roman"/>
                <w:szCs w:val="21"/>
                <w:vertAlign w:val="subscript"/>
              </w:rPr>
              <w:t>1</w:t>
            </w:r>
          </w:p>
        </w:tc>
        <w:tc>
          <w:tcPr>
            <w:tcW w:w="1913" w:type="dxa"/>
            <w:vAlign w:val="center"/>
          </w:tcPr>
          <w:p w:rsidR="003A4F99" w:rsidRDefault="00350E84" w:rsidP="009A0B92">
            <w:pPr>
              <w:pStyle w:val="a9"/>
              <w:adjustRightInd w:val="0"/>
              <w:spacing w:line="400" w:lineRule="exact"/>
              <w:rPr>
                <w:rFonts w:ascii="Times New Roman" w:hAnsi="Times New Roman"/>
                <w:szCs w:val="21"/>
              </w:rPr>
            </w:pPr>
            <w:r>
              <w:rPr>
                <w:rFonts w:ascii="Times New Roman" w:hAnsi="Times New Roman" w:hint="eastAsia"/>
                <w:szCs w:val="21"/>
              </w:rPr>
              <w:t>1</w:t>
            </w:r>
          </w:p>
        </w:tc>
        <w:tc>
          <w:tcPr>
            <w:tcW w:w="1350" w:type="dxa"/>
            <w:vAlign w:val="center"/>
          </w:tcPr>
          <w:p w:rsidR="003A4F99" w:rsidRDefault="003A4F99" w:rsidP="009A0B92">
            <w:pPr>
              <w:pStyle w:val="a9"/>
              <w:adjustRightInd w:val="0"/>
              <w:spacing w:line="400" w:lineRule="exact"/>
              <w:rPr>
                <w:rFonts w:ascii="Times New Roman" w:hAnsi="Times New Roman"/>
                <w:szCs w:val="21"/>
              </w:rPr>
            </w:pPr>
            <w:r>
              <w:rPr>
                <w:rFonts w:ascii="Times New Roman" w:hAnsi="Times New Roman"/>
                <w:szCs w:val="21"/>
              </w:rPr>
              <w:t>0.</w:t>
            </w:r>
            <w:r w:rsidR="00E75654">
              <w:rPr>
                <w:rFonts w:ascii="Times New Roman" w:hAnsi="Times New Roman" w:hint="eastAsia"/>
                <w:szCs w:val="21"/>
              </w:rPr>
              <w:t>062</w:t>
            </w:r>
            <w:r>
              <w:rPr>
                <w:rFonts w:ascii="Times New Roman" w:hAnsi="Times New Roman"/>
                <w:szCs w:val="21"/>
              </w:rPr>
              <w:t>%RH</w:t>
            </w:r>
          </w:p>
        </w:tc>
      </w:tr>
      <w:tr w:rsidR="003A4F99" w:rsidTr="009A0B92">
        <w:trPr>
          <w:trHeight w:hRule="exact" w:val="1188"/>
          <w:jc w:val="center"/>
        </w:trPr>
        <w:tc>
          <w:tcPr>
            <w:tcW w:w="716" w:type="dxa"/>
            <w:vAlign w:val="center"/>
          </w:tcPr>
          <w:p w:rsidR="003A4F99" w:rsidRDefault="003A4F99" w:rsidP="009A0B92">
            <w:pPr>
              <w:pStyle w:val="a9"/>
              <w:adjustRightInd w:val="0"/>
              <w:spacing w:line="400" w:lineRule="exact"/>
              <w:rPr>
                <w:rFonts w:ascii="Times New Roman" w:hAnsi="Times New Roman"/>
                <w:szCs w:val="21"/>
              </w:rPr>
            </w:pPr>
            <w:r>
              <w:rPr>
                <w:rFonts w:ascii="Times New Roman" w:hAnsi="Times New Roman"/>
                <w:szCs w:val="21"/>
              </w:rPr>
              <w:lastRenderedPageBreak/>
              <w:t>2</w:t>
            </w:r>
          </w:p>
        </w:tc>
        <w:tc>
          <w:tcPr>
            <w:tcW w:w="2933" w:type="dxa"/>
            <w:vAlign w:val="center"/>
          </w:tcPr>
          <w:p w:rsidR="003A4F99" w:rsidRPr="0039571A" w:rsidRDefault="00DB0E33" w:rsidP="00105093">
            <w:pPr>
              <w:pStyle w:val="a9"/>
              <w:adjustRightInd w:val="0"/>
              <w:spacing w:line="240" w:lineRule="atLeast"/>
              <w:rPr>
                <w:rFonts w:ascii="Times New Roman" w:hAnsi="Times New Roman"/>
              </w:rPr>
            </w:pPr>
            <w:r w:rsidRPr="0039571A">
              <w:rPr>
                <w:rFonts w:ascii="Times New Roman" w:hAnsi="Times New Roman"/>
              </w:rPr>
              <w:t>1.</w:t>
            </w:r>
            <w:r w:rsidRPr="0039571A">
              <w:rPr>
                <w:rFonts w:ascii="Times New Roman" w:hAnsi="Times New Roman"/>
              </w:rPr>
              <w:t>露点仪上级校准证书</w:t>
            </w:r>
          </w:p>
          <w:p w:rsidR="00DB0E33" w:rsidRPr="0039571A" w:rsidRDefault="00DB0E33" w:rsidP="00105093">
            <w:pPr>
              <w:pStyle w:val="a9"/>
              <w:adjustRightInd w:val="0"/>
              <w:spacing w:line="240" w:lineRule="atLeast"/>
              <w:rPr>
                <w:rFonts w:ascii="Times New Roman" w:hAnsi="Times New Roman"/>
              </w:rPr>
            </w:pPr>
            <w:r w:rsidRPr="0039571A">
              <w:rPr>
                <w:rFonts w:ascii="Times New Roman" w:hAnsi="Times New Roman"/>
              </w:rPr>
              <w:t>2.</w:t>
            </w:r>
            <w:r w:rsidRPr="0039571A">
              <w:rPr>
                <w:rFonts w:ascii="Times New Roman" w:hAnsi="Times New Roman"/>
              </w:rPr>
              <w:t>湿度发生器均匀性</w:t>
            </w:r>
          </w:p>
          <w:p w:rsidR="00DB0E33" w:rsidRPr="0039571A" w:rsidRDefault="00DB0E33" w:rsidP="00105093">
            <w:pPr>
              <w:pStyle w:val="a9"/>
              <w:adjustRightInd w:val="0"/>
              <w:spacing w:line="240" w:lineRule="atLeast"/>
              <w:rPr>
                <w:rFonts w:ascii="Times New Roman" w:hAnsi="Times New Roman"/>
                <w:szCs w:val="21"/>
              </w:rPr>
            </w:pPr>
            <w:r w:rsidRPr="0039571A">
              <w:rPr>
                <w:rFonts w:ascii="Times New Roman" w:hAnsi="Times New Roman"/>
              </w:rPr>
              <w:t>3.</w:t>
            </w:r>
            <w:r w:rsidRPr="0039571A">
              <w:rPr>
                <w:rFonts w:ascii="Times New Roman" w:hAnsi="Times New Roman"/>
              </w:rPr>
              <w:t>湿度发生器稳定性</w:t>
            </w:r>
          </w:p>
        </w:tc>
        <w:tc>
          <w:tcPr>
            <w:tcW w:w="1036" w:type="dxa"/>
            <w:vAlign w:val="center"/>
          </w:tcPr>
          <w:p w:rsidR="003A4F99" w:rsidRDefault="003A4F99" w:rsidP="009A0B92">
            <w:pPr>
              <w:pStyle w:val="a9"/>
              <w:adjustRightInd w:val="0"/>
              <w:spacing w:line="400" w:lineRule="exact"/>
              <w:rPr>
                <w:rFonts w:ascii="Times New Roman" w:hAnsi="Times New Roman"/>
                <w:szCs w:val="21"/>
              </w:rPr>
            </w:pPr>
            <w:r>
              <w:rPr>
                <w:rFonts w:ascii="Times New Roman" w:hAnsi="Times New Roman"/>
                <w:i/>
                <w:iCs/>
                <w:szCs w:val="21"/>
              </w:rPr>
              <w:t>u</w:t>
            </w:r>
            <w:r>
              <w:rPr>
                <w:rFonts w:ascii="Times New Roman" w:hAnsi="Times New Roman"/>
                <w:szCs w:val="21"/>
                <w:vertAlign w:val="subscript"/>
              </w:rPr>
              <w:t>2</w:t>
            </w:r>
          </w:p>
        </w:tc>
        <w:tc>
          <w:tcPr>
            <w:tcW w:w="1913" w:type="dxa"/>
            <w:vAlign w:val="center"/>
          </w:tcPr>
          <w:p w:rsidR="003A4F99" w:rsidRDefault="00350E84" w:rsidP="009A0B92">
            <w:pPr>
              <w:pStyle w:val="a9"/>
              <w:adjustRightInd w:val="0"/>
              <w:spacing w:line="400" w:lineRule="exact"/>
              <w:rPr>
                <w:rFonts w:ascii="Times New Roman" w:hAnsi="Times New Roman"/>
                <w:szCs w:val="21"/>
              </w:rPr>
            </w:pPr>
            <w:r>
              <w:rPr>
                <w:rFonts w:ascii="Times New Roman" w:hAnsi="Times New Roman" w:hint="eastAsia"/>
                <w:szCs w:val="21"/>
              </w:rPr>
              <w:t>-1</w:t>
            </w:r>
          </w:p>
        </w:tc>
        <w:tc>
          <w:tcPr>
            <w:tcW w:w="1350" w:type="dxa"/>
            <w:vAlign w:val="center"/>
          </w:tcPr>
          <w:p w:rsidR="003A4F99" w:rsidRDefault="003A4F99" w:rsidP="009A0B92">
            <w:pPr>
              <w:pStyle w:val="a9"/>
              <w:adjustRightInd w:val="0"/>
              <w:spacing w:line="400" w:lineRule="exact"/>
              <w:rPr>
                <w:rFonts w:ascii="Times New Roman" w:hAnsi="Times New Roman"/>
                <w:szCs w:val="21"/>
              </w:rPr>
            </w:pPr>
            <w:r>
              <w:rPr>
                <w:rFonts w:ascii="Times New Roman" w:hAnsi="Times New Roman"/>
                <w:szCs w:val="21"/>
              </w:rPr>
              <w:t>0.</w:t>
            </w:r>
            <w:r w:rsidR="005354BA">
              <w:rPr>
                <w:rFonts w:ascii="Times New Roman" w:hAnsi="Times New Roman" w:hint="eastAsia"/>
                <w:szCs w:val="21"/>
              </w:rPr>
              <w:t>28</w:t>
            </w:r>
            <w:r>
              <w:rPr>
                <w:rFonts w:ascii="Times New Roman" w:hAnsi="Times New Roman"/>
                <w:szCs w:val="21"/>
              </w:rPr>
              <w:t>%RH</w:t>
            </w:r>
          </w:p>
        </w:tc>
      </w:tr>
    </w:tbl>
    <w:p w:rsidR="00217BCE" w:rsidRDefault="00217BCE" w:rsidP="00893B24">
      <w:pPr>
        <w:pStyle w:val="a8"/>
        <w:spacing w:line="240" w:lineRule="auto"/>
        <w:ind w:firstLine="480"/>
        <w:jc w:val="both"/>
        <w:rPr>
          <w:rFonts w:hint="default"/>
          <w:sz w:val="24"/>
        </w:rPr>
      </w:pPr>
      <w:r>
        <w:rPr>
          <w:rFonts w:hint="default"/>
          <w:sz w:val="24"/>
        </w:rPr>
        <w:t>合成标准不确定度</w:t>
      </w:r>
    </w:p>
    <w:p w:rsidR="00217BCE" w:rsidRDefault="00787468" w:rsidP="00217BCE">
      <w:pPr>
        <w:pStyle w:val="a8"/>
        <w:spacing w:line="400" w:lineRule="exact"/>
        <w:ind w:firstLineChars="0" w:firstLine="0"/>
        <w:jc w:val="center"/>
        <w:rPr>
          <w:rStyle w:val="Char3"/>
          <w:rFonts w:hint="default"/>
          <w:sz w:val="24"/>
        </w:rPr>
      </w:pPr>
      <w:r w:rsidRPr="00C923FD">
        <w:rPr>
          <w:rStyle w:val="Char3"/>
          <w:rFonts w:hint="default"/>
          <w:sz w:val="24"/>
        </w:rPr>
        <w:object w:dxaOrig="1440" w:dyaOrig="440">
          <v:shape id="_x0000_i1137" type="#_x0000_t75" style="width:71.25pt;height:22.5pt" o:ole="">
            <v:imagedata r:id="rId244" o:title=""/>
          </v:shape>
          <o:OLEObject Type="Embed" ProgID="Equation.3" ShapeID="_x0000_i1137" DrawAspect="Content" ObjectID="_1574668795" r:id="rId245"/>
        </w:object>
      </w:r>
      <w:r w:rsidR="00217BCE">
        <w:rPr>
          <w:rFonts w:hint="default"/>
          <w:sz w:val="24"/>
        </w:rPr>
        <w:t>=</w:t>
      </w:r>
      <w:r w:rsidR="00147AEE">
        <w:rPr>
          <w:rFonts w:ascii="Times New Roman" w:hAnsi="Times New Roman" w:cs="Times New Roman" w:hint="default"/>
          <w:sz w:val="24"/>
        </w:rPr>
        <w:t>0.</w:t>
      </w:r>
      <w:r w:rsidR="005354BA">
        <w:rPr>
          <w:rFonts w:ascii="Times New Roman" w:hAnsi="Times New Roman" w:cs="Times New Roman"/>
          <w:sz w:val="24"/>
        </w:rPr>
        <w:t>29</w:t>
      </w:r>
      <w:r w:rsidR="00217BCE">
        <w:rPr>
          <w:rFonts w:ascii="Times New Roman" w:hAnsi="Times New Roman" w:cs="Times New Roman" w:hint="default"/>
          <w:sz w:val="24"/>
        </w:rPr>
        <w:t>%RH</w:t>
      </w:r>
      <w:r w:rsidR="002D1D75">
        <w:rPr>
          <w:rFonts w:ascii="Times New Roman" w:hAnsi="Times New Roman" w:cs="Times New Roman"/>
          <w:sz w:val="24"/>
        </w:rPr>
        <w:t>。</w:t>
      </w:r>
    </w:p>
    <w:p w:rsidR="00217BCE" w:rsidRDefault="00217BCE" w:rsidP="00217BCE">
      <w:pPr>
        <w:pStyle w:val="10"/>
        <w:numPr>
          <w:ilvl w:val="2"/>
          <w:numId w:val="3"/>
        </w:numPr>
        <w:ind w:left="426" w:firstLineChars="0"/>
      </w:pPr>
      <w:r>
        <w:t>扩展不确定度</w:t>
      </w:r>
    </w:p>
    <w:p w:rsidR="002D1D75" w:rsidRDefault="002D1D75" w:rsidP="002D1D75">
      <w:pPr>
        <w:pStyle w:val="Bodytext40"/>
        <w:spacing w:before="0" w:line="400" w:lineRule="exact"/>
        <w:ind w:firstLineChars="200" w:firstLine="480"/>
        <w:rPr>
          <w:rFonts w:ascii="Times New Roman" w:eastAsia="宋体" w:hAnsi="宋体" w:cs="Times New Roman"/>
          <w:sz w:val="24"/>
          <w:szCs w:val="24"/>
          <w:lang w:eastAsia="zh-CN"/>
        </w:rPr>
      </w:pPr>
      <w:r>
        <w:rPr>
          <w:rFonts w:ascii="Times New Roman" w:eastAsia="宋体" w:hAnsi="宋体" w:cs="Times New Roman"/>
          <w:sz w:val="24"/>
          <w:szCs w:val="24"/>
          <w:lang w:eastAsia="zh-CN"/>
        </w:rPr>
        <w:t>测量结果近似为正态分布，取</w:t>
      </w:r>
      <w:r>
        <w:rPr>
          <w:rFonts w:ascii="Times New Roman" w:eastAsia="宋体" w:hAnsi="Times New Roman" w:cs="Times New Roman"/>
          <w:i/>
          <w:sz w:val="24"/>
          <w:szCs w:val="24"/>
          <w:lang w:eastAsia="zh-CN"/>
        </w:rPr>
        <w:t>k=</w:t>
      </w:r>
      <w:r>
        <w:rPr>
          <w:rFonts w:ascii="Times New Roman" w:eastAsia="宋体" w:hAnsi="Times New Roman" w:cs="Times New Roman"/>
          <w:sz w:val="24"/>
          <w:szCs w:val="24"/>
          <w:lang w:eastAsia="zh-CN"/>
        </w:rPr>
        <w:t>2</w:t>
      </w:r>
      <w:r>
        <w:rPr>
          <w:rFonts w:ascii="Times New Roman" w:eastAsia="宋体" w:hAnsi="宋体" w:cs="Times New Roman"/>
          <w:sz w:val="24"/>
          <w:szCs w:val="24"/>
          <w:lang w:eastAsia="zh-CN"/>
        </w:rPr>
        <w:t>，</w:t>
      </w:r>
      <w:r w:rsidR="00D264C5">
        <w:rPr>
          <w:rFonts w:ascii="Times New Roman" w:eastAsia="宋体" w:hAnsi="宋体" w:cs="Times New Roman" w:hint="eastAsia"/>
          <w:sz w:val="24"/>
          <w:szCs w:val="24"/>
          <w:lang w:eastAsia="zh-CN"/>
        </w:rPr>
        <w:t>则在</w:t>
      </w:r>
      <w:r w:rsidR="00D264C5">
        <w:rPr>
          <w:rFonts w:ascii="Times New Roman" w:eastAsia="宋体" w:hAnsi="宋体" w:cs="Times New Roman" w:hint="eastAsia"/>
          <w:sz w:val="24"/>
          <w:szCs w:val="24"/>
          <w:lang w:eastAsia="zh-CN"/>
        </w:rPr>
        <w:t>60%RH</w:t>
      </w:r>
      <w:r w:rsidR="00D264C5">
        <w:rPr>
          <w:rFonts w:ascii="Times New Roman" w:eastAsia="宋体" w:hAnsi="宋体" w:cs="Times New Roman" w:hint="eastAsia"/>
          <w:sz w:val="24"/>
          <w:szCs w:val="24"/>
          <w:lang w:eastAsia="zh-CN"/>
        </w:rPr>
        <w:t>处，</w:t>
      </w:r>
      <w:r>
        <w:rPr>
          <w:rFonts w:ascii="Times New Roman" w:eastAsia="宋体" w:hAnsi="宋体" w:cs="Times New Roman"/>
          <w:sz w:val="24"/>
          <w:szCs w:val="24"/>
          <w:lang w:eastAsia="zh-CN"/>
        </w:rPr>
        <w:t>扩展不确定度为：</w:t>
      </w:r>
    </w:p>
    <w:p w:rsidR="00217BCE" w:rsidRDefault="00217BCE" w:rsidP="00217BCE">
      <w:pPr>
        <w:pStyle w:val="a8"/>
        <w:spacing w:line="400" w:lineRule="exact"/>
        <w:ind w:firstLineChars="0" w:firstLine="0"/>
        <w:jc w:val="center"/>
        <w:rPr>
          <w:rStyle w:val="Char3"/>
          <w:rFonts w:ascii="Times New Roman" w:hAnsi="Times New Roman" w:cs="Times New Roman" w:hint="default"/>
          <w:sz w:val="24"/>
        </w:rPr>
      </w:pPr>
      <w:r>
        <w:rPr>
          <w:rStyle w:val="Char3"/>
          <w:rFonts w:ascii="Times New Roman" w:hAnsi="Times New Roman" w:cs="Times New Roman" w:hint="default"/>
          <w:i/>
          <w:iCs/>
          <w:sz w:val="24"/>
        </w:rPr>
        <w:t>U</w:t>
      </w:r>
      <w:r>
        <w:rPr>
          <w:rStyle w:val="Char3"/>
          <w:rFonts w:ascii="Times New Roman" w:hAnsi="Times New Roman" w:cs="Times New Roman" w:hint="default"/>
          <w:i/>
          <w:iCs/>
          <w:sz w:val="24"/>
          <w:vertAlign w:val="subscript"/>
        </w:rPr>
        <w:t>p</w:t>
      </w:r>
      <w:r>
        <w:rPr>
          <w:rStyle w:val="Char3"/>
          <w:rFonts w:ascii="Times New Roman" w:hAnsi="Times New Roman" w:cs="Times New Roman" w:hint="default"/>
          <w:i/>
          <w:iCs/>
          <w:sz w:val="24"/>
        </w:rPr>
        <w:t>=k</w:t>
      </w:r>
      <w:r w:rsidRPr="00F900B4">
        <w:rPr>
          <w:rStyle w:val="Char3"/>
          <w:rFonts w:ascii="Times New Roman" w:hAnsi="Times New Roman" w:cs="Times New Roman" w:hint="default"/>
          <w:sz w:val="24"/>
        </w:rPr>
        <w:object w:dxaOrig="260" w:dyaOrig="360">
          <v:shape id="_x0000_i1138" type="#_x0000_t75" style="width:12pt;height:18.75pt" o:ole="">
            <v:imagedata r:id="rId94" o:title=""/>
          </v:shape>
          <o:OLEObject Type="Embed" ProgID="Equation.3" ShapeID="_x0000_i1138" DrawAspect="Content" ObjectID="_1574668796" r:id="rId246"/>
        </w:object>
      </w:r>
      <w:r w:rsidR="00147AEE">
        <w:rPr>
          <w:rFonts w:ascii="Times New Roman" w:hAnsi="Times New Roman" w:cs="Times New Roman" w:hint="default"/>
          <w:sz w:val="24"/>
        </w:rPr>
        <w:t>=</w:t>
      </w:r>
      <w:r w:rsidR="00A767CF">
        <w:rPr>
          <w:rFonts w:ascii="Times New Roman" w:hAnsi="Times New Roman" w:cs="Times New Roman"/>
          <w:sz w:val="24"/>
        </w:rPr>
        <w:t>0.5</w:t>
      </w:r>
      <w:r w:rsidR="005354BA">
        <w:rPr>
          <w:rFonts w:ascii="Times New Roman" w:hAnsi="Times New Roman" w:cs="Times New Roman"/>
          <w:sz w:val="24"/>
        </w:rPr>
        <w:t>8</w:t>
      </w:r>
      <w:r>
        <w:rPr>
          <w:rFonts w:ascii="Times New Roman" w:hAnsi="Times New Roman" w:cs="Times New Roman" w:hint="default"/>
          <w:sz w:val="24"/>
        </w:rPr>
        <w:t>%RH</w:t>
      </w:r>
      <w:r>
        <w:rPr>
          <w:rFonts w:ascii="Times New Roman" w:hAnsi="Times New Roman" w:cs="Times New Roman"/>
          <w:sz w:val="24"/>
        </w:rPr>
        <w:t>。</w:t>
      </w:r>
    </w:p>
    <w:p w:rsidR="00217BCE" w:rsidRDefault="00217BCE" w:rsidP="00217BCE">
      <w:pPr>
        <w:widowControl/>
        <w:spacing w:line="240" w:lineRule="auto"/>
        <w:ind w:firstLineChars="0" w:firstLine="0"/>
        <w:jc w:val="left"/>
        <w:rPr>
          <w:rStyle w:val="Char10"/>
          <w:rFonts w:ascii="Times New Roman" w:eastAsia="黑体" w:hAnsi="Times New Roman" w:hint="default"/>
          <w:sz w:val="24"/>
        </w:rPr>
      </w:pPr>
      <w:r>
        <w:rPr>
          <w:rStyle w:val="Char10"/>
          <w:rFonts w:ascii="Times New Roman" w:eastAsia="黑体" w:hAnsi="Times New Roman" w:hint="default"/>
          <w:sz w:val="24"/>
        </w:rPr>
        <w:br w:type="page"/>
      </w:r>
    </w:p>
    <w:p w:rsidR="00881E5B" w:rsidRPr="00454A6B" w:rsidRDefault="00881E5B" w:rsidP="00A91E90">
      <w:pPr>
        <w:pStyle w:val="10"/>
        <w:numPr>
          <w:ilvl w:val="1"/>
          <w:numId w:val="3"/>
        </w:numPr>
        <w:ind w:firstLineChars="0"/>
        <w:rPr>
          <w:rStyle w:val="Char10"/>
          <w:rFonts w:hint="default"/>
          <w:sz w:val="24"/>
          <w:lang w:val="zh-TW" w:eastAsia="zh-TW"/>
        </w:rPr>
      </w:pPr>
      <w:r w:rsidRPr="00454A6B">
        <w:rPr>
          <w:rStyle w:val="Char10"/>
          <w:rFonts w:hint="default"/>
          <w:sz w:val="24"/>
          <w:lang w:val="zh-TW"/>
        </w:rPr>
        <w:lastRenderedPageBreak/>
        <w:t>铂电阻</w:t>
      </w:r>
      <w:r w:rsidRPr="00454A6B">
        <w:rPr>
          <w:rStyle w:val="Char10"/>
          <w:rFonts w:hint="default"/>
          <w:sz w:val="24"/>
          <w:lang w:val="zh-TW" w:eastAsia="zh-TW"/>
        </w:rPr>
        <w:t>温度</w:t>
      </w:r>
      <w:r w:rsidRPr="00454A6B">
        <w:rPr>
          <w:rStyle w:val="Char10"/>
          <w:rFonts w:hint="default"/>
          <w:sz w:val="24"/>
          <w:lang w:val="zh-TW"/>
        </w:rPr>
        <w:t>系统</w:t>
      </w:r>
      <w:r w:rsidRPr="00454A6B">
        <w:rPr>
          <w:rStyle w:val="Char10"/>
          <w:rFonts w:hint="default"/>
          <w:sz w:val="24"/>
          <w:lang w:val="zh-TW" w:eastAsia="zh-TW"/>
        </w:rPr>
        <w:t xml:space="preserve">的测量不确定度分析 </w:t>
      </w:r>
    </w:p>
    <w:p w:rsidR="00881E5B" w:rsidRDefault="00881E5B" w:rsidP="00A1485A">
      <w:pPr>
        <w:pStyle w:val="10"/>
        <w:numPr>
          <w:ilvl w:val="2"/>
          <w:numId w:val="3"/>
        </w:numPr>
        <w:ind w:left="426" w:firstLineChars="0" w:hanging="426"/>
      </w:pPr>
      <w:bookmarkStart w:id="71" w:name="_Toc497049395"/>
      <w:bookmarkStart w:id="72" w:name="_Toc497758457"/>
      <w:r w:rsidRPr="002C3BD1">
        <w:rPr>
          <w:rStyle w:val="Char10"/>
          <w:rFonts w:hint="default"/>
          <w:sz w:val="24"/>
          <w:lang w:val="zh-TW" w:eastAsia="zh-TW"/>
        </w:rPr>
        <w:t>测量方法</w:t>
      </w:r>
      <w:r>
        <w:rPr>
          <w:rStyle w:val="Char10"/>
          <w:rFonts w:hint="default"/>
          <w:lang w:val="zh-TW" w:eastAsia="zh-TW"/>
        </w:rPr>
        <w:t>：</w:t>
      </w:r>
      <w:bookmarkEnd w:id="71"/>
      <w:bookmarkEnd w:id="72"/>
    </w:p>
    <w:p w:rsidR="00881E5B" w:rsidRPr="002C3BD1" w:rsidRDefault="00881E5B" w:rsidP="00A91E90">
      <w:pPr>
        <w:pStyle w:val="a8"/>
        <w:spacing w:line="400" w:lineRule="exact"/>
        <w:ind w:firstLine="480"/>
        <w:jc w:val="both"/>
        <w:rPr>
          <w:rFonts w:ascii="Times New Roman" w:hAnsi="Times New Roman" w:hint="default"/>
          <w:sz w:val="24"/>
        </w:rPr>
      </w:pPr>
      <w:r w:rsidRPr="002C3BD1">
        <w:rPr>
          <w:rStyle w:val="Char10"/>
          <w:rFonts w:hint="default"/>
          <w:sz w:val="24"/>
          <w:lang w:val="zh-TW" w:eastAsia="zh-TW"/>
        </w:rPr>
        <w:t>将二等标准</w:t>
      </w:r>
      <w:r w:rsidRPr="002C3BD1">
        <w:rPr>
          <w:rStyle w:val="Char10"/>
          <w:sz w:val="24"/>
          <w:lang w:val="zh-TW"/>
        </w:rPr>
        <w:t>铂电阻</w:t>
      </w:r>
      <w:r w:rsidRPr="002C3BD1">
        <w:rPr>
          <w:rStyle w:val="Char10"/>
          <w:rFonts w:hint="default"/>
          <w:sz w:val="24"/>
          <w:lang w:val="zh-TW" w:eastAsia="zh-TW"/>
        </w:rPr>
        <w:t>温度计与</w:t>
      </w:r>
      <w:r w:rsidRPr="002C3BD1">
        <w:rPr>
          <w:rStyle w:val="Char10"/>
          <w:sz w:val="24"/>
          <w:lang w:val="zh-TW"/>
        </w:rPr>
        <w:t>铂电阻</w:t>
      </w:r>
      <w:r w:rsidRPr="002C3BD1">
        <w:rPr>
          <w:rStyle w:val="Char10"/>
          <w:rFonts w:hint="default"/>
          <w:sz w:val="24"/>
          <w:lang w:val="zh-TW" w:eastAsia="zh-TW"/>
        </w:rPr>
        <w:t>同时插</w:t>
      </w:r>
      <w:r w:rsidRPr="002C3BD1">
        <w:rPr>
          <w:rStyle w:val="Char10"/>
          <w:sz w:val="24"/>
          <w:lang w:val="zh-TW"/>
        </w:rPr>
        <w:t>入</w:t>
      </w:r>
      <w:r w:rsidRPr="002C3BD1">
        <w:rPr>
          <w:rStyle w:val="Char10"/>
          <w:rFonts w:hint="default"/>
          <w:sz w:val="24"/>
          <w:lang w:val="zh-TW" w:eastAsia="zh-TW"/>
        </w:rPr>
        <w:t>恒温槽或冰点</w:t>
      </w:r>
      <w:r w:rsidRPr="002C3BD1">
        <w:rPr>
          <w:rStyle w:val="Char10"/>
          <w:sz w:val="24"/>
          <w:lang w:val="zh-TW"/>
        </w:rPr>
        <w:t>器</w:t>
      </w:r>
      <w:r w:rsidRPr="002C3BD1">
        <w:rPr>
          <w:rStyle w:val="Char10"/>
          <w:rFonts w:hint="default"/>
          <w:sz w:val="24"/>
          <w:lang w:val="zh-TW" w:eastAsia="zh-TW"/>
        </w:rPr>
        <w:t>中，待温度稳定后</w:t>
      </w:r>
      <w:r w:rsidRPr="002C3BD1">
        <w:rPr>
          <w:rStyle w:val="Char10"/>
          <w:sz w:val="24"/>
          <w:lang w:val="zh-TW"/>
        </w:rPr>
        <w:t>读取</w:t>
      </w:r>
      <w:r w:rsidRPr="002C3BD1">
        <w:rPr>
          <w:rStyle w:val="Char10"/>
          <w:rFonts w:hint="default"/>
          <w:sz w:val="24"/>
          <w:lang w:val="zh-TW" w:eastAsia="zh-TW"/>
        </w:rPr>
        <w:t>标准</w:t>
      </w:r>
      <w:r w:rsidRPr="002C3BD1">
        <w:rPr>
          <w:rStyle w:val="Char10"/>
          <w:sz w:val="24"/>
          <w:lang w:val="zh-TW"/>
        </w:rPr>
        <w:t>值</w:t>
      </w:r>
      <w:r w:rsidRPr="002C3BD1">
        <w:rPr>
          <w:rStyle w:val="Char10"/>
          <w:rFonts w:hint="default"/>
          <w:sz w:val="24"/>
          <w:lang w:val="zh-TW" w:eastAsia="zh-TW"/>
        </w:rPr>
        <w:t>与被校</w:t>
      </w:r>
      <w:r w:rsidRPr="002C3BD1">
        <w:rPr>
          <w:rStyle w:val="Char10"/>
          <w:sz w:val="24"/>
          <w:lang w:val="zh-TW"/>
        </w:rPr>
        <w:t>测量</w:t>
      </w:r>
      <w:r w:rsidRPr="002C3BD1">
        <w:rPr>
          <w:rStyle w:val="Char10"/>
          <w:rFonts w:hint="default"/>
          <w:sz w:val="24"/>
          <w:lang w:val="zh-TW" w:eastAsia="zh-TW"/>
        </w:rPr>
        <w:t>值，按</w:t>
      </w:r>
      <w:r w:rsidRPr="002C3BD1">
        <w:rPr>
          <w:rStyle w:val="BodytextMSGothic"/>
          <w:rFonts w:ascii="Times New Roman" w:hAnsi="Times New Roman" w:hint="eastAsia"/>
          <w:sz w:val="24"/>
          <w:lang w:val="zh-TW" w:eastAsia="zh-TW"/>
        </w:rPr>
        <w:t>“</w:t>
      </w:r>
      <w:r w:rsidRPr="002C3BD1">
        <w:rPr>
          <w:rStyle w:val="Char10"/>
          <w:rFonts w:hint="default"/>
          <w:sz w:val="24"/>
          <w:lang w:val="zh-TW" w:eastAsia="zh-TW"/>
        </w:rPr>
        <w:t>标准</w:t>
      </w:r>
      <w:r w:rsidRPr="002C3BD1">
        <w:rPr>
          <w:rStyle w:val="BodytextMSGothic"/>
          <w:rFonts w:ascii="Arial" w:hAnsi="Arial" w:cs="Arial" w:hint="eastAsia"/>
          <w:sz w:val="24"/>
          <w:lang w:eastAsia="zh-CN"/>
        </w:rPr>
        <w:t>→</w:t>
      </w:r>
      <w:r w:rsidRPr="002C3BD1">
        <w:rPr>
          <w:rStyle w:val="Char10"/>
          <w:rFonts w:hint="default"/>
          <w:sz w:val="24"/>
          <w:lang w:val="zh-TW" w:eastAsia="zh-TW"/>
        </w:rPr>
        <w:t>被校</w:t>
      </w:r>
      <w:r w:rsidRPr="002C3BD1">
        <w:rPr>
          <w:rStyle w:val="BodytextMSGothic"/>
          <w:rFonts w:ascii="Times New Roman" w:hAnsi="Times New Roman" w:hint="eastAsia"/>
          <w:sz w:val="24"/>
          <w:lang w:eastAsia="zh-CN"/>
        </w:rPr>
        <w:t>1</w:t>
      </w:r>
      <w:r w:rsidRPr="002C3BD1">
        <w:rPr>
          <w:rStyle w:val="BodytextMSGothic"/>
          <w:rFonts w:ascii="Arial" w:hAnsi="Arial" w:cs="Arial" w:hint="eastAsia"/>
          <w:sz w:val="24"/>
          <w:lang w:eastAsia="zh-CN"/>
        </w:rPr>
        <w:t>→</w:t>
      </w:r>
      <w:r w:rsidRPr="002C3BD1">
        <w:rPr>
          <w:rStyle w:val="Char10"/>
          <w:rFonts w:hint="default"/>
          <w:sz w:val="24"/>
          <w:lang w:val="zh-TW" w:eastAsia="zh-TW"/>
        </w:rPr>
        <w:t>被校</w:t>
      </w:r>
      <w:r w:rsidRPr="002C3BD1">
        <w:rPr>
          <w:rStyle w:val="BodytextMSGothic"/>
          <w:rFonts w:ascii="Times New Roman" w:hAnsi="Times New Roman" w:hint="eastAsia"/>
          <w:sz w:val="24"/>
          <w:lang w:val="zh-TW" w:eastAsia="zh-TW"/>
        </w:rPr>
        <w:t>2</w:t>
      </w:r>
      <w:r w:rsidRPr="002C3BD1">
        <w:rPr>
          <w:rStyle w:val="BodytextMSGothic"/>
          <w:rFonts w:ascii="Times New Roman" w:hAnsi="Times New Roman" w:hint="eastAsia"/>
          <w:sz w:val="24"/>
          <w:lang w:val="zh-TW" w:eastAsia="zh-TW"/>
        </w:rPr>
        <w:t>…</w:t>
      </w:r>
      <w:r w:rsidRPr="002C3BD1">
        <w:rPr>
          <w:rStyle w:val="BodytextMSGothic"/>
          <w:rFonts w:ascii="Arial" w:hAnsi="Arial" w:cs="Arial" w:hint="eastAsia"/>
          <w:sz w:val="24"/>
          <w:lang w:eastAsia="zh-CN"/>
        </w:rPr>
        <w:t>→</w:t>
      </w:r>
      <w:r w:rsidRPr="002C3BD1">
        <w:rPr>
          <w:rStyle w:val="Char10"/>
          <w:rFonts w:hint="default"/>
          <w:sz w:val="24"/>
          <w:lang w:val="zh-TW" w:eastAsia="zh-TW"/>
        </w:rPr>
        <w:t>标准</w:t>
      </w:r>
      <w:r w:rsidRPr="002C3BD1">
        <w:rPr>
          <w:rStyle w:val="BodytextMSGothic"/>
          <w:rFonts w:ascii="Times New Roman" w:hAnsi="Times New Roman" w:hint="eastAsia"/>
          <w:sz w:val="24"/>
          <w:lang w:val="zh-TW" w:eastAsia="zh-TW"/>
        </w:rPr>
        <w:t>”</w:t>
      </w:r>
      <w:r w:rsidRPr="002C3BD1">
        <w:rPr>
          <w:rStyle w:val="Char10"/>
          <w:rFonts w:hint="default"/>
          <w:sz w:val="24"/>
          <w:lang w:val="zh-TW" w:eastAsia="zh-TW"/>
        </w:rPr>
        <w:t>的次序读取示值，这样读数作为一个</w:t>
      </w:r>
      <w:r w:rsidRPr="002C3BD1">
        <w:rPr>
          <w:rStyle w:val="Char10"/>
          <w:sz w:val="24"/>
          <w:lang w:val="zh-TW"/>
        </w:rPr>
        <w:t>循环</w:t>
      </w:r>
      <w:r w:rsidRPr="002C3BD1">
        <w:rPr>
          <w:rStyle w:val="Char10"/>
          <w:rFonts w:hint="default"/>
          <w:sz w:val="24"/>
          <w:lang w:val="zh-TW" w:eastAsia="zh-TW"/>
        </w:rPr>
        <w:t>，</w:t>
      </w:r>
      <w:r w:rsidRPr="002C3BD1">
        <w:rPr>
          <w:rStyle w:val="Char10"/>
          <w:sz w:val="24"/>
          <w:lang w:val="zh-TW"/>
        </w:rPr>
        <w:t>循环</w:t>
      </w:r>
      <w:r w:rsidRPr="002C3BD1">
        <w:rPr>
          <w:rStyle w:val="BodytextMSGothic"/>
          <w:rFonts w:ascii="Times New Roman" w:hAnsi="Times New Roman" w:hint="eastAsia"/>
          <w:sz w:val="24"/>
          <w:lang w:val="zh-TW" w:eastAsia="zh-TW"/>
        </w:rPr>
        <w:t>2</w:t>
      </w:r>
      <w:r w:rsidRPr="002C3BD1">
        <w:rPr>
          <w:rStyle w:val="Char10"/>
          <w:rFonts w:hint="default"/>
          <w:sz w:val="24"/>
          <w:lang w:val="zh-TW" w:eastAsia="zh-TW"/>
        </w:rPr>
        <w:t>次，每</w:t>
      </w:r>
      <w:r w:rsidRPr="002C3BD1">
        <w:rPr>
          <w:rStyle w:val="Char10"/>
          <w:sz w:val="24"/>
          <w:lang w:val="zh-TW"/>
        </w:rPr>
        <w:t>支</w:t>
      </w:r>
      <w:r w:rsidRPr="002C3BD1">
        <w:rPr>
          <w:rStyle w:val="Char10"/>
          <w:rFonts w:hint="default"/>
          <w:sz w:val="24"/>
          <w:lang w:val="zh-TW" w:eastAsia="zh-TW"/>
        </w:rPr>
        <w:t>被校</w:t>
      </w:r>
      <w:r w:rsidRPr="002C3BD1">
        <w:rPr>
          <w:rStyle w:val="Char10"/>
          <w:sz w:val="24"/>
          <w:lang w:val="zh-TW"/>
        </w:rPr>
        <w:t>铂电阻</w:t>
      </w:r>
      <w:r w:rsidRPr="002C3BD1">
        <w:rPr>
          <w:rStyle w:val="Char10"/>
          <w:rFonts w:hint="default"/>
          <w:sz w:val="24"/>
          <w:lang w:val="zh-TW" w:eastAsia="zh-TW"/>
        </w:rPr>
        <w:t>温度</w:t>
      </w:r>
      <w:r w:rsidRPr="002C3BD1">
        <w:rPr>
          <w:rStyle w:val="Char10"/>
          <w:sz w:val="24"/>
          <w:lang w:val="zh-TW"/>
        </w:rPr>
        <w:t>系统</w:t>
      </w:r>
      <w:r w:rsidRPr="002C3BD1">
        <w:rPr>
          <w:rStyle w:val="Char10"/>
          <w:rFonts w:hint="default"/>
          <w:sz w:val="24"/>
          <w:lang w:val="zh-TW" w:eastAsia="zh-TW"/>
        </w:rPr>
        <w:t>示值共读数</w:t>
      </w:r>
      <w:r w:rsidRPr="002C3BD1">
        <w:rPr>
          <w:rStyle w:val="BodytextMSGothic"/>
          <w:rFonts w:ascii="Times New Roman" w:hAnsi="Times New Roman" w:hint="eastAsia"/>
          <w:sz w:val="24"/>
          <w:lang w:val="zh-TW" w:eastAsia="zh-TW"/>
        </w:rPr>
        <w:t>2</w:t>
      </w:r>
      <w:r w:rsidRPr="002C3BD1">
        <w:rPr>
          <w:rStyle w:val="Char10"/>
          <w:rFonts w:hint="default"/>
          <w:sz w:val="24"/>
          <w:lang w:val="zh-TW" w:eastAsia="zh-TW"/>
        </w:rPr>
        <w:t>次，分别求得标准和被校示值的平均值，然后通过公式</w:t>
      </w:r>
      <w:r w:rsidRPr="002C3BD1">
        <w:rPr>
          <w:rStyle w:val="BodytextMSGothic"/>
          <w:rFonts w:ascii="Times New Roman" w:hAnsi="Times New Roman" w:hint="eastAsia"/>
          <w:sz w:val="24"/>
          <w:lang w:eastAsia="zh-CN"/>
        </w:rPr>
        <w:t>（</w:t>
      </w:r>
      <w:r w:rsidRPr="002C3BD1">
        <w:rPr>
          <w:rStyle w:val="BodytextMSGothic"/>
          <w:rFonts w:ascii="Times New Roman" w:hAnsi="Times New Roman" w:hint="eastAsia"/>
          <w:sz w:val="24"/>
          <w:lang w:eastAsia="zh-CN"/>
        </w:rPr>
        <w:t>A</w:t>
      </w:r>
      <w:r w:rsidR="00D264C5">
        <w:rPr>
          <w:rStyle w:val="BodytextMSGothic"/>
          <w:rFonts w:ascii="Times New Roman" w:hAnsi="Times New Roman" w:hint="eastAsia"/>
          <w:sz w:val="24"/>
          <w:lang w:eastAsia="zh-CN"/>
        </w:rPr>
        <w:t>.10</w:t>
      </w:r>
      <w:r w:rsidRPr="002C3BD1">
        <w:rPr>
          <w:rStyle w:val="BodytextMSGothic"/>
          <w:rFonts w:ascii="Times New Roman" w:hAnsi="Times New Roman" w:hint="eastAsia"/>
          <w:sz w:val="24"/>
          <w:lang w:eastAsia="zh-CN"/>
        </w:rPr>
        <w:t>）</w:t>
      </w:r>
      <w:r w:rsidRPr="002C3BD1">
        <w:rPr>
          <w:rStyle w:val="Char10"/>
          <w:rFonts w:hint="default"/>
          <w:sz w:val="24"/>
          <w:lang w:val="zh-TW" w:eastAsia="zh-TW"/>
        </w:rPr>
        <w:t>计算出示值误差。</w:t>
      </w:r>
    </w:p>
    <w:p w:rsidR="00881E5B" w:rsidRPr="00672B0F" w:rsidRDefault="00672B0F" w:rsidP="00A1485A">
      <w:pPr>
        <w:pStyle w:val="10"/>
        <w:numPr>
          <w:ilvl w:val="2"/>
          <w:numId w:val="3"/>
        </w:numPr>
        <w:ind w:left="426" w:firstLineChars="0" w:hanging="426"/>
        <w:rPr>
          <w:rStyle w:val="Char10"/>
          <w:rFonts w:hint="default"/>
          <w:color w:val="auto"/>
          <w:sz w:val="24"/>
          <w:lang w:val="zh-TW" w:eastAsia="zh-TW"/>
        </w:rPr>
      </w:pPr>
      <w:bookmarkStart w:id="73" w:name="_Toc497049396"/>
      <w:bookmarkStart w:id="74" w:name="_Toc497758458"/>
      <w:r w:rsidRPr="00672B0F">
        <w:rPr>
          <w:rStyle w:val="Char10"/>
          <w:rFonts w:hint="default"/>
          <w:color w:val="auto"/>
          <w:sz w:val="24"/>
          <w:lang w:val="zh-TW"/>
        </w:rPr>
        <w:t>测量</w:t>
      </w:r>
      <w:r w:rsidR="00881E5B" w:rsidRPr="00672B0F">
        <w:rPr>
          <w:rStyle w:val="Char10"/>
          <w:rFonts w:hint="default"/>
          <w:color w:val="auto"/>
          <w:sz w:val="24"/>
          <w:lang w:val="zh-TW" w:eastAsia="zh-TW"/>
        </w:rPr>
        <w:t>模型</w:t>
      </w:r>
      <w:bookmarkEnd w:id="73"/>
      <w:bookmarkEnd w:id="74"/>
    </w:p>
    <w:p w:rsidR="00881E5B" w:rsidRDefault="00881E5B" w:rsidP="00A91E90">
      <w:pPr>
        <w:pStyle w:val="Bodytext40"/>
        <w:tabs>
          <w:tab w:val="left" w:pos="7070"/>
          <w:tab w:val="left" w:leader="dot" w:pos="8467"/>
        </w:tabs>
        <w:spacing w:before="0" w:line="240" w:lineRule="auto"/>
        <w:ind w:firstLine="0"/>
        <w:jc w:val="right"/>
        <w:rPr>
          <w:rFonts w:ascii="Times New Roman" w:hAnsi="Times New Roman"/>
          <w:sz w:val="24"/>
          <w:lang w:eastAsia="zh-CN"/>
        </w:rPr>
      </w:pPr>
      <w:r>
        <w:rPr>
          <w:rStyle w:val="Bodytext4SimSun"/>
          <w:rFonts w:ascii="Times New Roman" w:hAnsi="Times New Roman" w:hint="default"/>
          <w:i/>
          <w:iCs/>
          <w:sz w:val="24"/>
          <w:lang w:eastAsia="zh-CN"/>
        </w:rPr>
        <w:t>x</w:t>
      </w:r>
      <w:r>
        <w:rPr>
          <w:rStyle w:val="Bodytext4"/>
          <w:rFonts w:ascii="Times New Roman" w:hAnsi="Times New Roman"/>
          <w:sz w:val="24"/>
          <w:lang w:eastAsia="zh-CN"/>
        </w:rPr>
        <w:t>=</w:t>
      </w:r>
      <w:r>
        <w:rPr>
          <w:rStyle w:val="Bodytext4SimSun"/>
          <w:rFonts w:ascii="Times New Roman" w:hAnsi="Times New Roman" w:hint="default"/>
          <w:i/>
          <w:iCs/>
          <w:sz w:val="24"/>
          <w:lang w:eastAsia="zh-CN"/>
        </w:rPr>
        <w:t>t</w:t>
      </w:r>
      <w:r>
        <w:rPr>
          <w:rStyle w:val="Bodytext4SimSun"/>
          <w:rFonts w:ascii="Times New Roman" w:hAnsi="Times New Roman" w:hint="default"/>
          <w:sz w:val="24"/>
          <w:lang w:eastAsia="zh-CN"/>
        </w:rPr>
        <w:t>-</w:t>
      </w:r>
      <w:r w:rsidRPr="000D267E">
        <w:rPr>
          <w:rStyle w:val="Bodytext4SimSun"/>
          <w:rFonts w:ascii="Times New Roman" w:hAnsi="Times New Roman" w:hint="default"/>
          <w:iCs/>
          <w:sz w:val="24"/>
          <w:lang w:eastAsia="zh-CN"/>
        </w:rPr>
        <w:t>T</w:t>
      </w:r>
      <w:r>
        <w:rPr>
          <w:rStyle w:val="Bodytext4SimSun"/>
          <w:rFonts w:ascii="Times New Roman" w:hAnsi="Times New Roman" w:hint="default"/>
          <w:i/>
          <w:iCs/>
          <w:sz w:val="24"/>
          <w:lang w:eastAsia="zh-CN"/>
        </w:rPr>
        <w:t xml:space="preserve">               </w:t>
      </w:r>
      <w:r w:rsidR="005844EE">
        <w:rPr>
          <w:rStyle w:val="Bodytext4SimSun"/>
          <w:rFonts w:ascii="Times New Roman" w:hAnsi="Times New Roman" w:hint="default"/>
          <w:i/>
          <w:iCs/>
          <w:sz w:val="24"/>
          <w:lang w:eastAsia="zh-CN"/>
        </w:rPr>
        <w:t xml:space="preserve">       </w:t>
      </w:r>
      <w:r>
        <w:rPr>
          <w:rStyle w:val="Bodytext4SimSun"/>
          <w:rFonts w:ascii="Times New Roman" w:hAnsi="Times New Roman" w:hint="default"/>
          <w:i/>
          <w:iCs/>
          <w:sz w:val="24"/>
          <w:lang w:eastAsia="zh-CN"/>
        </w:rPr>
        <w:t xml:space="preserve">        </w:t>
      </w:r>
      <w:r>
        <w:rPr>
          <w:rStyle w:val="Bodytext4"/>
          <w:rFonts w:ascii="Times New Roman" w:hAnsi="Times New Roman" w:hint="eastAsia"/>
          <w:sz w:val="24"/>
          <w:lang w:eastAsia="zh-CN"/>
        </w:rPr>
        <w:t>（</w:t>
      </w:r>
      <w:r>
        <w:rPr>
          <w:rStyle w:val="Bodytext4"/>
          <w:rFonts w:ascii="Times New Roman" w:eastAsiaTheme="minorEastAsia" w:hAnsi="Times New Roman" w:hint="eastAsia"/>
          <w:sz w:val="24"/>
          <w:lang w:eastAsia="zh-CN"/>
        </w:rPr>
        <w:t>A</w:t>
      </w:r>
      <w:r>
        <w:rPr>
          <w:rStyle w:val="Bodytext4"/>
          <w:rFonts w:ascii="Times New Roman" w:hAnsi="Times New Roman" w:hint="eastAsia"/>
          <w:sz w:val="24"/>
          <w:lang w:eastAsia="zh-CN"/>
        </w:rPr>
        <w:t>.</w:t>
      </w:r>
      <w:r w:rsidR="006E3740">
        <w:rPr>
          <w:rStyle w:val="Bodytext4"/>
          <w:rFonts w:ascii="Times New Roman" w:eastAsiaTheme="minorEastAsia" w:hAnsi="Times New Roman" w:hint="eastAsia"/>
          <w:sz w:val="24"/>
          <w:lang w:eastAsia="zh-CN"/>
        </w:rPr>
        <w:t>10</w:t>
      </w:r>
      <w:r>
        <w:rPr>
          <w:rStyle w:val="Bodytext4"/>
          <w:rFonts w:ascii="Times New Roman" w:hAnsi="Times New Roman" w:hint="eastAsia"/>
          <w:sz w:val="24"/>
          <w:lang w:eastAsia="zh-CN"/>
        </w:rPr>
        <w:t>）</w:t>
      </w:r>
    </w:p>
    <w:p w:rsidR="00881E5B" w:rsidRPr="002C3BD1" w:rsidRDefault="00881E5B" w:rsidP="00A91E90">
      <w:pPr>
        <w:pStyle w:val="a8"/>
        <w:spacing w:line="400" w:lineRule="exact"/>
        <w:ind w:firstLine="480"/>
        <w:jc w:val="both"/>
        <w:rPr>
          <w:rStyle w:val="Char10"/>
          <w:rFonts w:hint="default"/>
          <w:sz w:val="24"/>
          <w:lang w:val="zh-TW"/>
        </w:rPr>
      </w:pPr>
      <w:r w:rsidRPr="002C3BD1">
        <w:rPr>
          <w:rStyle w:val="Char10"/>
          <w:rFonts w:hint="default"/>
          <w:sz w:val="24"/>
          <w:lang w:val="zh-TW" w:eastAsia="zh-TW"/>
        </w:rPr>
        <w:t>式中</w:t>
      </w:r>
      <w:r w:rsidRPr="002C3BD1">
        <w:rPr>
          <w:rStyle w:val="Char10"/>
          <w:sz w:val="24"/>
          <w:lang w:val="zh-TW"/>
        </w:rPr>
        <w:t>:</w:t>
      </w:r>
    </w:p>
    <w:p w:rsidR="00881E5B" w:rsidRPr="002C3BD1" w:rsidRDefault="00D20C04" w:rsidP="000D267E">
      <w:pPr>
        <w:pStyle w:val="a8"/>
        <w:spacing w:line="400" w:lineRule="exact"/>
        <w:ind w:firstLine="480"/>
        <w:jc w:val="both"/>
        <w:rPr>
          <w:rFonts w:ascii="Times New Roman" w:hAnsi="Times New Roman" w:hint="default"/>
          <w:sz w:val="24"/>
        </w:rPr>
      </w:pPr>
      <w:r>
        <w:rPr>
          <w:rStyle w:val="BodytextMSGothic"/>
          <w:rFonts w:ascii="Times New Roman" w:hAnsi="Times New Roman" w:hint="eastAsia"/>
          <w:i/>
          <w:iCs/>
          <w:sz w:val="24"/>
          <w:lang w:eastAsia="zh-CN"/>
        </w:rPr>
        <w:t xml:space="preserve">x </w:t>
      </w:r>
      <w:r w:rsidR="00881E5B" w:rsidRPr="002C3BD1">
        <w:rPr>
          <w:rStyle w:val="Char3"/>
          <w:rFonts w:ascii="Times New Roman" w:hAnsi="Times New Roman" w:hint="default"/>
          <w:sz w:val="24"/>
        </w:rPr>
        <w:t>——</w:t>
      </w:r>
      <w:r w:rsidR="00881E5B" w:rsidRPr="002C3BD1">
        <w:rPr>
          <w:rStyle w:val="Char10"/>
          <w:sz w:val="24"/>
          <w:lang w:val="zh-TW"/>
        </w:rPr>
        <w:t>铂电阻</w:t>
      </w:r>
      <w:r w:rsidR="00881E5B" w:rsidRPr="002C3BD1">
        <w:rPr>
          <w:rStyle w:val="Char10"/>
          <w:rFonts w:hint="default"/>
          <w:sz w:val="24"/>
          <w:lang w:val="zh-TW" w:eastAsia="zh-TW"/>
        </w:rPr>
        <w:t>温度</w:t>
      </w:r>
      <w:r w:rsidR="00881E5B" w:rsidRPr="002C3BD1">
        <w:rPr>
          <w:rStyle w:val="Char10"/>
          <w:sz w:val="24"/>
          <w:lang w:val="zh-TW"/>
        </w:rPr>
        <w:t>系统</w:t>
      </w:r>
      <w:r w:rsidR="00881E5B" w:rsidRPr="002C3BD1">
        <w:rPr>
          <w:rStyle w:val="Char10"/>
          <w:rFonts w:hint="default"/>
          <w:sz w:val="24"/>
          <w:lang w:val="zh-TW" w:eastAsia="zh-TW"/>
        </w:rPr>
        <w:t>的示值误差</w:t>
      </w:r>
      <w:r w:rsidR="008E3C5D">
        <w:rPr>
          <w:rStyle w:val="Char10"/>
          <w:sz w:val="24"/>
        </w:rPr>
        <w:t>,℃</w:t>
      </w:r>
      <w:r w:rsidR="00881E5B" w:rsidRPr="002C3BD1">
        <w:rPr>
          <w:rStyle w:val="Char10"/>
          <w:rFonts w:hint="default"/>
          <w:sz w:val="24"/>
          <w:lang w:val="zh-TW" w:eastAsia="zh-TW"/>
        </w:rPr>
        <w:t>；</w:t>
      </w:r>
    </w:p>
    <w:p w:rsidR="00881E5B" w:rsidRPr="002C3BD1" w:rsidRDefault="00881E5B" w:rsidP="000D267E">
      <w:pPr>
        <w:pStyle w:val="a8"/>
        <w:spacing w:line="400" w:lineRule="exact"/>
        <w:ind w:firstLineChars="250" w:firstLine="550"/>
        <w:jc w:val="both"/>
        <w:rPr>
          <w:rFonts w:ascii="Times New Roman" w:hAnsi="Times New Roman" w:hint="default"/>
          <w:sz w:val="24"/>
        </w:rPr>
      </w:pPr>
      <w:r w:rsidRPr="00EF217A">
        <w:rPr>
          <w:rStyle w:val="BodytextItalic"/>
          <w:rFonts w:ascii="Times New Roman" w:hint="eastAsia"/>
          <w:iCs/>
          <w:sz w:val="24"/>
          <w:lang w:eastAsia="zh-CN"/>
        </w:rPr>
        <w:t>t</w:t>
      </w:r>
      <w:r w:rsidR="00D20C04">
        <w:rPr>
          <w:rStyle w:val="BodytextItalic"/>
          <w:rFonts w:ascii="Times New Roman" w:hint="eastAsia"/>
          <w:iCs/>
          <w:sz w:val="24"/>
          <w:lang w:eastAsia="zh-CN"/>
        </w:rPr>
        <w:t xml:space="preserve"> </w:t>
      </w:r>
      <w:r w:rsidRPr="002C3BD1">
        <w:rPr>
          <w:rStyle w:val="Char3"/>
          <w:rFonts w:ascii="Times New Roman" w:hAnsi="Times New Roman" w:hint="default"/>
          <w:sz w:val="24"/>
        </w:rPr>
        <w:t>——</w:t>
      </w:r>
      <w:r w:rsidRPr="002C3BD1">
        <w:rPr>
          <w:rStyle w:val="Char10"/>
          <w:sz w:val="24"/>
          <w:lang w:val="zh-TW"/>
        </w:rPr>
        <w:t>铂电阻</w:t>
      </w:r>
      <w:r w:rsidRPr="002C3BD1">
        <w:rPr>
          <w:rStyle w:val="Char10"/>
          <w:rFonts w:hint="default"/>
          <w:sz w:val="24"/>
          <w:lang w:val="zh-TW" w:eastAsia="zh-TW"/>
        </w:rPr>
        <w:t>温度</w:t>
      </w:r>
      <w:r w:rsidRPr="002C3BD1">
        <w:rPr>
          <w:rStyle w:val="Char10"/>
          <w:sz w:val="24"/>
          <w:lang w:val="zh-TW"/>
        </w:rPr>
        <w:t>系统</w:t>
      </w:r>
      <w:r w:rsidRPr="002C3BD1">
        <w:rPr>
          <w:rStyle w:val="Char10"/>
          <w:rFonts w:hint="default"/>
          <w:sz w:val="24"/>
          <w:lang w:val="zh-TW" w:eastAsia="zh-TW"/>
        </w:rPr>
        <w:t>的示值</w:t>
      </w:r>
      <w:r w:rsidRPr="002C3BD1">
        <w:rPr>
          <w:rStyle w:val="Char10"/>
          <w:rFonts w:hint="default"/>
          <w:sz w:val="24"/>
        </w:rPr>
        <w:t>（</w:t>
      </w:r>
      <w:r w:rsidRPr="002C3BD1">
        <w:rPr>
          <w:rStyle w:val="Char10"/>
          <w:rFonts w:hint="default"/>
          <w:sz w:val="24"/>
          <w:lang w:val="zh-TW" w:eastAsia="zh-TW"/>
        </w:rPr>
        <w:t>平均值</w:t>
      </w:r>
      <w:r w:rsidRPr="002C3BD1">
        <w:rPr>
          <w:rStyle w:val="Char10"/>
          <w:rFonts w:hint="default"/>
          <w:sz w:val="24"/>
        </w:rPr>
        <w:t>）</w:t>
      </w:r>
      <w:r w:rsidR="008E3C5D">
        <w:rPr>
          <w:rStyle w:val="Char10"/>
          <w:sz w:val="24"/>
        </w:rPr>
        <w:t>,℃</w:t>
      </w:r>
      <w:r w:rsidRPr="002C3BD1">
        <w:rPr>
          <w:rStyle w:val="Char10"/>
          <w:rFonts w:hint="default"/>
          <w:sz w:val="24"/>
        </w:rPr>
        <w:t>；</w:t>
      </w:r>
    </w:p>
    <w:p w:rsidR="00881E5B" w:rsidRPr="002C3BD1" w:rsidRDefault="00881E5B" w:rsidP="000D267E">
      <w:pPr>
        <w:pStyle w:val="a8"/>
        <w:spacing w:line="400" w:lineRule="exact"/>
        <w:ind w:firstLineChars="250" w:firstLine="550"/>
        <w:jc w:val="both"/>
        <w:rPr>
          <w:rFonts w:ascii="Times New Roman" w:hAnsi="Times New Roman" w:hint="default"/>
          <w:sz w:val="24"/>
        </w:rPr>
      </w:pPr>
      <w:r w:rsidRPr="000D267E">
        <w:rPr>
          <w:rStyle w:val="BodytextItalic"/>
          <w:rFonts w:ascii="Times New Roman" w:hint="eastAsia"/>
          <w:i w:val="0"/>
          <w:sz w:val="24"/>
          <w:lang w:eastAsia="zh-CN"/>
        </w:rPr>
        <w:t>T</w:t>
      </w:r>
      <w:r w:rsidRPr="002C3BD1">
        <w:rPr>
          <w:rStyle w:val="Char3"/>
          <w:rFonts w:ascii="Times New Roman" w:hAnsi="Times New Roman" w:hint="default"/>
          <w:sz w:val="24"/>
        </w:rPr>
        <w:t>——</w:t>
      </w:r>
      <w:r w:rsidRPr="002C3BD1">
        <w:rPr>
          <w:rStyle w:val="Char10"/>
          <w:rFonts w:hint="default"/>
          <w:sz w:val="24"/>
          <w:lang w:val="zh-TW" w:eastAsia="zh-TW"/>
        </w:rPr>
        <w:t>二等标准</w:t>
      </w:r>
      <w:r w:rsidRPr="002C3BD1">
        <w:rPr>
          <w:rStyle w:val="Char10"/>
          <w:sz w:val="24"/>
          <w:lang w:val="zh-TW"/>
        </w:rPr>
        <w:t>铂电阻</w:t>
      </w:r>
      <w:r w:rsidRPr="002C3BD1">
        <w:rPr>
          <w:rStyle w:val="Char10"/>
          <w:rFonts w:hint="default"/>
          <w:sz w:val="24"/>
          <w:lang w:val="zh-TW" w:eastAsia="zh-TW"/>
        </w:rPr>
        <w:t>温度计读数</w:t>
      </w:r>
      <w:r w:rsidRPr="002C3BD1">
        <w:rPr>
          <w:rStyle w:val="Char10"/>
          <w:rFonts w:hint="default"/>
          <w:sz w:val="24"/>
        </w:rPr>
        <w:t>（</w:t>
      </w:r>
      <w:r w:rsidRPr="002C3BD1">
        <w:rPr>
          <w:rStyle w:val="Char10"/>
          <w:rFonts w:hint="default"/>
          <w:sz w:val="24"/>
          <w:lang w:val="zh-TW" w:eastAsia="zh-TW"/>
        </w:rPr>
        <w:t>平均值</w:t>
      </w:r>
      <w:r w:rsidRPr="002C3BD1">
        <w:rPr>
          <w:rStyle w:val="Char10"/>
          <w:rFonts w:hint="default"/>
          <w:sz w:val="24"/>
        </w:rPr>
        <w:t>）</w:t>
      </w:r>
      <w:r w:rsidR="008E3C5D">
        <w:rPr>
          <w:rStyle w:val="Char10"/>
          <w:sz w:val="24"/>
        </w:rPr>
        <w:t>,℃</w:t>
      </w:r>
      <w:r w:rsidRPr="002C3BD1">
        <w:rPr>
          <w:rStyle w:val="Char10"/>
          <w:rFonts w:hint="default"/>
          <w:sz w:val="24"/>
        </w:rPr>
        <w:t>；</w:t>
      </w:r>
    </w:p>
    <w:p w:rsidR="00881E5B" w:rsidRPr="00A1485A" w:rsidRDefault="00881E5B" w:rsidP="00A1485A">
      <w:pPr>
        <w:pStyle w:val="10"/>
        <w:numPr>
          <w:ilvl w:val="2"/>
          <w:numId w:val="3"/>
        </w:numPr>
        <w:ind w:left="426" w:firstLineChars="0" w:hanging="426"/>
        <w:rPr>
          <w:rStyle w:val="Char10"/>
          <w:rFonts w:hint="default"/>
          <w:sz w:val="24"/>
          <w:lang w:val="zh-TW" w:eastAsia="zh-TW"/>
        </w:rPr>
      </w:pPr>
      <w:bookmarkStart w:id="75" w:name="_Toc497049397"/>
      <w:bookmarkStart w:id="76" w:name="_Toc497758459"/>
      <w:r w:rsidRPr="002C3BD1">
        <w:rPr>
          <w:rStyle w:val="Char10"/>
          <w:rFonts w:hint="default"/>
          <w:sz w:val="24"/>
          <w:lang w:val="zh-TW" w:eastAsia="zh-TW"/>
        </w:rPr>
        <w:t>输入量</w:t>
      </w:r>
      <w:r w:rsidRPr="000D267E">
        <w:rPr>
          <w:rStyle w:val="Char10"/>
          <w:rFonts w:ascii="Times New Roman" w:hAnsi="Times New Roman" w:cs="Times New Roman" w:hint="default"/>
          <w:i/>
          <w:sz w:val="24"/>
          <w:lang w:val="zh-TW" w:eastAsia="zh-TW"/>
        </w:rPr>
        <w:t>t</w:t>
      </w:r>
      <w:r w:rsidRPr="002C3BD1">
        <w:rPr>
          <w:rStyle w:val="Char10"/>
          <w:rFonts w:hint="default"/>
          <w:sz w:val="24"/>
          <w:lang w:val="zh-TW" w:eastAsia="zh-TW"/>
        </w:rPr>
        <w:t>的不确定度</w:t>
      </w:r>
      <w:r w:rsidRPr="00787468">
        <w:rPr>
          <w:rStyle w:val="Char10"/>
          <w:rFonts w:ascii="Times New Roman" w:hAnsi="Times New Roman" w:cs="Times New Roman" w:hint="default"/>
          <w:i/>
          <w:sz w:val="24"/>
          <w:lang w:val="zh-TW" w:eastAsia="zh-TW"/>
        </w:rPr>
        <w:t>u</w:t>
      </w:r>
      <w:r w:rsidRPr="00A1485A">
        <w:rPr>
          <w:rStyle w:val="Char10"/>
          <w:rFonts w:hint="default"/>
          <w:sz w:val="24"/>
          <w:lang w:val="zh-TW" w:eastAsia="zh-TW"/>
        </w:rPr>
        <w:t>（</w:t>
      </w:r>
      <w:r w:rsidRPr="00D264C5">
        <w:rPr>
          <w:rStyle w:val="Char10"/>
          <w:rFonts w:ascii="Times New Roman" w:hAnsi="Times New Roman" w:cs="Times New Roman" w:hint="default"/>
          <w:i/>
          <w:sz w:val="24"/>
          <w:lang w:val="zh-TW" w:eastAsia="zh-TW"/>
        </w:rPr>
        <w:t>t</w:t>
      </w:r>
      <w:r w:rsidRPr="00A1485A">
        <w:rPr>
          <w:rStyle w:val="Char10"/>
          <w:rFonts w:hint="default"/>
          <w:sz w:val="24"/>
          <w:lang w:val="zh-TW" w:eastAsia="zh-TW"/>
        </w:rPr>
        <w:t>）</w:t>
      </w:r>
      <w:r w:rsidRPr="002C3BD1">
        <w:rPr>
          <w:rStyle w:val="Char10"/>
          <w:rFonts w:hint="default"/>
          <w:sz w:val="24"/>
          <w:lang w:val="zh-TW" w:eastAsia="zh-TW"/>
        </w:rPr>
        <w:t>的评定</w:t>
      </w:r>
      <w:bookmarkEnd w:id="75"/>
      <w:bookmarkEnd w:id="76"/>
    </w:p>
    <w:p w:rsidR="002C3BD1" w:rsidRPr="002C3BD1" w:rsidRDefault="00881E5B" w:rsidP="00A1485A">
      <w:pPr>
        <w:pStyle w:val="10"/>
        <w:numPr>
          <w:ilvl w:val="3"/>
          <w:numId w:val="3"/>
        </w:numPr>
        <w:ind w:firstLineChars="0"/>
        <w:rPr>
          <w:rStyle w:val="BodytextMSGothic"/>
          <w:rFonts w:ascii="宋体" w:eastAsia="宋体" w:hAnsi="宋体"/>
          <w:sz w:val="24"/>
          <w:lang w:val="zh-TW" w:eastAsia="zh-CN"/>
        </w:rPr>
      </w:pPr>
      <w:bookmarkStart w:id="77" w:name="_Toc497049398"/>
      <w:bookmarkStart w:id="78" w:name="_Toc497758460"/>
      <w:r w:rsidRPr="002C3BD1">
        <w:rPr>
          <w:rStyle w:val="Char10"/>
          <w:rFonts w:hint="default"/>
          <w:sz w:val="24"/>
          <w:lang w:val="zh-TW" w:eastAsia="zh-TW"/>
        </w:rPr>
        <w:t>被校</w:t>
      </w:r>
      <w:r w:rsidRPr="002C3BD1">
        <w:rPr>
          <w:rStyle w:val="Char10"/>
          <w:rFonts w:hint="default"/>
          <w:sz w:val="24"/>
          <w:lang w:val="zh-TW"/>
        </w:rPr>
        <w:t>铂电阻</w:t>
      </w:r>
      <w:r w:rsidRPr="002C3BD1">
        <w:rPr>
          <w:rStyle w:val="Char10"/>
          <w:rFonts w:hint="default"/>
          <w:sz w:val="24"/>
          <w:lang w:val="zh-TW" w:eastAsia="zh-TW"/>
        </w:rPr>
        <w:t>温度</w:t>
      </w:r>
      <w:r w:rsidRPr="002C3BD1">
        <w:rPr>
          <w:rStyle w:val="Char10"/>
          <w:rFonts w:hint="default"/>
          <w:sz w:val="24"/>
          <w:lang w:val="zh-TW"/>
        </w:rPr>
        <w:t>系统</w:t>
      </w:r>
      <w:r w:rsidRPr="002C3BD1">
        <w:rPr>
          <w:rStyle w:val="Char10"/>
          <w:rFonts w:hint="default"/>
          <w:sz w:val="24"/>
          <w:lang w:val="zh-TW" w:eastAsia="zh-TW"/>
        </w:rPr>
        <w:t>示值误差重复性引入标准不确定度分量</w:t>
      </w:r>
      <w:r w:rsidRPr="002C3BD1">
        <w:rPr>
          <w:rStyle w:val="BodytextMSGothic"/>
          <w:rFonts w:ascii="Times New Roman" w:hAnsi="Times New Roman" w:hint="eastAsia"/>
          <w:i/>
          <w:iCs/>
          <w:sz w:val="24"/>
          <w:lang w:eastAsia="zh-CN"/>
        </w:rPr>
        <w:t>u</w:t>
      </w:r>
      <w:r w:rsidRPr="002C3BD1">
        <w:rPr>
          <w:rStyle w:val="BodytextMSGothic"/>
          <w:rFonts w:ascii="Times New Roman" w:hAnsi="Times New Roman" w:hint="eastAsia"/>
          <w:sz w:val="24"/>
          <w:vertAlign w:val="subscript"/>
          <w:lang w:eastAsia="zh-CN"/>
        </w:rPr>
        <w:t>1</w:t>
      </w:r>
      <w:r w:rsidR="00787468" w:rsidRPr="00A1485A">
        <w:rPr>
          <w:rStyle w:val="Char10"/>
          <w:rFonts w:hint="default"/>
          <w:sz w:val="24"/>
          <w:lang w:val="zh-TW" w:eastAsia="zh-TW"/>
        </w:rPr>
        <w:t>（</w:t>
      </w:r>
      <w:r w:rsidRPr="00D264C5">
        <w:rPr>
          <w:rStyle w:val="BodytextMSGothic"/>
          <w:rFonts w:ascii="Times New Roman" w:hAnsi="Times New Roman" w:cs="Times New Roman"/>
          <w:i/>
          <w:sz w:val="24"/>
          <w:lang w:eastAsia="zh-CN"/>
        </w:rPr>
        <w:t>t</w:t>
      </w:r>
      <w:bookmarkEnd w:id="77"/>
      <w:bookmarkEnd w:id="78"/>
      <w:r w:rsidR="00787468" w:rsidRPr="00A1485A">
        <w:rPr>
          <w:rStyle w:val="Char10"/>
          <w:rFonts w:hint="default"/>
          <w:sz w:val="24"/>
          <w:lang w:val="zh-TW" w:eastAsia="zh-TW"/>
        </w:rPr>
        <w:t>）</w:t>
      </w:r>
    </w:p>
    <w:p w:rsidR="00881E5B" w:rsidRPr="002C3BD1" w:rsidRDefault="00881E5B" w:rsidP="00A1485A">
      <w:pPr>
        <w:pStyle w:val="10"/>
        <w:ind w:firstLine="480"/>
        <w:rPr>
          <w:rStyle w:val="Char10"/>
          <w:rFonts w:hint="default"/>
          <w:sz w:val="24"/>
          <w:lang w:val="zh-TW"/>
        </w:rPr>
      </w:pPr>
      <w:bookmarkStart w:id="79" w:name="_Toc497049399"/>
      <w:bookmarkStart w:id="80" w:name="_Toc497758461"/>
      <w:r w:rsidRPr="002C3BD1">
        <w:rPr>
          <w:rStyle w:val="Char10"/>
          <w:rFonts w:hint="default"/>
          <w:sz w:val="24"/>
          <w:lang w:val="zh-TW" w:eastAsia="zh-TW"/>
        </w:rPr>
        <w:t>用二等标准</w:t>
      </w:r>
      <w:r w:rsidRPr="002C3BD1">
        <w:rPr>
          <w:rStyle w:val="Char10"/>
          <w:rFonts w:hint="default"/>
          <w:sz w:val="24"/>
          <w:lang w:val="zh-TW"/>
        </w:rPr>
        <w:t>铂电阻</w:t>
      </w:r>
      <w:r w:rsidRPr="002C3BD1">
        <w:rPr>
          <w:rStyle w:val="Char10"/>
          <w:rFonts w:hint="default"/>
          <w:sz w:val="24"/>
          <w:lang w:val="zh-TW" w:eastAsia="zh-TW"/>
        </w:rPr>
        <w:t>温度计对</w:t>
      </w:r>
      <w:r w:rsidRPr="002C3BD1">
        <w:rPr>
          <w:rStyle w:val="Char10"/>
          <w:rFonts w:hint="default"/>
          <w:sz w:val="24"/>
          <w:lang w:val="zh-TW"/>
        </w:rPr>
        <w:t>铂电阻</w:t>
      </w:r>
      <w:r w:rsidRPr="002C3BD1">
        <w:rPr>
          <w:rStyle w:val="Char10"/>
          <w:rFonts w:hint="default"/>
          <w:sz w:val="24"/>
          <w:lang w:val="zh-TW" w:eastAsia="zh-TW"/>
        </w:rPr>
        <w:t>温度</w:t>
      </w:r>
      <w:r w:rsidRPr="002C3BD1">
        <w:rPr>
          <w:rStyle w:val="Char10"/>
          <w:rFonts w:hint="default"/>
          <w:sz w:val="24"/>
          <w:lang w:val="zh-TW"/>
        </w:rPr>
        <w:t>系统</w:t>
      </w:r>
      <w:r w:rsidRPr="002C3BD1">
        <w:rPr>
          <w:rStyle w:val="Char10"/>
          <w:rFonts w:hint="default"/>
          <w:sz w:val="24"/>
          <w:lang w:val="zh-TW" w:eastAsia="zh-TW"/>
        </w:rPr>
        <w:t>作</w:t>
      </w:r>
      <w:r w:rsidRPr="002C3BD1">
        <w:rPr>
          <w:rStyle w:val="Char10"/>
          <w:rFonts w:hint="default"/>
          <w:sz w:val="24"/>
          <w:lang w:val="zh-TW"/>
        </w:rPr>
        <w:t>连续</w:t>
      </w:r>
      <w:r w:rsidRPr="002C3BD1">
        <w:rPr>
          <w:rStyle w:val="BodytextMSGothic"/>
          <w:rFonts w:ascii="Times New Roman" w:hAnsi="Times New Roman" w:hint="eastAsia"/>
          <w:sz w:val="24"/>
          <w:lang w:val="zh-TW" w:eastAsia="zh-TW"/>
        </w:rPr>
        <w:t>10</w:t>
      </w:r>
      <w:r w:rsidRPr="002C3BD1">
        <w:rPr>
          <w:rStyle w:val="Char10"/>
          <w:rFonts w:hint="default"/>
          <w:sz w:val="24"/>
          <w:lang w:val="zh-TW" w:eastAsia="zh-TW"/>
        </w:rPr>
        <w:t>次</w:t>
      </w:r>
      <w:r w:rsidRPr="002C3BD1">
        <w:rPr>
          <w:rStyle w:val="Char10"/>
          <w:rFonts w:hint="default"/>
          <w:sz w:val="24"/>
          <w:lang w:val="zh-TW"/>
        </w:rPr>
        <w:t>重复性</w:t>
      </w:r>
      <w:r w:rsidRPr="002C3BD1">
        <w:rPr>
          <w:rStyle w:val="Char10"/>
          <w:rFonts w:hint="default"/>
          <w:sz w:val="24"/>
          <w:lang w:val="zh-TW" w:eastAsia="zh-TW"/>
        </w:rPr>
        <w:t>校准。</w:t>
      </w:r>
      <w:r w:rsidRPr="002C3BD1">
        <w:rPr>
          <w:rStyle w:val="Char10"/>
          <w:rFonts w:hint="default"/>
          <w:sz w:val="24"/>
          <w:lang w:val="zh-TW"/>
        </w:rPr>
        <w:t>采用</w:t>
      </w:r>
      <w:r w:rsidRPr="002C3BD1">
        <w:rPr>
          <w:rStyle w:val="Char10"/>
          <w:rFonts w:hint="default"/>
          <w:sz w:val="24"/>
        </w:rPr>
        <w:t>A类方法进行评定。</w:t>
      </w:r>
      <w:r w:rsidRPr="002C3BD1">
        <w:rPr>
          <w:rStyle w:val="Char10"/>
          <w:rFonts w:hint="default"/>
          <w:sz w:val="24"/>
          <w:lang w:val="zh-TW" w:eastAsia="zh-TW"/>
        </w:rPr>
        <w:t>数据如</w:t>
      </w:r>
      <w:r w:rsidRPr="002C3BD1">
        <w:rPr>
          <w:rStyle w:val="Char10"/>
          <w:rFonts w:hint="default"/>
          <w:sz w:val="24"/>
          <w:lang w:val="zh-TW"/>
        </w:rPr>
        <w:t>下</w:t>
      </w:r>
      <w:r w:rsidRPr="002C3BD1">
        <w:rPr>
          <w:rStyle w:val="Char10"/>
          <w:rFonts w:hint="default"/>
          <w:sz w:val="24"/>
          <w:lang w:val="zh-TW" w:eastAsia="zh-TW"/>
        </w:rPr>
        <w:t>表</w:t>
      </w:r>
      <w:r w:rsidR="002C3BD1" w:rsidRPr="00884873">
        <w:rPr>
          <w:rStyle w:val="Char10"/>
          <w:rFonts w:ascii="Times New Roman" w:hAnsi="Times New Roman" w:cs="Times New Roman" w:hint="default"/>
          <w:sz w:val="24"/>
          <w:lang w:val="zh-TW"/>
        </w:rPr>
        <w:t>A.1</w:t>
      </w:r>
      <w:r w:rsidR="003A7CC7">
        <w:rPr>
          <w:rStyle w:val="Char10"/>
          <w:rFonts w:ascii="Times New Roman" w:hAnsi="Times New Roman" w:cs="Times New Roman" w:hint="default"/>
          <w:sz w:val="24"/>
          <w:lang w:val="zh-TW"/>
        </w:rPr>
        <w:t>3</w:t>
      </w:r>
      <w:r w:rsidRPr="002C3BD1">
        <w:rPr>
          <w:rStyle w:val="Char10"/>
          <w:rFonts w:hint="default"/>
          <w:sz w:val="24"/>
          <w:lang w:val="zh-TW" w:eastAsia="zh-TW"/>
        </w:rPr>
        <w:t>所示。</w:t>
      </w:r>
      <w:bookmarkEnd w:id="79"/>
      <w:bookmarkEnd w:id="80"/>
    </w:p>
    <w:p w:rsidR="005844EE" w:rsidRPr="002C3BD1" w:rsidRDefault="002C3BD1" w:rsidP="00E62B0E">
      <w:pPr>
        <w:pStyle w:val="a8"/>
        <w:spacing w:beforeLines="50" w:before="163" w:line="240" w:lineRule="auto"/>
        <w:ind w:firstLineChars="0" w:firstLine="0"/>
        <w:jc w:val="center"/>
        <w:rPr>
          <w:rStyle w:val="Char10"/>
          <w:rFonts w:hint="default"/>
        </w:rPr>
      </w:pPr>
      <w:r>
        <w:rPr>
          <w:rFonts w:ascii="黑体" w:eastAsia="黑体" w:cs="Times New Roman"/>
          <w:sz w:val="21"/>
          <w:szCs w:val="21"/>
        </w:rPr>
        <w:t>表</w:t>
      </w:r>
      <w:r w:rsidR="003A7CC7">
        <w:rPr>
          <w:rFonts w:ascii="黑体" w:eastAsia="黑体" w:hAnsi="Times New Roman" w:cs="Times New Roman"/>
          <w:sz w:val="21"/>
          <w:szCs w:val="21"/>
        </w:rPr>
        <w:t>A.13</w:t>
      </w:r>
      <w:r>
        <w:rPr>
          <w:rFonts w:ascii="黑体" w:eastAsia="黑体" w:hAnsi="Times New Roman" w:cs="Times New Roman"/>
          <w:sz w:val="21"/>
          <w:szCs w:val="21"/>
        </w:rPr>
        <w:t xml:space="preserve"> 10次测量数据</w:t>
      </w:r>
    </w:p>
    <w:tbl>
      <w:tblPr>
        <w:tblW w:w="8364" w:type="dxa"/>
        <w:tblInd w:w="5" w:type="dxa"/>
        <w:tblLayout w:type="fixed"/>
        <w:tblCellMar>
          <w:left w:w="0" w:type="dxa"/>
          <w:right w:w="0" w:type="dxa"/>
        </w:tblCellMar>
        <w:tblLook w:val="04A0" w:firstRow="1" w:lastRow="0" w:firstColumn="1" w:lastColumn="0" w:noHBand="0" w:noVBand="1"/>
      </w:tblPr>
      <w:tblGrid>
        <w:gridCol w:w="993"/>
        <w:gridCol w:w="850"/>
        <w:gridCol w:w="709"/>
        <w:gridCol w:w="992"/>
        <w:gridCol w:w="709"/>
        <w:gridCol w:w="709"/>
        <w:gridCol w:w="992"/>
        <w:gridCol w:w="850"/>
        <w:gridCol w:w="709"/>
        <w:gridCol w:w="851"/>
      </w:tblGrid>
      <w:tr w:rsidR="00881E5B" w:rsidTr="00881E5B">
        <w:trPr>
          <w:trHeight w:hRule="exact" w:val="346"/>
        </w:trPr>
        <w:tc>
          <w:tcPr>
            <w:tcW w:w="993" w:type="dxa"/>
            <w:vMerge w:val="restart"/>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cs="Times New Roman" w:hint="default"/>
                <w:sz w:val="21"/>
                <w:szCs w:val="21"/>
                <w:lang w:val="zh-TW" w:eastAsia="zh-TW"/>
              </w:rPr>
              <w:t>次数</w:t>
            </w:r>
          </w:p>
        </w:tc>
        <w:tc>
          <w:tcPr>
            <w:tcW w:w="7371" w:type="dxa"/>
            <w:gridSpan w:val="9"/>
            <w:tcBorders>
              <w:top w:val="single" w:sz="4" w:space="0" w:color="auto"/>
              <w:left w:val="single" w:sz="4" w:space="0" w:color="auto"/>
              <w:bottom w:val="nil"/>
              <w:right w:val="single" w:sz="4" w:space="0" w:color="auto"/>
            </w:tcBorders>
            <w:shd w:val="clear" w:color="auto" w:fill="FFFFFF"/>
            <w:vAlign w:val="center"/>
          </w:tcPr>
          <w:p w:rsidR="00881E5B" w:rsidRPr="005844EE" w:rsidRDefault="00881E5B" w:rsidP="00A91E90">
            <w:pPr>
              <w:pStyle w:val="a8"/>
              <w:spacing w:line="240" w:lineRule="auto"/>
              <w:ind w:firstLine="420"/>
              <w:jc w:val="center"/>
              <w:rPr>
                <w:rFonts w:ascii="Times New Roman" w:hAnsi="Times New Roman" w:cs="Times New Roman" w:hint="default"/>
                <w:sz w:val="21"/>
                <w:szCs w:val="21"/>
              </w:rPr>
            </w:pPr>
            <w:r w:rsidRPr="005844EE">
              <w:rPr>
                <w:rFonts w:ascii="Times New Roman" w:cs="Times New Roman" w:hint="default"/>
                <w:sz w:val="21"/>
                <w:szCs w:val="21"/>
                <w:lang w:val="zh-TW" w:eastAsia="zh-TW"/>
              </w:rPr>
              <w:t>温度点</w:t>
            </w:r>
          </w:p>
        </w:tc>
      </w:tr>
      <w:tr w:rsidR="00881E5B" w:rsidTr="00881E5B">
        <w:trPr>
          <w:trHeight w:hRule="exact" w:val="350"/>
        </w:trPr>
        <w:tc>
          <w:tcPr>
            <w:tcW w:w="993" w:type="dxa"/>
            <w:vMerge/>
            <w:tcBorders>
              <w:top w:val="nil"/>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420"/>
              <w:jc w:val="center"/>
              <w:rPr>
                <w:rFonts w:ascii="Times New Roman" w:hAnsi="Times New Roman" w:cs="Times New Roman" w:hint="default"/>
                <w:sz w:val="21"/>
                <w:szCs w:val="21"/>
              </w:rPr>
            </w:pPr>
          </w:p>
        </w:tc>
        <w:tc>
          <w:tcPr>
            <w:tcW w:w="2551" w:type="dxa"/>
            <w:gridSpan w:val="3"/>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420"/>
              <w:jc w:val="center"/>
              <w:rPr>
                <w:rFonts w:ascii="Times New Roman" w:hAnsi="Times New Roman" w:cs="Times New Roman" w:hint="default"/>
                <w:sz w:val="21"/>
                <w:szCs w:val="21"/>
              </w:rPr>
            </w:pPr>
            <w:r w:rsidRPr="005844EE">
              <w:rPr>
                <w:rFonts w:ascii="Times New Roman" w:hAnsi="Times New Roman" w:cs="Times New Roman" w:hint="default"/>
                <w:sz w:val="21"/>
                <w:szCs w:val="21"/>
              </w:rPr>
              <w:t>0</w:t>
            </w:r>
            <w:r w:rsidRPr="005844EE">
              <w:rPr>
                <w:rStyle w:val="Char10"/>
                <w:rFonts w:cs="Times New Roman" w:hint="default"/>
                <w:sz w:val="21"/>
                <w:szCs w:val="21"/>
              </w:rPr>
              <w:t>℃</w:t>
            </w:r>
          </w:p>
        </w:tc>
        <w:tc>
          <w:tcPr>
            <w:tcW w:w="2410" w:type="dxa"/>
            <w:gridSpan w:val="3"/>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420"/>
              <w:jc w:val="center"/>
              <w:rPr>
                <w:rFonts w:ascii="Times New Roman" w:hAnsi="Times New Roman" w:cs="Times New Roman" w:hint="default"/>
                <w:sz w:val="21"/>
                <w:szCs w:val="21"/>
              </w:rPr>
            </w:pPr>
            <w:r w:rsidRPr="005844EE">
              <w:rPr>
                <w:rFonts w:ascii="Times New Roman" w:hAnsi="Times New Roman" w:cs="Times New Roman"/>
                <w:sz w:val="21"/>
                <w:szCs w:val="21"/>
              </w:rPr>
              <w:t>3</w:t>
            </w:r>
            <w:r w:rsidRPr="005844EE">
              <w:rPr>
                <w:rFonts w:ascii="Times New Roman" w:hAnsi="Times New Roman" w:cs="Times New Roman" w:hint="default"/>
                <w:sz w:val="21"/>
                <w:szCs w:val="21"/>
                <w:lang w:eastAsia="en-US"/>
              </w:rPr>
              <w:t>0</w:t>
            </w:r>
            <w:r w:rsidRPr="005844EE">
              <w:rPr>
                <w:rStyle w:val="Char10"/>
                <w:rFonts w:cs="Times New Roman" w:hint="default"/>
                <w:sz w:val="21"/>
                <w:szCs w:val="21"/>
              </w:rPr>
              <w:t>℃</w:t>
            </w:r>
          </w:p>
        </w:tc>
        <w:tc>
          <w:tcPr>
            <w:tcW w:w="2410" w:type="dxa"/>
            <w:gridSpan w:val="3"/>
            <w:tcBorders>
              <w:top w:val="single" w:sz="4" w:space="0" w:color="auto"/>
              <w:left w:val="single" w:sz="4" w:space="0" w:color="auto"/>
              <w:bottom w:val="nil"/>
              <w:right w:val="single" w:sz="4" w:space="0" w:color="auto"/>
            </w:tcBorders>
            <w:shd w:val="clear" w:color="auto" w:fill="FFFFFF"/>
            <w:vAlign w:val="center"/>
          </w:tcPr>
          <w:p w:rsidR="00881E5B" w:rsidRPr="005844EE" w:rsidRDefault="00881E5B" w:rsidP="00A91E90">
            <w:pPr>
              <w:pStyle w:val="a8"/>
              <w:spacing w:line="240" w:lineRule="auto"/>
              <w:ind w:firstLine="420"/>
              <w:jc w:val="center"/>
              <w:rPr>
                <w:rFonts w:ascii="Times New Roman" w:hAnsi="Times New Roman" w:cs="Times New Roman" w:hint="default"/>
                <w:sz w:val="21"/>
                <w:szCs w:val="21"/>
              </w:rPr>
            </w:pPr>
            <w:r w:rsidRPr="005844EE">
              <w:rPr>
                <w:rFonts w:ascii="Times New Roman" w:hAnsi="Times New Roman" w:cs="Times New Roman"/>
                <w:sz w:val="21"/>
                <w:szCs w:val="21"/>
              </w:rPr>
              <w:t>5</w:t>
            </w:r>
            <w:r w:rsidRPr="005844EE">
              <w:rPr>
                <w:rFonts w:ascii="Times New Roman" w:hAnsi="Times New Roman" w:cs="Times New Roman" w:hint="default"/>
                <w:sz w:val="21"/>
                <w:szCs w:val="21"/>
              </w:rPr>
              <w:t>0</w:t>
            </w:r>
            <w:r w:rsidRPr="005844EE">
              <w:rPr>
                <w:rStyle w:val="Char10"/>
                <w:rFonts w:cs="Times New Roman" w:hint="default"/>
                <w:sz w:val="21"/>
                <w:szCs w:val="21"/>
              </w:rPr>
              <w:t>℃</w:t>
            </w:r>
          </w:p>
        </w:tc>
      </w:tr>
      <w:tr w:rsidR="00881E5B" w:rsidTr="00881E5B">
        <w:trPr>
          <w:trHeight w:hRule="exact" w:val="331"/>
        </w:trPr>
        <w:tc>
          <w:tcPr>
            <w:tcW w:w="993" w:type="dxa"/>
            <w:vMerge/>
            <w:tcBorders>
              <w:top w:val="nil"/>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420"/>
              <w:jc w:val="center"/>
              <w:rPr>
                <w:rFonts w:ascii="Times New Roman" w:hAnsi="Times New Roman" w:cs="Times New Roman" w:hint="default"/>
                <w:sz w:val="21"/>
                <w:szCs w:val="21"/>
              </w:rPr>
            </w:pPr>
          </w:p>
        </w:tc>
        <w:tc>
          <w:tcPr>
            <w:tcW w:w="850"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hint="default"/>
                <w:sz w:val="21"/>
                <w:szCs w:val="21"/>
                <w:lang w:eastAsia="en-US"/>
              </w:rPr>
              <w:t>标准</w:t>
            </w:r>
          </w:p>
        </w:tc>
        <w:tc>
          <w:tcPr>
            <w:tcW w:w="709"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hint="default"/>
                <w:sz w:val="21"/>
                <w:szCs w:val="21"/>
                <w:lang w:eastAsia="en-US"/>
              </w:rPr>
              <w:t>被校</w:t>
            </w:r>
          </w:p>
        </w:tc>
        <w:tc>
          <w:tcPr>
            <w:tcW w:w="992"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hint="default"/>
                <w:sz w:val="21"/>
                <w:szCs w:val="21"/>
                <w:lang w:eastAsia="en-US"/>
              </w:rPr>
              <w:t>示值误差</w:t>
            </w:r>
          </w:p>
        </w:tc>
        <w:tc>
          <w:tcPr>
            <w:tcW w:w="709"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hint="default"/>
                <w:sz w:val="21"/>
                <w:szCs w:val="21"/>
                <w:lang w:eastAsia="en-US"/>
              </w:rPr>
              <w:t>标准</w:t>
            </w:r>
          </w:p>
        </w:tc>
        <w:tc>
          <w:tcPr>
            <w:tcW w:w="709"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hint="default"/>
                <w:sz w:val="21"/>
                <w:szCs w:val="21"/>
                <w:lang w:eastAsia="en-US"/>
              </w:rPr>
              <w:t>被校</w:t>
            </w:r>
          </w:p>
        </w:tc>
        <w:tc>
          <w:tcPr>
            <w:tcW w:w="992"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hint="default"/>
                <w:sz w:val="21"/>
                <w:szCs w:val="21"/>
                <w:lang w:eastAsia="en-US"/>
              </w:rPr>
              <w:t>示值误差</w:t>
            </w:r>
          </w:p>
        </w:tc>
        <w:tc>
          <w:tcPr>
            <w:tcW w:w="850"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hint="default"/>
                <w:sz w:val="21"/>
                <w:szCs w:val="21"/>
                <w:lang w:eastAsia="en-US"/>
              </w:rPr>
              <w:t>标准</w:t>
            </w:r>
          </w:p>
        </w:tc>
        <w:tc>
          <w:tcPr>
            <w:tcW w:w="709"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hint="default"/>
                <w:sz w:val="21"/>
                <w:szCs w:val="21"/>
                <w:lang w:eastAsia="en-US"/>
              </w:rPr>
              <w:t>被校</w:t>
            </w:r>
          </w:p>
        </w:tc>
        <w:tc>
          <w:tcPr>
            <w:tcW w:w="851" w:type="dxa"/>
            <w:tcBorders>
              <w:top w:val="single" w:sz="4" w:space="0" w:color="auto"/>
              <w:left w:val="single" w:sz="4" w:space="0" w:color="auto"/>
              <w:bottom w:val="nil"/>
              <w:right w:val="single" w:sz="4" w:space="0" w:color="auto"/>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hint="default"/>
                <w:sz w:val="21"/>
                <w:szCs w:val="21"/>
                <w:lang w:eastAsia="en-US"/>
              </w:rPr>
              <w:t>示值误差</w:t>
            </w:r>
          </w:p>
        </w:tc>
      </w:tr>
      <w:tr w:rsidR="00881E5B" w:rsidTr="00881E5B">
        <w:trPr>
          <w:trHeight w:hRule="exact" w:val="350"/>
        </w:trPr>
        <w:tc>
          <w:tcPr>
            <w:tcW w:w="993"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hAnsi="Times New Roman" w:cs="Times New Roman" w:hint="default"/>
                <w:sz w:val="21"/>
                <w:szCs w:val="21"/>
                <w:lang w:val="zh-TW" w:eastAsia="zh-TW"/>
              </w:rPr>
              <w:t>1</w:t>
            </w:r>
          </w:p>
        </w:tc>
        <w:tc>
          <w:tcPr>
            <w:tcW w:w="850"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hAnsi="Times New Roman" w:cs="Times New Roman" w:hint="default"/>
                <w:sz w:val="21"/>
                <w:szCs w:val="21"/>
                <w:lang w:eastAsia="en-US"/>
              </w:rPr>
              <w:t>0.0</w:t>
            </w:r>
            <w:r w:rsidRPr="005844EE">
              <w:rPr>
                <w:rFonts w:ascii="Times New Roman" w:hAnsi="Times New Roman" w:cs="Times New Roman" w:hint="default"/>
                <w:sz w:val="21"/>
                <w:szCs w:val="21"/>
              </w:rPr>
              <w:t>1</w:t>
            </w:r>
            <w:r w:rsidRPr="005844EE">
              <w:rPr>
                <w:rFonts w:ascii="Times New Roman" w:hAnsi="Times New Roman" w:cs="Times New Roman"/>
                <w:sz w:val="21"/>
                <w:szCs w:val="21"/>
              </w:rPr>
              <w:t>2</w:t>
            </w:r>
          </w:p>
        </w:tc>
        <w:tc>
          <w:tcPr>
            <w:tcW w:w="709"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hAnsi="Times New Roman" w:cs="Times New Roman"/>
                <w:sz w:val="21"/>
                <w:szCs w:val="21"/>
              </w:rPr>
              <w:t>0.04</w:t>
            </w:r>
          </w:p>
        </w:tc>
        <w:tc>
          <w:tcPr>
            <w:tcW w:w="992"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hAnsi="Times New Roman" w:cs="Times New Roman"/>
                <w:sz w:val="21"/>
                <w:szCs w:val="21"/>
              </w:rPr>
              <w:t>0.028</w:t>
            </w:r>
          </w:p>
        </w:tc>
        <w:tc>
          <w:tcPr>
            <w:tcW w:w="709"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hAnsi="Times New Roman" w:cs="Times New Roman"/>
                <w:sz w:val="21"/>
                <w:szCs w:val="21"/>
              </w:rPr>
              <w:t>3</w:t>
            </w:r>
            <w:r w:rsidRPr="005844EE">
              <w:rPr>
                <w:rFonts w:ascii="Times New Roman" w:hAnsi="Times New Roman" w:cs="Times New Roman" w:hint="default"/>
                <w:sz w:val="21"/>
                <w:szCs w:val="21"/>
                <w:lang w:eastAsia="en-US"/>
              </w:rPr>
              <w:t>0.0</w:t>
            </w:r>
            <w:r w:rsidRPr="005844EE">
              <w:rPr>
                <w:rFonts w:ascii="Times New Roman" w:hAnsi="Times New Roman" w:cs="Times New Roman" w:hint="default"/>
                <w:sz w:val="21"/>
                <w:szCs w:val="21"/>
              </w:rPr>
              <w:t>1</w:t>
            </w:r>
            <w:r w:rsidRPr="005844EE">
              <w:rPr>
                <w:rFonts w:ascii="Times New Roman" w:hAnsi="Times New Roman" w:cs="Times New Roman"/>
                <w:sz w:val="21"/>
                <w:szCs w:val="21"/>
              </w:rPr>
              <w:t>2</w:t>
            </w:r>
          </w:p>
        </w:tc>
        <w:tc>
          <w:tcPr>
            <w:tcW w:w="709"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hAnsi="Times New Roman" w:cs="Times New Roman"/>
                <w:sz w:val="21"/>
                <w:szCs w:val="21"/>
              </w:rPr>
              <w:t>30.04</w:t>
            </w:r>
          </w:p>
        </w:tc>
        <w:tc>
          <w:tcPr>
            <w:tcW w:w="992"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sz w:val="21"/>
                <w:szCs w:val="21"/>
                <w:lang w:eastAsia="en-US"/>
              </w:rPr>
              <w:t>0.028</w:t>
            </w:r>
          </w:p>
        </w:tc>
        <w:tc>
          <w:tcPr>
            <w:tcW w:w="850"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sz w:val="21"/>
                <w:szCs w:val="21"/>
                <w:lang w:eastAsia="en-US"/>
              </w:rPr>
              <w:t>5</w:t>
            </w:r>
            <w:r w:rsidRPr="005844EE">
              <w:rPr>
                <w:rFonts w:ascii="Times New Roman" w:hAnsi="Times New Roman" w:cs="Times New Roman" w:hint="default"/>
                <w:sz w:val="21"/>
                <w:szCs w:val="21"/>
                <w:lang w:eastAsia="en-US"/>
              </w:rPr>
              <w:t>0.01</w:t>
            </w:r>
            <w:r w:rsidRPr="005844EE">
              <w:rPr>
                <w:rFonts w:ascii="Times New Roman" w:hAnsi="Times New Roman" w:cs="Times New Roman"/>
                <w:sz w:val="21"/>
                <w:szCs w:val="21"/>
                <w:lang w:eastAsia="en-US"/>
              </w:rPr>
              <w:t>3</w:t>
            </w:r>
          </w:p>
        </w:tc>
        <w:tc>
          <w:tcPr>
            <w:tcW w:w="709"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sz w:val="21"/>
                <w:szCs w:val="21"/>
                <w:lang w:eastAsia="en-US"/>
              </w:rPr>
              <w:t>50.06</w:t>
            </w:r>
          </w:p>
        </w:tc>
        <w:tc>
          <w:tcPr>
            <w:tcW w:w="851" w:type="dxa"/>
            <w:tcBorders>
              <w:top w:val="single" w:sz="4" w:space="0" w:color="auto"/>
              <w:left w:val="single" w:sz="4" w:space="0" w:color="auto"/>
              <w:bottom w:val="nil"/>
              <w:right w:val="single" w:sz="4" w:space="0" w:color="auto"/>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sz w:val="21"/>
                <w:szCs w:val="21"/>
                <w:lang w:eastAsia="en-US"/>
              </w:rPr>
              <w:t>0.047</w:t>
            </w:r>
          </w:p>
        </w:tc>
      </w:tr>
      <w:tr w:rsidR="00881E5B" w:rsidTr="00881E5B">
        <w:trPr>
          <w:trHeight w:hRule="exact" w:val="346"/>
        </w:trPr>
        <w:tc>
          <w:tcPr>
            <w:tcW w:w="993"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hAnsi="Times New Roman" w:cs="Times New Roman" w:hint="default"/>
                <w:sz w:val="21"/>
                <w:szCs w:val="21"/>
                <w:lang w:val="zh-TW" w:eastAsia="zh-TW"/>
              </w:rPr>
              <w:t>2</w:t>
            </w:r>
          </w:p>
        </w:tc>
        <w:tc>
          <w:tcPr>
            <w:tcW w:w="850"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hAnsi="Times New Roman" w:cs="Times New Roman" w:hint="default"/>
                <w:sz w:val="21"/>
                <w:szCs w:val="21"/>
                <w:lang w:eastAsia="en-US"/>
              </w:rPr>
              <w:t>0.0</w:t>
            </w:r>
            <w:r w:rsidRPr="005844EE">
              <w:rPr>
                <w:rFonts w:ascii="Times New Roman" w:hAnsi="Times New Roman" w:cs="Times New Roman" w:hint="default"/>
                <w:sz w:val="21"/>
                <w:szCs w:val="21"/>
              </w:rPr>
              <w:t>1</w:t>
            </w:r>
            <w:r w:rsidRPr="005844EE">
              <w:rPr>
                <w:rFonts w:ascii="Times New Roman" w:hAnsi="Times New Roman" w:cs="Times New Roman"/>
                <w:sz w:val="21"/>
                <w:szCs w:val="21"/>
              </w:rPr>
              <w:t>3</w:t>
            </w:r>
          </w:p>
        </w:tc>
        <w:tc>
          <w:tcPr>
            <w:tcW w:w="709"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hAnsi="Times New Roman" w:cs="Times New Roman"/>
                <w:sz w:val="21"/>
                <w:szCs w:val="21"/>
              </w:rPr>
              <w:t>0.06</w:t>
            </w:r>
          </w:p>
        </w:tc>
        <w:tc>
          <w:tcPr>
            <w:tcW w:w="992"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hAnsi="Times New Roman" w:cs="Times New Roman"/>
                <w:sz w:val="21"/>
                <w:szCs w:val="21"/>
              </w:rPr>
              <w:t>0.047</w:t>
            </w:r>
          </w:p>
        </w:tc>
        <w:tc>
          <w:tcPr>
            <w:tcW w:w="709"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hAnsi="Times New Roman" w:cs="Times New Roman"/>
                <w:sz w:val="21"/>
                <w:szCs w:val="21"/>
              </w:rPr>
              <w:t>3</w:t>
            </w:r>
            <w:r w:rsidRPr="005844EE">
              <w:rPr>
                <w:rFonts w:ascii="Times New Roman" w:hAnsi="Times New Roman" w:cs="Times New Roman" w:hint="default"/>
                <w:sz w:val="21"/>
                <w:szCs w:val="21"/>
                <w:lang w:eastAsia="en-US"/>
              </w:rPr>
              <w:t>0.0</w:t>
            </w:r>
            <w:r w:rsidRPr="005844EE">
              <w:rPr>
                <w:rFonts w:ascii="Times New Roman" w:hAnsi="Times New Roman" w:cs="Times New Roman" w:hint="default"/>
                <w:sz w:val="21"/>
                <w:szCs w:val="21"/>
              </w:rPr>
              <w:t>1</w:t>
            </w:r>
            <w:r w:rsidRPr="005844EE">
              <w:rPr>
                <w:rFonts w:ascii="Times New Roman" w:hAnsi="Times New Roman" w:cs="Times New Roman"/>
                <w:sz w:val="21"/>
                <w:szCs w:val="21"/>
              </w:rPr>
              <w:t>3</w:t>
            </w:r>
          </w:p>
        </w:tc>
        <w:tc>
          <w:tcPr>
            <w:tcW w:w="709"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hAnsi="Times New Roman" w:cs="Times New Roman"/>
                <w:sz w:val="21"/>
                <w:szCs w:val="21"/>
              </w:rPr>
              <w:t>30.04</w:t>
            </w:r>
          </w:p>
        </w:tc>
        <w:tc>
          <w:tcPr>
            <w:tcW w:w="992"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sz w:val="21"/>
                <w:szCs w:val="21"/>
                <w:lang w:eastAsia="en-US"/>
              </w:rPr>
              <w:t>0.027</w:t>
            </w:r>
          </w:p>
        </w:tc>
        <w:tc>
          <w:tcPr>
            <w:tcW w:w="850"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sz w:val="21"/>
                <w:szCs w:val="21"/>
                <w:lang w:eastAsia="en-US"/>
              </w:rPr>
              <w:t>5</w:t>
            </w:r>
            <w:r w:rsidRPr="005844EE">
              <w:rPr>
                <w:rFonts w:ascii="Times New Roman" w:hAnsi="Times New Roman" w:cs="Times New Roman" w:hint="default"/>
                <w:sz w:val="21"/>
                <w:szCs w:val="21"/>
                <w:lang w:eastAsia="en-US"/>
              </w:rPr>
              <w:t>0.01</w:t>
            </w:r>
            <w:r w:rsidRPr="005844EE">
              <w:rPr>
                <w:rFonts w:ascii="Times New Roman" w:hAnsi="Times New Roman" w:cs="Times New Roman"/>
                <w:sz w:val="21"/>
                <w:szCs w:val="21"/>
                <w:lang w:eastAsia="en-US"/>
              </w:rPr>
              <w:t>2</w:t>
            </w:r>
          </w:p>
        </w:tc>
        <w:tc>
          <w:tcPr>
            <w:tcW w:w="709"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sz w:val="21"/>
                <w:szCs w:val="21"/>
                <w:lang w:eastAsia="en-US"/>
              </w:rPr>
              <w:t>50.05</w:t>
            </w:r>
          </w:p>
        </w:tc>
        <w:tc>
          <w:tcPr>
            <w:tcW w:w="851" w:type="dxa"/>
            <w:tcBorders>
              <w:top w:val="single" w:sz="4" w:space="0" w:color="auto"/>
              <w:left w:val="single" w:sz="4" w:space="0" w:color="auto"/>
              <w:bottom w:val="nil"/>
              <w:right w:val="single" w:sz="4" w:space="0" w:color="auto"/>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sz w:val="21"/>
                <w:szCs w:val="21"/>
                <w:lang w:eastAsia="en-US"/>
              </w:rPr>
              <w:t>0.038</w:t>
            </w:r>
          </w:p>
        </w:tc>
      </w:tr>
      <w:tr w:rsidR="00881E5B" w:rsidTr="00881E5B">
        <w:trPr>
          <w:trHeight w:hRule="exact" w:val="355"/>
        </w:trPr>
        <w:tc>
          <w:tcPr>
            <w:tcW w:w="993"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hAnsi="Times New Roman" w:cs="Times New Roman" w:hint="default"/>
                <w:sz w:val="21"/>
                <w:szCs w:val="21"/>
                <w:lang w:val="zh-TW" w:eastAsia="zh-TW"/>
              </w:rPr>
              <w:t>3</w:t>
            </w:r>
          </w:p>
        </w:tc>
        <w:tc>
          <w:tcPr>
            <w:tcW w:w="850"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hAnsi="Times New Roman" w:cs="Times New Roman" w:hint="default"/>
                <w:sz w:val="21"/>
                <w:szCs w:val="21"/>
                <w:lang w:eastAsia="en-US"/>
              </w:rPr>
              <w:t>0.01</w:t>
            </w:r>
            <w:r w:rsidRPr="005844EE">
              <w:rPr>
                <w:rFonts w:ascii="Times New Roman" w:hAnsi="Times New Roman" w:cs="Times New Roman" w:hint="default"/>
                <w:sz w:val="21"/>
                <w:szCs w:val="21"/>
              </w:rPr>
              <w:t>5</w:t>
            </w:r>
          </w:p>
        </w:tc>
        <w:tc>
          <w:tcPr>
            <w:tcW w:w="709"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hAnsi="Times New Roman" w:cs="Times New Roman"/>
                <w:sz w:val="21"/>
                <w:szCs w:val="21"/>
              </w:rPr>
              <w:t>0.03</w:t>
            </w:r>
          </w:p>
        </w:tc>
        <w:tc>
          <w:tcPr>
            <w:tcW w:w="992"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hAnsi="Times New Roman" w:cs="Times New Roman"/>
                <w:sz w:val="21"/>
                <w:szCs w:val="21"/>
              </w:rPr>
              <w:t>0.015</w:t>
            </w:r>
          </w:p>
        </w:tc>
        <w:tc>
          <w:tcPr>
            <w:tcW w:w="709"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hAnsi="Times New Roman" w:cs="Times New Roman"/>
                <w:sz w:val="21"/>
                <w:szCs w:val="21"/>
              </w:rPr>
              <w:t>3</w:t>
            </w:r>
            <w:r w:rsidRPr="005844EE">
              <w:rPr>
                <w:rFonts w:ascii="Times New Roman" w:hAnsi="Times New Roman" w:cs="Times New Roman" w:hint="default"/>
                <w:sz w:val="21"/>
                <w:szCs w:val="21"/>
                <w:lang w:eastAsia="en-US"/>
              </w:rPr>
              <w:t>0.01</w:t>
            </w:r>
            <w:r w:rsidRPr="005844EE">
              <w:rPr>
                <w:rFonts w:ascii="Times New Roman" w:hAnsi="Times New Roman" w:cs="Times New Roman"/>
                <w:sz w:val="21"/>
                <w:szCs w:val="21"/>
              </w:rPr>
              <w:t>4</w:t>
            </w:r>
          </w:p>
        </w:tc>
        <w:tc>
          <w:tcPr>
            <w:tcW w:w="709"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hAnsi="Times New Roman" w:cs="Times New Roman"/>
                <w:sz w:val="21"/>
                <w:szCs w:val="21"/>
              </w:rPr>
              <w:t>30.05</w:t>
            </w:r>
          </w:p>
        </w:tc>
        <w:tc>
          <w:tcPr>
            <w:tcW w:w="992"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sz w:val="21"/>
                <w:szCs w:val="21"/>
                <w:lang w:eastAsia="en-US"/>
              </w:rPr>
              <w:t>0.036</w:t>
            </w:r>
          </w:p>
        </w:tc>
        <w:tc>
          <w:tcPr>
            <w:tcW w:w="850"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sz w:val="21"/>
                <w:szCs w:val="21"/>
                <w:lang w:eastAsia="en-US"/>
              </w:rPr>
              <w:t>5</w:t>
            </w:r>
            <w:r w:rsidRPr="005844EE">
              <w:rPr>
                <w:rFonts w:ascii="Times New Roman" w:hAnsi="Times New Roman" w:cs="Times New Roman" w:hint="default"/>
                <w:sz w:val="21"/>
                <w:szCs w:val="21"/>
                <w:lang w:eastAsia="en-US"/>
              </w:rPr>
              <w:t>0.01</w:t>
            </w:r>
            <w:r w:rsidRPr="005844EE">
              <w:rPr>
                <w:rFonts w:ascii="Times New Roman" w:hAnsi="Times New Roman" w:cs="Times New Roman"/>
                <w:sz w:val="21"/>
                <w:szCs w:val="21"/>
                <w:lang w:eastAsia="en-US"/>
              </w:rPr>
              <w:t>3</w:t>
            </w:r>
          </w:p>
        </w:tc>
        <w:tc>
          <w:tcPr>
            <w:tcW w:w="709"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sz w:val="21"/>
                <w:szCs w:val="21"/>
                <w:lang w:eastAsia="en-US"/>
              </w:rPr>
              <w:t>50.06</w:t>
            </w:r>
          </w:p>
        </w:tc>
        <w:tc>
          <w:tcPr>
            <w:tcW w:w="851" w:type="dxa"/>
            <w:tcBorders>
              <w:top w:val="single" w:sz="4" w:space="0" w:color="auto"/>
              <w:left w:val="single" w:sz="4" w:space="0" w:color="auto"/>
              <w:bottom w:val="nil"/>
              <w:right w:val="single" w:sz="4" w:space="0" w:color="auto"/>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sz w:val="21"/>
                <w:szCs w:val="21"/>
                <w:lang w:eastAsia="en-US"/>
              </w:rPr>
              <w:t>0.047</w:t>
            </w:r>
          </w:p>
        </w:tc>
      </w:tr>
      <w:tr w:rsidR="00881E5B" w:rsidTr="00881E5B">
        <w:trPr>
          <w:trHeight w:hRule="exact" w:val="346"/>
        </w:trPr>
        <w:tc>
          <w:tcPr>
            <w:tcW w:w="993"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hAnsi="Times New Roman" w:cs="Times New Roman" w:hint="default"/>
                <w:sz w:val="21"/>
                <w:szCs w:val="21"/>
                <w:lang w:val="zh-TW" w:eastAsia="zh-TW"/>
              </w:rPr>
              <w:t>4</w:t>
            </w:r>
          </w:p>
        </w:tc>
        <w:tc>
          <w:tcPr>
            <w:tcW w:w="850"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hAnsi="Times New Roman" w:cs="Times New Roman" w:hint="default"/>
                <w:sz w:val="21"/>
                <w:szCs w:val="21"/>
                <w:lang w:eastAsia="en-US"/>
              </w:rPr>
              <w:t>0.0</w:t>
            </w:r>
            <w:r w:rsidRPr="005844EE">
              <w:rPr>
                <w:rFonts w:ascii="Times New Roman" w:hAnsi="Times New Roman" w:cs="Times New Roman" w:hint="default"/>
                <w:sz w:val="21"/>
                <w:szCs w:val="21"/>
              </w:rPr>
              <w:t>1</w:t>
            </w:r>
            <w:r w:rsidRPr="005844EE">
              <w:rPr>
                <w:rFonts w:ascii="Times New Roman" w:hAnsi="Times New Roman" w:cs="Times New Roman"/>
                <w:sz w:val="21"/>
                <w:szCs w:val="21"/>
              </w:rPr>
              <w:t>3</w:t>
            </w:r>
          </w:p>
        </w:tc>
        <w:tc>
          <w:tcPr>
            <w:tcW w:w="709"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hAnsi="Times New Roman" w:cs="Times New Roman"/>
                <w:sz w:val="21"/>
                <w:szCs w:val="21"/>
              </w:rPr>
              <w:t>0.03</w:t>
            </w:r>
          </w:p>
        </w:tc>
        <w:tc>
          <w:tcPr>
            <w:tcW w:w="992"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hAnsi="Times New Roman" w:cs="Times New Roman"/>
                <w:sz w:val="21"/>
                <w:szCs w:val="21"/>
              </w:rPr>
              <w:t>0.017</w:t>
            </w:r>
          </w:p>
        </w:tc>
        <w:tc>
          <w:tcPr>
            <w:tcW w:w="709"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hAnsi="Times New Roman" w:cs="Times New Roman"/>
                <w:sz w:val="21"/>
                <w:szCs w:val="21"/>
              </w:rPr>
              <w:t>3</w:t>
            </w:r>
            <w:r w:rsidRPr="005844EE">
              <w:rPr>
                <w:rFonts w:ascii="Times New Roman" w:hAnsi="Times New Roman" w:cs="Times New Roman" w:hint="default"/>
                <w:sz w:val="21"/>
                <w:szCs w:val="21"/>
                <w:lang w:eastAsia="en-US"/>
              </w:rPr>
              <w:t>0.0</w:t>
            </w:r>
            <w:r w:rsidRPr="005844EE">
              <w:rPr>
                <w:rFonts w:ascii="Times New Roman" w:hAnsi="Times New Roman" w:cs="Times New Roman" w:hint="default"/>
                <w:sz w:val="21"/>
                <w:szCs w:val="21"/>
              </w:rPr>
              <w:t>12</w:t>
            </w:r>
          </w:p>
        </w:tc>
        <w:tc>
          <w:tcPr>
            <w:tcW w:w="709"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sz w:val="21"/>
                <w:szCs w:val="21"/>
                <w:lang w:eastAsia="en-US"/>
              </w:rPr>
              <w:t>30.03</w:t>
            </w:r>
          </w:p>
        </w:tc>
        <w:tc>
          <w:tcPr>
            <w:tcW w:w="992"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sz w:val="21"/>
                <w:szCs w:val="21"/>
                <w:lang w:eastAsia="en-US"/>
              </w:rPr>
              <w:t>0.018</w:t>
            </w:r>
          </w:p>
        </w:tc>
        <w:tc>
          <w:tcPr>
            <w:tcW w:w="850"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sz w:val="21"/>
                <w:szCs w:val="21"/>
                <w:lang w:eastAsia="en-US"/>
              </w:rPr>
              <w:t>5</w:t>
            </w:r>
            <w:r w:rsidRPr="005844EE">
              <w:rPr>
                <w:rFonts w:ascii="Times New Roman" w:hAnsi="Times New Roman" w:cs="Times New Roman" w:hint="default"/>
                <w:sz w:val="21"/>
                <w:szCs w:val="21"/>
                <w:lang w:eastAsia="en-US"/>
              </w:rPr>
              <w:t>0.01</w:t>
            </w:r>
            <w:r w:rsidRPr="005844EE">
              <w:rPr>
                <w:rFonts w:ascii="Times New Roman" w:hAnsi="Times New Roman" w:cs="Times New Roman"/>
                <w:sz w:val="21"/>
                <w:szCs w:val="21"/>
                <w:lang w:eastAsia="en-US"/>
              </w:rPr>
              <w:t>4</w:t>
            </w:r>
          </w:p>
        </w:tc>
        <w:tc>
          <w:tcPr>
            <w:tcW w:w="709"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sz w:val="21"/>
                <w:szCs w:val="21"/>
                <w:lang w:eastAsia="en-US"/>
              </w:rPr>
              <w:t>50.03</w:t>
            </w:r>
          </w:p>
        </w:tc>
        <w:tc>
          <w:tcPr>
            <w:tcW w:w="851" w:type="dxa"/>
            <w:tcBorders>
              <w:top w:val="single" w:sz="4" w:space="0" w:color="auto"/>
              <w:left w:val="single" w:sz="4" w:space="0" w:color="auto"/>
              <w:bottom w:val="nil"/>
              <w:right w:val="single" w:sz="4" w:space="0" w:color="auto"/>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sz w:val="21"/>
                <w:szCs w:val="21"/>
                <w:lang w:eastAsia="en-US"/>
              </w:rPr>
              <w:t>0.016</w:t>
            </w:r>
          </w:p>
        </w:tc>
      </w:tr>
      <w:tr w:rsidR="00881E5B" w:rsidTr="00881E5B">
        <w:trPr>
          <w:trHeight w:hRule="exact" w:val="350"/>
        </w:trPr>
        <w:tc>
          <w:tcPr>
            <w:tcW w:w="993"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hAnsi="Times New Roman" w:cs="Times New Roman" w:hint="default"/>
                <w:sz w:val="21"/>
                <w:szCs w:val="21"/>
                <w:lang w:val="zh-TW" w:eastAsia="zh-TW"/>
              </w:rPr>
              <w:t>5</w:t>
            </w:r>
          </w:p>
        </w:tc>
        <w:tc>
          <w:tcPr>
            <w:tcW w:w="850"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hAnsi="Times New Roman" w:cs="Times New Roman" w:hint="default"/>
                <w:sz w:val="21"/>
                <w:szCs w:val="21"/>
                <w:lang w:eastAsia="en-US"/>
              </w:rPr>
              <w:t>0.01</w:t>
            </w:r>
            <w:r w:rsidRPr="005844EE">
              <w:rPr>
                <w:rFonts w:ascii="Times New Roman" w:hAnsi="Times New Roman" w:cs="Times New Roman" w:hint="default"/>
                <w:sz w:val="21"/>
                <w:szCs w:val="21"/>
              </w:rPr>
              <w:t>3</w:t>
            </w:r>
          </w:p>
        </w:tc>
        <w:tc>
          <w:tcPr>
            <w:tcW w:w="709"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hAnsi="Times New Roman" w:cs="Times New Roman"/>
                <w:sz w:val="21"/>
                <w:szCs w:val="21"/>
              </w:rPr>
              <w:t>0.04</w:t>
            </w:r>
          </w:p>
        </w:tc>
        <w:tc>
          <w:tcPr>
            <w:tcW w:w="992"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hAnsi="Times New Roman" w:cs="Times New Roman"/>
                <w:sz w:val="21"/>
                <w:szCs w:val="21"/>
              </w:rPr>
              <w:t>0.027</w:t>
            </w:r>
          </w:p>
        </w:tc>
        <w:tc>
          <w:tcPr>
            <w:tcW w:w="709"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hAnsi="Times New Roman" w:cs="Times New Roman"/>
                <w:sz w:val="21"/>
                <w:szCs w:val="21"/>
              </w:rPr>
              <w:t>3</w:t>
            </w:r>
            <w:r w:rsidRPr="005844EE">
              <w:rPr>
                <w:rFonts w:ascii="Times New Roman" w:hAnsi="Times New Roman" w:cs="Times New Roman" w:hint="default"/>
                <w:sz w:val="21"/>
                <w:szCs w:val="21"/>
                <w:lang w:eastAsia="en-US"/>
              </w:rPr>
              <w:t>0.01</w:t>
            </w:r>
            <w:r w:rsidRPr="005844EE">
              <w:rPr>
                <w:rFonts w:ascii="Times New Roman" w:hAnsi="Times New Roman" w:cs="Times New Roman"/>
                <w:sz w:val="21"/>
                <w:szCs w:val="21"/>
              </w:rPr>
              <w:t>4</w:t>
            </w:r>
          </w:p>
        </w:tc>
        <w:tc>
          <w:tcPr>
            <w:tcW w:w="709"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sz w:val="21"/>
                <w:szCs w:val="21"/>
                <w:lang w:eastAsia="en-US"/>
              </w:rPr>
              <w:t>30.05</w:t>
            </w:r>
          </w:p>
        </w:tc>
        <w:tc>
          <w:tcPr>
            <w:tcW w:w="992"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sz w:val="21"/>
                <w:szCs w:val="21"/>
                <w:lang w:eastAsia="en-US"/>
              </w:rPr>
              <w:t>0.036</w:t>
            </w:r>
          </w:p>
        </w:tc>
        <w:tc>
          <w:tcPr>
            <w:tcW w:w="850"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sz w:val="21"/>
                <w:szCs w:val="21"/>
                <w:lang w:eastAsia="en-US"/>
              </w:rPr>
              <w:t>5</w:t>
            </w:r>
            <w:r w:rsidRPr="005844EE">
              <w:rPr>
                <w:rFonts w:ascii="Times New Roman" w:hAnsi="Times New Roman" w:cs="Times New Roman" w:hint="default"/>
                <w:sz w:val="21"/>
                <w:szCs w:val="21"/>
                <w:lang w:eastAsia="en-US"/>
              </w:rPr>
              <w:t>0.0</w:t>
            </w:r>
            <w:r w:rsidRPr="005844EE">
              <w:rPr>
                <w:rFonts w:ascii="Times New Roman" w:hAnsi="Times New Roman" w:cs="Times New Roman"/>
                <w:sz w:val="21"/>
                <w:szCs w:val="21"/>
                <w:lang w:eastAsia="en-US"/>
              </w:rPr>
              <w:t>15</w:t>
            </w:r>
          </w:p>
        </w:tc>
        <w:tc>
          <w:tcPr>
            <w:tcW w:w="709"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sz w:val="21"/>
                <w:szCs w:val="21"/>
                <w:lang w:eastAsia="en-US"/>
              </w:rPr>
              <w:t>50.04</w:t>
            </w:r>
          </w:p>
        </w:tc>
        <w:tc>
          <w:tcPr>
            <w:tcW w:w="851" w:type="dxa"/>
            <w:tcBorders>
              <w:top w:val="single" w:sz="4" w:space="0" w:color="auto"/>
              <w:left w:val="single" w:sz="4" w:space="0" w:color="auto"/>
              <w:bottom w:val="nil"/>
              <w:right w:val="single" w:sz="4" w:space="0" w:color="auto"/>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sz w:val="21"/>
                <w:szCs w:val="21"/>
                <w:lang w:eastAsia="en-US"/>
              </w:rPr>
              <w:t>0.025</w:t>
            </w:r>
          </w:p>
        </w:tc>
      </w:tr>
      <w:tr w:rsidR="00881E5B" w:rsidTr="00881E5B">
        <w:trPr>
          <w:trHeight w:hRule="exact" w:val="350"/>
        </w:trPr>
        <w:tc>
          <w:tcPr>
            <w:tcW w:w="993"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hAnsi="Times New Roman" w:cs="Times New Roman" w:hint="default"/>
                <w:sz w:val="21"/>
                <w:szCs w:val="21"/>
                <w:lang w:val="zh-TW" w:eastAsia="zh-TW"/>
              </w:rPr>
              <w:t>6</w:t>
            </w:r>
          </w:p>
        </w:tc>
        <w:tc>
          <w:tcPr>
            <w:tcW w:w="850"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hAnsi="Times New Roman" w:cs="Times New Roman" w:hint="default"/>
                <w:sz w:val="21"/>
                <w:szCs w:val="21"/>
                <w:lang w:eastAsia="en-US"/>
              </w:rPr>
              <w:t>0.0</w:t>
            </w:r>
            <w:r w:rsidRPr="005844EE">
              <w:rPr>
                <w:rFonts w:ascii="Times New Roman" w:hAnsi="Times New Roman" w:cs="Times New Roman" w:hint="default"/>
                <w:sz w:val="21"/>
                <w:szCs w:val="21"/>
              </w:rPr>
              <w:t>1</w:t>
            </w:r>
            <w:r w:rsidRPr="005844EE">
              <w:rPr>
                <w:rFonts w:ascii="Times New Roman" w:hAnsi="Times New Roman" w:cs="Times New Roman"/>
                <w:sz w:val="21"/>
                <w:szCs w:val="21"/>
              </w:rPr>
              <w:t>3</w:t>
            </w:r>
          </w:p>
        </w:tc>
        <w:tc>
          <w:tcPr>
            <w:tcW w:w="709"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hAnsi="Times New Roman" w:cs="Times New Roman"/>
                <w:sz w:val="21"/>
                <w:szCs w:val="21"/>
              </w:rPr>
              <w:t>0.05</w:t>
            </w:r>
          </w:p>
        </w:tc>
        <w:tc>
          <w:tcPr>
            <w:tcW w:w="992"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hAnsi="Times New Roman" w:cs="Times New Roman"/>
                <w:sz w:val="21"/>
                <w:szCs w:val="21"/>
              </w:rPr>
              <w:t>0.037</w:t>
            </w:r>
          </w:p>
        </w:tc>
        <w:tc>
          <w:tcPr>
            <w:tcW w:w="709"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hAnsi="Times New Roman" w:cs="Times New Roman"/>
                <w:sz w:val="21"/>
                <w:szCs w:val="21"/>
              </w:rPr>
              <w:t>3</w:t>
            </w:r>
            <w:r w:rsidRPr="005844EE">
              <w:rPr>
                <w:rFonts w:ascii="Times New Roman" w:hAnsi="Times New Roman" w:cs="Times New Roman" w:hint="default"/>
                <w:sz w:val="21"/>
                <w:szCs w:val="21"/>
                <w:lang w:eastAsia="en-US"/>
              </w:rPr>
              <w:t>0.0</w:t>
            </w:r>
            <w:r w:rsidRPr="005844EE">
              <w:rPr>
                <w:rFonts w:ascii="Times New Roman" w:hAnsi="Times New Roman" w:cs="Times New Roman" w:hint="default"/>
                <w:sz w:val="21"/>
                <w:szCs w:val="21"/>
              </w:rPr>
              <w:t>15</w:t>
            </w:r>
          </w:p>
        </w:tc>
        <w:tc>
          <w:tcPr>
            <w:tcW w:w="709"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sz w:val="21"/>
                <w:szCs w:val="21"/>
                <w:lang w:eastAsia="en-US"/>
              </w:rPr>
              <w:t>30.06</w:t>
            </w:r>
          </w:p>
        </w:tc>
        <w:tc>
          <w:tcPr>
            <w:tcW w:w="992"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sz w:val="21"/>
                <w:szCs w:val="21"/>
                <w:lang w:eastAsia="en-US"/>
              </w:rPr>
              <w:t>0.045</w:t>
            </w:r>
          </w:p>
        </w:tc>
        <w:tc>
          <w:tcPr>
            <w:tcW w:w="850"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sz w:val="21"/>
                <w:szCs w:val="21"/>
                <w:lang w:eastAsia="en-US"/>
              </w:rPr>
              <w:t>5</w:t>
            </w:r>
            <w:r w:rsidRPr="005844EE">
              <w:rPr>
                <w:rFonts w:ascii="Times New Roman" w:hAnsi="Times New Roman" w:cs="Times New Roman" w:hint="default"/>
                <w:sz w:val="21"/>
                <w:szCs w:val="21"/>
                <w:lang w:eastAsia="en-US"/>
              </w:rPr>
              <w:t>0.0</w:t>
            </w:r>
            <w:r w:rsidRPr="005844EE">
              <w:rPr>
                <w:rFonts w:ascii="Times New Roman" w:hAnsi="Times New Roman" w:cs="Times New Roman"/>
                <w:sz w:val="21"/>
                <w:szCs w:val="21"/>
                <w:lang w:eastAsia="en-US"/>
              </w:rPr>
              <w:t>16</w:t>
            </w:r>
          </w:p>
        </w:tc>
        <w:tc>
          <w:tcPr>
            <w:tcW w:w="709"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sz w:val="21"/>
                <w:szCs w:val="21"/>
                <w:lang w:eastAsia="en-US"/>
              </w:rPr>
              <w:t>50.06</w:t>
            </w:r>
          </w:p>
        </w:tc>
        <w:tc>
          <w:tcPr>
            <w:tcW w:w="851" w:type="dxa"/>
            <w:tcBorders>
              <w:top w:val="single" w:sz="4" w:space="0" w:color="auto"/>
              <w:left w:val="single" w:sz="4" w:space="0" w:color="auto"/>
              <w:bottom w:val="nil"/>
              <w:right w:val="single" w:sz="4" w:space="0" w:color="auto"/>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sz w:val="21"/>
                <w:szCs w:val="21"/>
                <w:lang w:eastAsia="en-US"/>
              </w:rPr>
              <w:t>0.044</w:t>
            </w:r>
          </w:p>
        </w:tc>
      </w:tr>
      <w:tr w:rsidR="00881E5B" w:rsidTr="00881E5B">
        <w:trPr>
          <w:trHeight w:hRule="exact" w:val="350"/>
        </w:trPr>
        <w:tc>
          <w:tcPr>
            <w:tcW w:w="993"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hAnsi="Times New Roman" w:cs="Times New Roman" w:hint="default"/>
                <w:sz w:val="21"/>
                <w:szCs w:val="21"/>
                <w:lang w:val="zh-TW" w:eastAsia="zh-TW"/>
              </w:rPr>
              <w:t>7</w:t>
            </w:r>
          </w:p>
        </w:tc>
        <w:tc>
          <w:tcPr>
            <w:tcW w:w="850"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hAnsi="Times New Roman" w:cs="Times New Roman" w:hint="default"/>
                <w:sz w:val="21"/>
                <w:szCs w:val="21"/>
                <w:lang w:eastAsia="en-US"/>
              </w:rPr>
              <w:t>0.0</w:t>
            </w:r>
            <w:r w:rsidRPr="005844EE">
              <w:rPr>
                <w:rFonts w:ascii="Times New Roman" w:hAnsi="Times New Roman" w:cs="Times New Roman" w:hint="default"/>
                <w:sz w:val="21"/>
                <w:szCs w:val="21"/>
              </w:rPr>
              <w:t>14</w:t>
            </w:r>
          </w:p>
        </w:tc>
        <w:tc>
          <w:tcPr>
            <w:tcW w:w="709"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hAnsi="Times New Roman" w:cs="Times New Roman"/>
                <w:sz w:val="21"/>
                <w:szCs w:val="21"/>
              </w:rPr>
              <w:t>0.03</w:t>
            </w:r>
          </w:p>
        </w:tc>
        <w:tc>
          <w:tcPr>
            <w:tcW w:w="992"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hAnsi="Times New Roman" w:cs="Times New Roman"/>
                <w:sz w:val="21"/>
                <w:szCs w:val="21"/>
              </w:rPr>
              <w:t>0.016</w:t>
            </w:r>
          </w:p>
        </w:tc>
        <w:tc>
          <w:tcPr>
            <w:tcW w:w="709"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hAnsi="Times New Roman" w:cs="Times New Roman"/>
                <w:sz w:val="21"/>
                <w:szCs w:val="21"/>
              </w:rPr>
              <w:t>3</w:t>
            </w:r>
            <w:r w:rsidRPr="005844EE">
              <w:rPr>
                <w:rFonts w:ascii="Times New Roman" w:hAnsi="Times New Roman" w:cs="Times New Roman" w:hint="default"/>
                <w:sz w:val="21"/>
                <w:szCs w:val="21"/>
                <w:lang w:eastAsia="en-US"/>
              </w:rPr>
              <w:t>0.0</w:t>
            </w:r>
            <w:r w:rsidRPr="005844EE">
              <w:rPr>
                <w:rFonts w:ascii="Times New Roman" w:hAnsi="Times New Roman" w:cs="Times New Roman" w:hint="default"/>
                <w:sz w:val="21"/>
                <w:szCs w:val="21"/>
              </w:rPr>
              <w:t>1</w:t>
            </w:r>
            <w:r w:rsidRPr="005844EE">
              <w:rPr>
                <w:rFonts w:ascii="Times New Roman" w:hAnsi="Times New Roman" w:cs="Times New Roman"/>
                <w:sz w:val="21"/>
                <w:szCs w:val="21"/>
              </w:rPr>
              <w:t>3</w:t>
            </w:r>
          </w:p>
        </w:tc>
        <w:tc>
          <w:tcPr>
            <w:tcW w:w="709"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sz w:val="21"/>
                <w:szCs w:val="21"/>
                <w:lang w:eastAsia="en-US"/>
              </w:rPr>
              <w:t>30.02</w:t>
            </w:r>
          </w:p>
        </w:tc>
        <w:tc>
          <w:tcPr>
            <w:tcW w:w="992"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sz w:val="21"/>
                <w:szCs w:val="21"/>
                <w:lang w:eastAsia="en-US"/>
              </w:rPr>
              <w:t>0.007</w:t>
            </w:r>
          </w:p>
        </w:tc>
        <w:tc>
          <w:tcPr>
            <w:tcW w:w="850"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sz w:val="21"/>
                <w:szCs w:val="21"/>
                <w:lang w:eastAsia="en-US"/>
              </w:rPr>
              <w:t>5</w:t>
            </w:r>
            <w:r w:rsidRPr="005844EE">
              <w:rPr>
                <w:rFonts w:ascii="Times New Roman" w:hAnsi="Times New Roman" w:cs="Times New Roman" w:hint="default"/>
                <w:sz w:val="21"/>
                <w:szCs w:val="21"/>
                <w:lang w:eastAsia="en-US"/>
              </w:rPr>
              <w:t>0.0</w:t>
            </w:r>
            <w:r w:rsidRPr="005844EE">
              <w:rPr>
                <w:rFonts w:ascii="Times New Roman" w:hAnsi="Times New Roman" w:cs="Times New Roman"/>
                <w:sz w:val="21"/>
                <w:szCs w:val="21"/>
                <w:lang w:eastAsia="en-US"/>
              </w:rPr>
              <w:t>17</w:t>
            </w:r>
          </w:p>
        </w:tc>
        <w:tc>
          <w:tcPr>
            <w:tcW w:w="709"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sz w:val="21"/>
                <w:szCs w:val="21"/>
                <w:lang w:eastAsia="en-US"/>
              </w:rPr>
              <w:t>50.05</w:t>
            </w:r>
          </w:p>
        </w:tc>
        <w:tc>
          <w:tcPr>
            <w:tcW w:w="851" w:type="dxa"/>
            <w:tcBorders>
              <w:top w:val="single" w:sz="4" w:space="0" w:color="auto"/>
              <w:left w:val="single" w:sz="4" w:space="0" w:color="auto"/>
              <w:bottom w:val="nil"/>
              <w:right w:val="single" w:sz="4" w:space="0" w:color="auto"/>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sz w:val="21"/>
                <w:szCs w:val="21"/>
                <w:lang w:eastAsia="en-US"/>
              </w:rPr>
              <w:t>0.033</w:t>
            </w:r>
          </w:p>
        </w:tc>
      </w:tr>
      <w:tr w:rsidR="00881E5B" w:rsidTr="00881E5B">
        <w:trPr>
          <w:trHeight w:hRule="exact" w:val="350"/>
        </w:trPr>
        <w:tc>
          <w:tcPr>
            <w:tcW w:w="993"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hAnsi="Times New Roman" w:cs="Times New Roman" w:hint="default"/>
                <w:sz w:val="21"/>
                <w:szCs w:val="21"/>
                <w:lang w:val="zh-TW" w:eastAsia="zh-TW"/>
              </w:rPr>
              <w:t>8</w:t>
            </w:r>
          </w:p>
        </w:tc>
        <w:tc>
          <w:tcPr>
            <w:tcW w:w="850"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hAnsi="Times New Roman" w:cs="Times New Roman" w:hint="default"/>
                <w:sz w:val="21"/>
                <w:szCs w:val="21"/>
                <w:lang w:eastAsia="en-US"/>
              </w:rPr>
              <w:t>0.0</w:t>
            </w:r>
            <w:r w:rsidRPr="005844EE">
              <w:rPr>
                <w:rFonts w:ascii="Times New Roman" w:hAnsi="Times New Roman" w:cs="Times New Roman" w:hint="default"/>
                <w:sz w:val="21"/>
                <w:szCs w:val="21"/>
              </w:rPr>
              <w:t>1</w:t>
            </w:r>
            <w:r w:rsidRPr="005844EE">
              <w:rPr>
                <w:rFonts w:ascii="Times New Roman" w:hAnsi="Times New Roman" w:cs="Times New Roman"/>
                <w:sz w:val="21"/>
                <w:szCs w:val="21"/>
              </w:rPr>
              <w:t>2</w:t>
            </w:r>
          </w:p>
        </w:tc>
        <w:tc>
          <w:tcPr>
            <w:tcW w:w="709"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hAnsi="Times New Roman" w:cs="Times New Roman"/>
                <w:sz w:val="21"/>
                <w:szCs w:val="21"/>
              </w:rPr>
              <w:t>0.02</w:t>
            </w:r>
          </w:p>
        </w:tc>
        <w:tc>
          <w:tcPr>
            <w:tcW w:w="992"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hAnsi="Times New Roman" w:cs="Times New Roman"/>
                <w:sz w:val="21"/>
                <w:szCs w:val="21"/>
              </w:rPr>
              <w:t>0.008</w:t>
            </w:r>
          </w:p>
        </w:tc>
        <w:tc>
          <w:tcPr>
            <w:tcW w:w="709"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hAnsi="Times New Roman" w:cs="Times New Roman"/>
                <w:sz w:val="21"/>
                <w:szCs w:val="21"/>
              </w:rPr>
              <w:t>3</w:t>
            </w:r>
            <w:r w:rsidRPr="005844EE">
              <w:rPr>
                <w:rFonts w:ascii="Times New Roman" w:hAnsi="Times New Roman" w:cs="Times New Roman" w:hint="default"/>
                <w:sz w:val="21"/>
                <w:szCs w:val="21"/>
                <w:lang w:eastAsia="en-US"/>
              </w:rPr>
              <w:t>0.0</w:t>
            </w:r>
            <w:r w:rsidRPr="005844EE">
              <w:rPr>
                <w:rFonts w:ascii="Times New Roman" w:hAnsi="Times New Roman" w:cs="Times New Roman" w:hint="default"/>
                <w:sz w:val="21"/>
                <w:szCs w:val="21"/>
              </w:rPr>
              <w:t>13</w:t>
            </w:r>
          </w:p>
        </w:tc>
        <w:tc>
          <w:tcPr>
            <w:tcW w:w="709"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sz w:val="21"/>
                <w:szCs w:val="21"/>
                <w:lang w:eastAsia="en-US"/>
              </w:rPr>
              <w:t>30.04</w:t>
            </w:r>
          </w:p>
        </w:tc>
        <w:tc>
          <w:tcPr>
            <w:tcW w:w="992"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sz w:val="21"/>
                <w:szCs w:val="21"/>
                <w:lang w:eastAsia="en-US"/>
              </w:rPr>
              <w:t>0.027</w:t>
            </w:r>
          </w:p>
        </w:tc>
        <w:tc>
          <w:tcPr>
            <w:tcW w:w="850"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sz w:val="21"/>
                <w:szCs w:val="21"/>
                <w:lang w:eastAsia="en-US"/>
              </w:rPr>
              <w:t>5</w:t>
            </w:r>
            <w:r w:rsidRPr="005844EE">
              <w:rPr>
                <w:rFonts w:ascii="Times New Roman" w:hAnsi="Times New Roman" w:cs="Times New Roman" w:hint="default"/>
                <w:sz w:val="21"/>
                <w:szCs w:val="21"/>
                <w:lang w:eastAsia="en-US"/>
              </w:rPr>
              <w:t>0.0</w:t>
            </w:r>
            <w:r w:rsidRPr="005844EE">
              <w:rPr>
                <w:rFonts w:ascii="Times New Roman" w:hAnsi="Times New Roman" w:cs="Times New Roman"/>
                <w:sz w:val="21"/>
                <w:szCs w:val="21"/>
                <w:lang w:eastAsia="en-US"/>
              </w:rPr>
              <w:t>18</w:t>
            </w:r>
          </w:p>
        </w:tc>
        <w:tc>
          <w:tcPr>
            <w:tcW w:w="709"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sz w:val="21"/>
                <w:szCs w:val="21"/>
                <w:lang w:eastAsia="en-US"/>
              </w:rPr>
              <w:t>50.04</w:t>
            </w:r>
          </w:p>
        </w:tc>
        <w:tc>
          <w:tcPr>
            <w:tcW w:w="851" w:type="dxa"/>
            <w:tcBorders>
              <w:top w:val="single" w:sz="4" w:space="0" w:color="auto"/>
              <w:left w:val="single" w:sz="4" w:space="0" w:color="auto"/>
              <w:bottom w:val="nil"/>
              <w:right w:val="single" w:sz="4" w:space="0" w:color="auto"/>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sz w:val="21"/>
                <w:szCs w:val="21"/>
                <w:lang w:eastAsia="en-US"/>
              </w:rPr>
              <w:t>0.022</w:t>
            </w:r>
          </w:p>
        </w:tc>
      </w:tr>
      <w:tr w:rsidR="00881E5B" w:rsidTr="00881E5B">
        <w:trPr>
          <w:trHeight w:hRule="exact" w:val="350"/>
        </w:trPr>
        <w:tc>
          <w:tcPr>
            <w:tcW w:w="993"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hAnsi="Times New Roman" w:cs="Times New Roman" w:hint="default"/>
                <w:sz w:val="21"/>
                <w:szCs w:val="21"/>
                <w:lang w:val="zh-TW" w:eastAsia="zh-TW"/>
              </w:rPr>
              <w:t>9</w:t>
            </w:r>
          </w:p>
        </w:tc>
        <w:tc>
          <w:tcPr>
            <w:tcW w:w="850"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hAnsi="Times New Roman" w:cs="Times New Roman" w:hint="default"/>
                <w:sz w:val="21"/>
                <w:szCs w:val="21"/>
                <w:lang w:eastAsia="en-US"/>
              </w:rPr>
              <w:t>0.0</w:t>
            </w:r>
            <w:r w:rsidRPr="005844EE">
              <w:rPr>
                <w:rFonts w:ascii="Times New Roman" w:hAnsi="Times New Roman" w:cs="Times New Roman" w:hint="default"/>
                <w:sz w:val="21"/>
                <w:szCs w:val="21"/>
              </w:rPr>
              <w:t>12</w:t>
            </w:r>
          </w:p>
        </w:tc>
        <w:tc>
          <w:tcPr>
            <w:tcW w:w="709"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hAnsi="Times New Roman" w:cs="Times New Roman"/>
                <w:sz w:val="21"/>
                <w:szCs w:val="21"/>
              </w:rPr>
              <w:t>0.03</w:t>
            </w:r>
          </w:p>
        </w:tc>
        <w:tc>
          <w:tcPr>
            <w:tcW w:w="992"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hAnsi="Times New Roman" w:cs="Times New Roman"/>
                <w:sz w:val="21"/>
                <w:szCs w:val="21"/>
              </w:rPr>
              <w:t>0.018</w:t>
            </w:r>
          </w:p>
        </w:tc>
        <w:tc>
          <w:tcPr>
            <w:tcW w:w="709"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hAnsi="Times New Roman" w:cs="Times New Roman"/>
                <w:sz w:val="21"/>
                <w:szCs w:val="21"/>
              </w:rPr>
              <w:t>3</w:t>
            </w:r>
            <w:r w:rsidRPr="005844EE">
              <w:rPr>
                <w:rFonts w:ascii="Times New Roman" w:hAnsi="Times New Roman" w:cs="Times New Roman" w:hint="default"/>
                <w:sz w:val="21"/>
                <w:szCs w:val="21"/>
                <w:lang w:eastAsia="en-US"/>
              </w:rPr>
              <w:t>0.0</w:t>
            </w:r>
            <w:r w:rsidRPr="005844EE">
              <w:rPr>
                <w:rFonts w:ascii="Times New Roman" w:hAnsi="Times New Roman" w:cs="Times New Roman" w:hint="default"/>
                <w:sz w:val="21"/>
                <w:szCs w:val="21"/>
              </w:rPr>
              <w:t>12</w:t>
            </w:r>
          </w:p>
        </w:tc>
        <w:tc>
          <w:tcPr>
            <w:tcW w:w="709"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sz w:val="21"/>
                <w:szCs w:val="21"/>
                <w:lang w:eastAsia="en-US"/>
              </w:rPr>
              <w:t>30.03</w:t>
            </w:r>
          </w:p>
        </w:tc>
        <w:tc>
          <w:tcPr>
            <w:tcW w:w="992"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sz w:val="21"/>
                <w:szCs w:val="21"/>
                <w:lang w:eastAsia="en-US"/>
              </w:rPr>
              <w:t>0.018</w:t>
            </w:r>
          </w:p>
        </w:tc>
        <w:tc>
          <w:tcPr>
            <w:tcW w:w="850"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sz w:val="21"/>
                <w:szCs w:val="21"/>
                <w:lang w:eastAsia="en-US"/>
              </w:rPr>
              <w:t>5</w:t>
            </w:r>
            <w:r w:rsidRPr="005844EE">
              <w:rPr>
                <w:rFonts w:ascii="Times New Roman" w:hAnsi="Times New Roman" w:cs="Times New Roman" w:hint="default"/>
                <w:sz w:val="21"/>
                <w:szCs w:val="21"/>
                <w:lang w:eastAsia="en-US"/>
              </w:rPr>
              <w:t>0.01</w:t>
            </w:r>
            <w:r w:rsidRPr="005844EE">
              <w:rPr>
                <w:rFonts w:ascii="Times New Roman" w:hAnsi="Times New Roman" w:cs="Times New Roman"/>
                <w:sz w:val="21"/>
                <w:szCs w:val="21"/>
                <w:lang w:eastAsia="en-US"/>
              </w:rPr>
              <w:t>7</w:t>
            </w:r>
          </w:p>
        </w:tc>
        <w:tc>
          <w:tcPr>
            <w:tcW w:w="709"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sz w:val="21"/>
                <w:szCs w:val="21"/>
                <w:lang w:eastAsia="en-US"/>
              </w:rPr>
              <w:t>50.06</w:t>
            </w:r>
          </w:p>
        </w:tc>
        <w:tc>
          <w:tcPr>
            <w:tcW w:w="851" w:type="dxa"/>
            <w:tcBorders>
              <w:top w:val="single" w:sz="4" w:space="0" w:color="auto"/>
              <w:left w:val="single" w:sz="4" w:space="0" w:color="auto"/>
              <w:bottom w:val="nil"/>
              <w:right w:val="single" w:sz="4" w:space="0" w:color="auto"/>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sz w:val="21"/>
                <w:szCs w:val="21"/>
                <w:lang w:eastAsia="en-US"/>
              </w:rPr>
              <w:t>0.043</w:t>
            </w:r>
          </w:p>
        </w:tc>
      </w:tr>
      <w:tr w:rsidR="00881E5B" w:rsidTr="00881E5B">
        <w:trPr>
          <w:trHeight w:hRule="exact" w:val="350"/>
        </w:trPr>
        <w:tc>
          <w:tcPr>
            <w:tcW w:w="993"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hAnsi="Times New Roman" w:cs="Times New Roman" w:hint="default"/>
                <w:sz w:val="21"/>
                <w:szCs w:val="21"/>
                <w:lang w:val="zh-TW" w:eastAsia="zh-TW"/>
              </w:rPr>
              <w:t>10</w:t>
            </w:r>
          </w:p>
        </w:tc>
        <w:tc>
          <w:tcPr>
            <w:tcW w:w="850"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hAnsi="Times New Roman" w:cs="Times New Roman" w:hint="default"/>
                <w:sz w:val="21"/>
                <w:szCs w:val="21"/>
                <w:lang w:eastAsia="en-US"/>
              </w:rPr>
              <w:t>0.01</w:t>
            </w:r>
            <w:r w:rsidRPr="005844EE">
              <w:rPr>
                <w:rFonts w:ascii="Times New Roman" w:hAnsi="Times New Roman" w:cs="Times New Roman"/>
                <w:sz w:val="21"/>
                <w:szCs w:val="21"/>
              </w:rPr>
              <w:t>2</w:t>
            </w:r>
          </w:p>
        </w:tc>
        <w:tc>
          <w:tcPr>
            <w:tcW w:w="709"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hAnsi="Times New Roman" w:cs="Times New Roman"/>
                <w:sz w:val="21"/>
                <w:szCs w:val="21"/>
              </w:rPr>
              <w:t>0.03</w:t>
            </w:r>
          </w:p>
        </w:tc>
        <w:tc>
          <w:tcPr>
            <w:tcW w:w="992"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hAnsi="Times New Roman" w:cs="Times New Roman"/>
                <w:sz w:val="21"/>
                <w:szCs w:val="21"/>
              </w:rPr>
              <w:t>0.018</w:t>
            </w:r>
          </w:p>
        </w:tc>
        <w:tc>
          <w:tcPr>
            <w:tcW w:w="709"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hAnsi="Times New Roman" w:cs="Times New Roman"/>
                <w:sz w:val="21"/>
                <w:szCs w:val="21"/>
              </w:rPr>
              <w:t>3</w:t>
            </w:r>
            <w:r w:rsidRPr="005844EE">
              <w:rPr>
                <w:rFonts w:ascii="Times New Roman" w:hAnsi="Times New Roman" w:cs="Times New Roman" w:hint="default"/>
                <w:sz w:val="21"/>
                <w:szCs w:val="21"/>
                <w:lang w:eastAsia="en-US"/>
              </w:rPr>
              <w:t>0.01</w:t>
            </w:r>
            <w:r w:rsidRPr="005844EE">
              <w:rPr>
                <w:rFonts w:ascii="Times New Roman" w:hAnsi="Times New Roman" w:cs="Times New Roman"/>
                <w:sz w:val="21"/>
                <w:szCs w:val="21"/>
              </w:rPr>
              <w:t>2</w:t>
            </w:r>
          </w:p>
        </w:tc>
        <w:tc>
          <w:tcPr>
            <w:tcW w:w="709"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sz w:val="21"/>
                <w:szCs w:val="21"/>
                <w:lang w:eastAsia="en-US"/>
              </w:rPr>
              <w:t>30.03</w:t>
            </w:r>
          </w:p>
        </w:tc>
        <w:tc>
          <w:tcPr>
            <w:tcW w:w="992"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sz w:val="21"/>
                <w:szCs w:val="21"/>
                <w:lang w:eastAsia="en-US"/>
              </w:rPr>
              <w:t>0.018</w:t>
            </w:r>
          </w:p>
        </w:tc>
        <w:tc>
          <w:tcPr>
            <w:tcW w:w="850"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sz w:val="21"/>
                <w:szCs w:val="21"/>
                <w:lang w:eastAsia="en-US"/>
              </w:rPr>
              <w:t>5</w:t>
            </w:r>
            <w:r w:rsidRPr="005844EE">
              <w:rPr>
                <w:rFonts w:ascii="Times New Roman" w:hAnsi="Times New Roman" w:cs="Times New Roman" w:hint="default"/>
                <w:sz w:val="21"/>
                <w:szCs w:val="21"/>
                <w:lang w:eastAsia="en-US"/>
              </w:rPr>
              <w:t>0.0</w:t>
            </w:r>
            <w:r w:rsidRPr="005844EE">
              <w:rPr>
                <w:rFonts w:ascii="Times New Roman" w:hAnsi="Times New Roman" w:cs="Times New Roman"/>
                <w:sz w:val="21"/>
                <w:szCs w:val="21"/>
                <w:lang w:eastAsia="en-US"/>
              </w:rPr>
              <w:t>19</w:t>
            </w:r>
          </w:p>
        </w:tc>
        <w:tc>
          <w:tcPr>
            <w:tcW w:w="709" w:type="dxa"/>
            <w:tcBorders>
              <w:top w:val="single" w:sz="4" w:space="0" w:color="auto"/>
              <w:left w:val="single" w:sz="4" w:space="0" w:color="auto"/>
              <w:bottom w:val="nil"/>
              <w:right w:val="nil"/>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sz w:val="21"/>
                <w:szCs w:val="21"/>
                <w:lang w:eastAsia="en-US"/>
              </w:rPr>
              <w:t>50.02</w:t>
            </w:r>
          </w:p>
        </w:tc>
        <w:tc>
          <w:tcPr>
            <w:tcW w:w="851" w:type="dxa"/>
            <w:tcBorders>
              <w:top w:val="single" w:sz="4" w:space="0" w:color="auto"/>
              <w:left w:val="single" w:sz="4" w:space="0" w:color="auto"/>
              <w:bottom w:val="nil"/>
              <w:right w:val="single" w:sz="4" w:space="0" w:color="auto"/>
            </w:tcBorders>
            <w:shd w:val="clear" w:color="auto" w:fill="FFFFFF"/>
            <w:vAlign w:val="center"/>
          </w:tcPr>
          <w:p w:rsidR="00881E5B" w:rsidRPr="005844EE"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sz w:val="21"/>
                <w:szCs w:val="21"/>
                <w:lang w:eastAsia="en-US"/>
              </w:rPr>
              <w:t>0.001</w:t>
            </w:r>
          </w:p>
        </w:tc>
      </w:tr>
      <w:tr w:rsidR="00881E5B" w:rsidTr="00881E5B">
        <w:trPr>
          <w:trHeight w:hRule="exact" w:val="365"/>
        </w:trPr>
        <w:tc>
          <w:tcPr>
            <w:tcW w:w="993" w:type="dxa"/>
            <w:tcBorders>
              <w:top w:val="single" w:sz="4" w:space="0" w:color="auto"/>
              <w:left w:val="single" w:sz="4" w:space="0" w:color="auto"/>
              <w:bottom w:val="single" w:sz="4" w:space="0" w:color="auto"/>
              <w:right w:val="nil"/>
            </w:tcBorders>
            <w:shd w:val="clear" w:color="auto" w:fill="FFFFFF"/>
            <w:vAlign w:val="center"/>
          </w:tcPr>
          <w:p w:rsidR="00881E5B" w:rsidRPr="005844EE" w:rsidRDefault="00881E5B" w:rsidP="000D267E">
            <w:pPr>
              <w:pStyle w:val="a8"/>
              <w:spacing w:line="240" w:lineRule="auto"/>
              <w:ind w:firstLineChars="0" w:firstLine="0"/>
              <w:jc w:val="center"/>
              <w:rPr>
                <w:rFonts w:ascii="Times New Roman" w:hAnsi="Times New Roman" w:cs="Times New Roman" w:hint="default"/>
                <w:sz w:val="21"/>
                <w:szCs w:val="21"/>
              </w:rPr>
            </w:pPr>
            <w:r w:rsidRPr="005844EE">
              <w:rPr>
                <w:rFonts w:ascii="Times New Roman" w:cs="Times New Roman" w:hint="default"/>
                <w:sz w:val="21"/>
                <w:szCs w:val="21"/>
                <w:lang w:val="zh-TW" w:eastAsia="zh-TW"/>
              </w:rPr>
              <w:t>标准偏差</w:t>
            </w:r>
          </w:p>
        </w:tc>
        <w:tc>
          <w:tcPr>
            <w:tcW w:w="850" w:type="dxa"/>
            <w:tcBorders>
              <w:top w:val="single" w:sz="4" w:space="0" w:color="auto"/>
              <w:left w:val="single" w:sz="4" w:space="0" w:color="auto"/>
              <w:bottom w:val="single" w:sz="4" w:space="0" w:color="auto"/>
              <w:right w:val="nil"/>
            </w:tcBorders>
            <w:shd w:val="clear" w:color="auto" w:fill="FFFFFF"/>
            <w:vAlign w:val="center"/>
          </w:tcPr>
          <w:p w:rsidR="00881E5B" w:rsidRPr="005844EE" w:rsidRDefault="00881E5B" w:rsidP="009A0B92">
            <w:pPr>
              <w:spacing w:line="240" w:lineRule="auto"/>
              <w:ind w:firstLineChars="0" w:firstLine="0"/>
              <w:rPr>
                <w:rFonts w:cs="Times New Roman"/>
                <w:sz w:val="21"/>
                <w:szCs w:val="21"/>
              </w:rPr>
            </w:pPr>
            <w:r w:rsidRPr="005844EE">
              <w:rPr>
                <w:rFonts w:cs="Times New Roman"/>
                <w:sz w:val="21"/>
                <w:szCs w:val="21"/>
              </w:rPr>
              <w:t>/</w:t>
            </w:r>
          </w:p>
        </w:tc>
        <w:tc>
          <w:tcPr>
            <w:tcW w:w="709" w:type="dxa"/>
            <w:tcBorders>
              <w:top w:val="single" w:sz="4" w:space="0" w:color="auto"/>
              <w:left w:val="single" w:sz="4" w:space="0" w:color="auto"/>
              <w:bottom w:val="single" w:sz="4" w:space="0" w:color="auto"/>
              <w:right w:val="nil"/>
            </w:tcBorders>
            <w:shd w:val="clear" w:color="auto" w:fill="FFFFFF"/>
            <w:vAlign w:val="center"/>
          </w:tcPr>
          <w:p w:rsidR="00881E5B" w:rsidRPr="005844EE" w:rsidRDefault="00881E5B" w:rsidP="009A0B92">
            <w:pPr>
              <w:spacing w:line="240" w:lineRule="auto"/>
              <w:ind w:firstLineChars="0" w:firstLine="0"/>
              <w:rPr>
                <w:rFonts w:cs="Times New Roman"/>
                <w:sz w:val="21"/>
                <w:szCs w:val="21"/>
              </w:rPr>
            </w:pPr>
            <w:r w:rsidRPr="005844EE">
              <w:rPr>
                <w:rFonts w:cs="Times New Roman"/>
                <w:sz w:val="21"/>
                <w:szCs w:val="21"/>
              </w:rPr>
              <w:t>/</w:t>
            </w:r>
          </w:p>
        </w:tc>
        <w:tc>
          <w:tcPr>
            <w:tcW w:w="992" w:type="dxa"/>
            <w:tcBorders>
              <w:top w:val="single" w:sz="4" w:space="0" w:color="auto"/>
              <w:left w:val="single" w:sz="4" w:space="0" w:color="auto"/>
              <w:bottom w:val="single" w:sz="4" w:space="0" w:color="auto"/>
              <w:right w:val="nil"/>
            </w:tcBorders>
            <w:shd w:val="clear" w:color="auto" w:fill="FFFFFF"/>
            <w:vAlign w:val="center"/>
          </w:tcPr>
          <w:p w:rsidR="00881E5B" w:rsidRPr="005844EE" w:rsidRDefault="00881E5B" w:rsidP="009A0B92">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hint="default"/>
                <w:sz w:val="21"/>
                <w:szCs w:val="21"/>
                <w:lang w:eastAsia="en-US"/>
              </w:rPr>
              <w:t>0.0</w:t>
            </w:r>
            <w:r w:rsidRPr="005844EE">
              <w:rPr>
                <w:rFonts w:ascii="Times New Roman" w:hAnsi="Times New Roman" w:cs="Times New Roman"/>
                <w:sz w:val="21"/>
                <w:szCs w:val="21"/>
                <w:lang w:eastAsia="en-US"/>
              </w:rPr>
              <w:t>12</w:t>
            </w:r>
          </w:p>
        </w:tc>
        <w:tc>
          <w:tcPr>
            <w:tcW w:w="709" w:type="dxa"/>
            <w:tcBorders>
              <w:top w:val="single" w:sz="4" w:space="0" w:color="auto"/>
              <w:left w:val="single" w:sz="4" w:space="0" w:color="auto"/>
              <w:bottom w:val="single" w:sz="4" w:space="0" w:color="auto"/>
              <w:right w:val="nil"/>
            </w:tcBorders>
            <w:shd w:val="clear" w:color="auto" w:fill="FFFFFF"/>
            <w:vAlign w:val="center"/>
          </w:tcPr>
          <w:p w:rsidR="00881E5B" w:rsidRPr="005844EE" w:rsidRDefault="00881E5B" w:rsidP="009A0B92">
            <w:pPr>
              <w:spacing w:line="240" w:lineRule="auto"/>
              <w:ind w:firstLineChars="0" w:firstLine="0"/>
              <w:rPr>
                <w:rFonts w:cs="Times New Roman"/>
                <w:sz w:val="21"/>
                <w:szCs w:val="21"/>
                <w:lang w:eastAsia="en-US"/>
              </w:rPr>
            </w:pPr>
            <w:r w:rsidRPr="005844EE">
              <w:rPr>
                <w:rFonts w:cs="Times New Roman"/>
                <w:sz w:val="21"/>
                <w:szCs w:val="21"/>
                <w:lang w:eastAsia="en-US"/>
              </w:rPr>
              <w:t>/</w:t>
            </w:r>
          </w:p>
        </w:tc>
        <w:tc>
          <w:tcPr>
            <w:tcW w:w="709" w:type="dxa"/>
            <w:tcBorders>
              <w:top w:val="single" w:sz="4" w:space="0" w:color="auto"/>
              <w:left w:val="single" w:sz="4" w:space="0" w:color="auto"/>
              <w:bottom w:val="single" w:sz="4" w:space="0" w:color="auto"/>
              <w:right w:val="nil"/>
            </w:tcBorders>
            <w:shd w:val="clear" w:color="auto" w:fill="FFFFFF"/>
            <w:vAlign w:val="center"/>
          </w:tcPr>
          <w:p w:rsidR="00881E5B" w:rsidRPr="005844EE" w:rsidRDefault="00881E5B" w:rsidP="009A0B92">
            <w:pPr>
              <w:spacing w:line="240" w:lineRule="auto"/>
              <w:ind w:firstLineChars="0" w:firstLine="0"/>
              <w:rPr>
                <w:rFonts w:cs="Times New Roman"/>
                <w:sz w:val="21"/>
                <w:szCs w:val="21"/>
                <w:lang w:eastAsia="en-US"/>
              </w:rPr>
            </w:pPr>
            <w:r w:rsidRPr="005844EE">
              <w:rPr>
                <w:rFonts w:cs="Times New Roman"/>
                <w:sz w:val="21"/>
                <w:szCs w:val="21"/>
                <w:lang w:eastAsia="en-US"/>
              </w:rPr>
              <w:t>/</w:t>
            </w:r>
          </w:p>
        </w:tc>
        <w:tc>
          <w:tcPr>
            <w:tcW w:w="992" w:type="dxa"/>
            <w:tcBorders>
              <w:top w:val="single" w:sz="4" w:space="0" w:color="auto"/>
              <w:left w:val="single" w:sz="4" w:space="0" w:color="auto"/>
              <w:bottom w:val="single" w:sz="4" w:space="0" w:color="auto"/>
              <w:right w:val="nil"/>
            </w:tcBorders>
            <w:shd w:val="clear" w:color="auto" w:fill="FFFFFF"/>
            <w:vAlign w:val="center"/>
          </w:tcPr>
          <w:p w:rsidR="00881E5B" w:rsidRPr="005844EE" w:rsidRDefault="00881E5B" w:rsidP="009A0B92">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hint="default"/>
                <w:sz w:val="21"/>
                <w:szCs w:val="21"/>
                <w:lang w:eastAsia="en-US"/>
              </w:rPr>
              <w:t>0.0</w:t>
            </w:r>
            <w:r w:rsidRPr="005844EE">
              <w:rPr>
                <w:rFonts w:ascii="Times New Roman" w:hAnsi="Times New Roman" w:cs="Times New Roman"/>
                <w:sz w:val="21"/>
                <w:szCs w:val="21"/>
                <w:lang w:eastAsia="en-US"/>
              </w:rPr>
              <w:t>11</w:t>
            </w:r>
          </w:p>
        </w:tc>
        <w:tc>
          <w:tcPr>
            <w:tcW w:w="850" w:type="dxa"/>
            <w:tcBorders>
              <w:top w:val="single" w:sz="4" w:space="0" w:color="auto"/>
              <w:left w:val="single" w:sz="4" w:space="0" w:color="auto"/>
              <w:bottom w:val="single" w:sz="4" w:space="0" w:color="auto"/>
              <w:right w:val="nil"/>
            </w:tcBorders>
            <w:shd w:val="clear" w:color="auto" w:fill="FFFFFF"/>
            <w:vAlign w:val="center"/>
          </w:tcPr>
          <w:p w:rsidR="00881E5B" w:rsidRPr="005844EE" w:rsidRDefault="00881E5B" w:rsidP="009A0B92">
            <w:pPr>
              <w:spacing w:line="240" w:lineRule="auto"/>
              <w:ind w:firstLineChars="0" w:firstLine="0"/>
              <w:rPr>
                <w:rFonts w:cs="Times New Roman"/>
                <w:sz w:val="21"/>
                <w:szCs w:val="21"/>
                <w:lang w:eastAsia="en-US"/>
              </w:rPr>
            </w:pPr>
            <w:r w:rsidRPr="005844EE">
              <w:rPr>
                <w:rFonts w:cs="Times New Roman"/>
                <w:sz w:val="21"/>
                <w:szCs w:val="21"/>
                <w:lang w:eastAsia="en-US"/>
              </w:rPr>
              <w:t>/</w:t>
            </w:r>
          </w:p>
        </w:tc>
        <w:tc>
          <w:tcPr>
            <w:tcW w:w="709" w:type="dxa"/>
            <w:tcBorders>
              <w:top w:val="single" w:sz="4" w:space="0" w:color="auto"/>
              <w:left w:val="single" w:sz="4" w:space="0" w:color="auto"/>
              <w:bottom w:val="single" w:sz="4" w:space="0" w:color="auto"/>
              <w:right w:val="nil"/>
            </w:tcBorders>
            <w:shd w:val="clear" w:color="auto" w:fill="FFFFFF"/>
            <w:vAlign w:val="center"/>
          </w:tcPr>
          <w:p w:rsidR="00881E5B" w:rsidRPr="005844EE" w:rsidRDefault="00881E5B" w:rsidP="009A0B92">
            <w:pPr>
              <w:spacing w:line="240" w:lineRule="auto"/>
              <w:ind w:firstLineChars="0" w:firstLine="0"/>
              <w:rPr>
                <w:rFonts w:cs="Times New Roman"/>
                <w:sz w:val="21"/>
                <w:szCs w:val="21"/>
                <w:lang w:eastAsia="en-US"/>
              </w:rPr>
            </w:pPr>
            <w:r w:rsidRPr="005844EE">
              <w:rPr>
                <w:rFonts w:cs="Times New Roman"/>
                <w:sz w:val="21"/>
                <w:szCs w:val="21"/>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881E5B" w:rsidRPr="005844EE" w:rsidRDefault="00881E5B" w:rsidP="009A0B92">
            <w:pPr>
              <w:pStyle w:val="a8"/>
              <w:spacing w:line="240" w:lineRule="auto"/>
              <w:ind w:firstLineChars="0" w:firstLine="0"/>
              <w:jc w:val="center"/>
              <w:rPr>
                <w:rFonts w:ascii="Times New Roman" w:hAnsi="Times New Roman" w:cs="Times New Roman" w:hint="default"/>
                <w:sz w:val="21"/>
                <w:szCs w:val="21"/>
                <w:lang w:eastAsia="en-US"/>
              </w:rPr>
            </w:pPr>
            <w:r w:rsidRPr="005844EE">
              <w:rPr>
                <w:rFonts w:ascii="Times New Roman" w:hAnsi="Times New Roman" w:cs="Times New Roman" w:hint="default"/>
                <w:sz w:val="21"/>
                <w:szCs w:val="21"/>
                <w:lang w:eastAsia="en-US"/>
              </w:rPr>
              <w:t>0.</w:t>
            </w:r>
            <w:r w:rsidRPr="005844EE">
              <w:rPr>
                <w:rFonts w:ascii="Times New Roman" w:hAnsi="Times New Roman" w:cs="Times New Roman"/>
                <w:sz w:val="21"/>
                <w:szCs w:val="21"/>
                <w:lang w:eastAsia="en-US"/>
              </w:rPr>
              <w:t>015</w:t>
            </w:r>
          </w:p>
        </w:tc>
      </w:tr>
    </w:tbl>
    <w:p w:rsidR="00881E5B" w:rsidRDefault="00881E5B" w:rsidP="00F10B16">
      <w:pPr>
        <w:pStyle w:val="a8"/>
        <w:spacing w:line="240" w:lineRule="auto"/>
        <w:ind w:firstLine="480"/>
        <w:jc w:val="both"/>
        <w:rPr>
          <w:rStyle w:val="Char10"/>
          <w:rFonts w:hint="default"/>
          <w:position w:val="-14"/>
          <w:lang w:val="zh-TW"/>
        </w:rPr>
      </w:pPr>
      <w:r>
        <w:rPr>
          <w:rFonts w:ascii="Arial" w:hAnsi="Arial" w:cs="Arial"/>
          <w:sz w:val="24"/>
        </w:rPr>
        <w:t>实际每个值测量为两次</w:t>
      </w:r>
      <w:r w:rsidR="00113EDD">
        <w:rPr>
          <w:rFonts w:ascii="Arial" w:hAnsi="Arial" w:cs="Arial"/>
          <w:sz w:val="24"/>
        </w:rPr>
        <w:t>，则</w:t>
      </w:r>
      <w:r>
        <w:rPr>
          <w:rFonts w:ascii="Arial" w:hAnsi="Arial" w:cs="Arial"/>
          <w:sz w:val="24"/>
        </w:rPr>
        <w:t>：</w:t>
      </w:r>
      <w:r w:rsidRPr="00106FE4">
        <w:rPr>
          <w:rStyle w:val="Char10"/>
          <w:rFonts w:hint="default"/>
          <w:lang w:val="zh-TW"/>
        </w:rPr>
        <w:object w:dxaOrig="1420" w:dyaOrig="420">
          <v:shape id="_x0000_i1139" type="#_x0000_t75" style="width:71.25pt;height:21.75pt" o:ole="">
            <v:imagedata r:id="rId247" o:title=""/>
          </v:shape>
          <o:OLEObject Type="Embed" ProgID="Equation.3" ShapeID="_x0000_i1139" DrawAspect="Content" ObjectID="_1574668797" r:id="rId248"/>
        </w:object>
      </w:r>
      <w:r w:rsidR="00F10B16">
        <w:rPr>
          <w:rStyle w:val="Char10"/>
          <w:position w:val="-14"/>
          <w:lang w:val="zh-TW"/>
        </w:rPr>
        <w:t>,</w:t>
      </w:r>
    </w:p>
    <w:p w:rsidR="00881E5B" w:rsidRPr="00DB4CEC" w:rsidRDefault="00881E5B" w:rsidP="00A91E90">
      <w:pPr>
        <w:pStyle w:val="a8"/>
        <w:spacing w:line="400" w:lineRule="exact"/>
        <w:ind w:firstLine="480"/>
        <w:jc w:val="both"/>
        <w:rPr>
          <w:rStyle w:val="Char10"/>
          <w:rFonts w:hint="default"/>
          <w:sz w:val="24"/>
          <w:lang w:val="zh-TW"/>
        </w:rPr>
      </w:pPr>
      <w:r w:rsidRPr="00DB4CEC">
        <w:rPr>
          <w:rStyle w:val="Char10"/>
          <w:sz w:val="24"/>
          <w:lang w:val="zh-TW"/>
        </w:rPr>
        <w:t>被校铂电阻温度系统</w:t>
      </w:r>
      <w:r w:rsidRPr="00DB4CEC">
        <w:rPr>
          <w:rStyle w:val="Char10"/>
          <w:rFonts w:hint="default"/>
          <w:sz w:val="24"/>
          <w:lang w:val="zh-TW" w:eastAsia="zh-TW"/>
        </w:rPr>
        <w:t>示值误差重复性引入标准不确定度分量</w:t>
      </w:r>
      <w:r w:rsidRPr="00DB4CEC">
        <w:rPr>
          <w:rStyle w:val="BodytextItalic"/>
          <w:rFonts w:ascii="Times New Roman" w:hint="eastAsia"/>
          <w:sz w:val="24"/>
          <w:lang w:eastAsia="zh-CN"/>
        </w:rPr>
        <w:t>u</w:t>
      </w:r>
      <w:r w:rsidRPr="00113EDD">
        <w:rPr>
          <w:rStyle w:val="BodytextItalic"/>
          <w:rFonts w:ascii="Times New Roman" w:hint="eastAsia"/>
          <w:i w:val="0"/>
          <w:sz w:val="24"/>
          <w:vertAlign w:val="subscript"/>
          <w:lang w:eastAsia="zh-CN"/>
        </w:rPr>
        <w:t>1</w:t>
      </w:r>
      <w:r w:rsidRPr="00DB4CEC">
        <w:rPr>
          <w:rStyle w:val="BodytextItalic"/>
          <w:rFonts w:ascii="Times New Roman" w:hint="eastAsia"/>
          <w:i w:val="0"/>
          <w:iCs/>
          <w:sz w:val="24"/>
          <w:lang w:eastAsia="zh-CN"/>
        </w:rPr>
        <w:t>（</w:t>
      </w:r>
      <w:r w:rsidRPr="00113EDD">
        <w:rPr>
          <w:rStyle w:val="BodytextItalic"/>
          <w:rFonts w:ascii="Times New Roman" w:hint="eastAsia"/>
          <w:iCs/>
          <w:sz w:val="24"/>
          <w:lang w:eastAsia="zh-CN"/>
        </w:rPr>
        <w:t>t</w:t>
      </w:r>
      <w:r w:rsidRPr="00DB4CEC">
        <w:rPr>
          <w:rStyle w:val="Char10"/>
          <w:rFonts w:hint="default"/>
          <w:iCs/>
          <w:sz w:val="24"/>
        </w:rPr>
        <w:t>）</w:t>
      </w:r>
      <w:r w:rsidRPr="00DB4CEC">
        <w:rPr>
          <w:rStyle w:val="Char10"/>
          <w:rFonts w:hint="default"/>
          <w:sz w:val="24"/>
          <w:lang w:val="zh-TW" w:eastAsia="zh-TW"/>
        </w:rPr>
        <w:t>数据如</w:t>
      </w:r>
      <w:r w:rsidRPr="00DB4CEC">
        <w:rPr>
          <w:rStyle w:val="Char10"/>
          <w:rFonts w:hint="default"/>
          <w:sz w:val="24"/>
          <w:lang w:val="zh-TW" w:eastAsia="zh-TW"/>
        </w:rPr>
        <w:lastRenderedPageBreak/>
        <w:t>下表</w:t>
      </w:r>
      <w:r w:rsidR="00113EDD" w:rsidRPr="00E068CB">
        <w:rPr>
          <w:rStyle w:val="Char10"/>
          <w:rFonts w:ascii="Times New Roman" w:hAnsi="Times New Roman" w:cs="Times New Roman" w:hint="default"/>
          <w:sz w:val="24"/>
          <w:lang w:val="zh-TW"/>
        </w:rPr>
        <w:t>A.1</w:t>
      </w:r>
      <w:r w:rsidR="00D223FB">
        <w:rPr>
          <w:rStyle w:val="Char10"/>
          <w:rFonts w:ascii="Times New Roman" w:hAnsi="Times New Roman" w:cs="Times New Roman"/>
          <w:sz w:val="24"/>
          <w:lang w:val="zh-TW"/>
        </w:rPr>
        <w:t>4</w:t>
      </w:r>
      <w:r w:rsidRPr="00DB4CEC">
        <w:rPr>
          <w:rStyle w:val="Char10"/>
          <w:rFonts w:hint="default"/>
          <w:sz w:val="24"/>
          <w:lang w:val="zh-TW" w:eastAsia="zh-TW"/>
        </w:rPr>
        <w:t>所示</w:t>
      </w:r>
      <w:r w:rsidR="00DB4CEC">
        <w:rPr>
          <w:rStyle w:val="Char10"/>
          <w:sz w:val="24"/>
          <w:lang w:val="zh-TW"/>
        </w:rPr>
        <w:t>。</w:t>
      </w:r>
    </w:p>
    <w:p w:rsidR="00881E5B" w:rsidRDefault="00DB4CEC" w:rsidP="00A91E90">
      <w:pPr>
        <w:pStyle w:val="a8"/>
        <w:spacing w:line="400" w:lineRule="exact"/>
        <w:ind w:rightChars="258" w:right="619" w:firstLineChars="202" w:firstLine="424"/>
        <w:jc w:val="center"/>
        <w:rPr>
          <w:rStyle w:val="Char10"/>
          <w:rFonts w:hint="default"/>
          <w:lang w:val="zh-TW" w:eastAsia="zh-TW"/>
        </w:rPr>
      </w:pPr>
      <w:r>
        <w:rPr>
          <w:rFonts w:ascii="黑体" w:eastAsia="黑体" w:cs="Times New Roman"/>
          <w:sz w:val="21"/>
          <w:szCs w:val="21"/>
        </w:rPr>
        <w:t>表</w:t>
      </w:r>
      <w:r w:rsidR="00D223FB">
        <w:rPr>
          <w:rFonts w:ascii="黑体" w:eastAsia="黑体" w:hAnsi="Times New Roman" w:cs="Times New Roman"/>
          <w:sz w:val="21"/>
          <w:szCs w:val="21"/>
        </w:rPr>
        <w:t>A.14</w:t>
      </w:r>
      <w:r>
        <w:rPr>
          <w:rFonts w:ascii="黑体" w:eastAsia="黑体" w:hAnsi="Times New Roman" w:cs="Times New Roman"/>
          <w:sz w:val="21"/>
          <w:szCs w:val="21"/>
        </w:rPr>
        <w:t xml:space="preserve"> </w:t>
      </w:r>
      <w:r w:rsidR="00D5787F" w:rsidRPr="00D5787F">
        <w:rPr>
          <w:rStyle w:val="Tablecaption"/>
          <w:rFonts w:ascii="黑体" w:eastAsia="黑体" w:hAnsi="黑体"/>
          <w:sz w:val="21"/>
          <w:szCs w:val="21"/>
        </w:rPr>
        <w:t>被校铂电阻温度系统</w:t>
      </w:r>
      <w:r w:rsidR="00881E5B" w:rsidRPr="00DB4CEC">
        <w:rPr>
          <w:rStyle w:val="Tablecaption"/>
          <w:rFonts w:ascii="黑体" w:eastAsia="黑体" w:hAnsi="黑体"/>
          <w:sz w:val="21"/>
          <w:szCs w:val="21"/>
        </w:rPr>
        <w:t>标准不确</w:t>
      </w:r>
      <w:r w:rsidR="00881E5B" w:rsidRPr="00DB4CEC">
        <w:rPr>
          <w:rStyle w:val="Tablecaption"/>
          <w:rFonts w:ascii="黑体" w:eastAsia="黑体" w:hAnsi="黑体" w:hint="default"/>
          <w:sz w:val="21"/>
          <w:szCs w:val="21"/>
          <w:lang w:val="zh-TW" w:eastAsia="zh-TW"/>
        </w:rPr>
        <w:t>定度表</w:t>
      </w:r>
      <w:r w:rsidR="00881E5B">
        <w:rPr>
          <w:rStyle w:val="BodytextItalic"/>
          <w:rFonts w:ascii="Times New Roman" w:hint="eastAsia"/>
          <w:sz w:val="24"/>
          <w:lang w:eastAsia="zh-CN"/>
        </w:rPr>
        <w:t>u</w:t>
      </w:r>
      <w:r w:rsidR="00881E5B">
        <w:rPr>
          <w:rStyle w:val="BodytextItalic"/>
          <w:rFonts w:ascii="Times New Roman" w:hint="eastAsia"/>
          <w:i w:val="0"/>
          <w:iCs/>
          <w:sz w:val="24"/>
          <w:vertAlign w:val="subscript"/>
          <w:lang w:eastAsia="zh-CN"/>
        </w:rPr>
        <w:t>1</w:t>
      </w:r>
      <w:r w:rsidR="00881E5B">
        <w:rPr>
          <w:rStyle w:val="BodytextItalic"/>
          <w:rFonts w:ascii="Times New Roman" w:hint="eastAsia"/>
          <w:i w:val="0"/>
          <w:iCs/>
          <w:sz w:val="24"/>
          <w:lang w:eastAsia="zh-CN"/>
        </w:rPr>
        <w:t>（</w:t>
      </w:r>
      <w:r w:rsidR="00881E5B">
        <w:rPr>
          <w:rStyle w:val="BodytextItalic"/>
          <w:rFonts w:ascii="Times New Roman" w:hint="eastAsia"/>
          <w:sz w:val="24"/>
          <w:lang w:eastAsia="zh-CN"/>
        </w:rPr>
        <w:t>t</w:t>
      </w:r>
      <w:r w:rsidR="00881E5B">
        <w:rPr>
          <w:rStyle w:val="Char10"/>
          <w:rFonts w:hint="default"/>
        </w:rPr>
        <w:t>）</w:t>
      </w:r>
    </w:p>
    <w:tbl>
      <w:tblPr>
        <w:tblW w:w="8222" w:type="dxa"/>
        <w:tblInd w:w="5" w:type="dxa"/>
        <w:tblLayout w:type="fixed"/>
        <w:tblCellMar>
          <w:left w:w="0" w:type="dxa"/>
          <w:right w:w="0" w:type="dxa"/>
        </w:tblCellMar>
        <w:tblLook w:val="04A0" w:firstRow="1" w:lastRow="0" w:firstColumn="1" w:lastColumn="0" w:noHBand="0" w:noVBand="1"/>
      </w:tblPr>
      <w:tblGrid>
        <w:gridCol w:w="2268"/>
        <w:gridCol w:w="1900"/>
        <w:gridCol w:w="2211"/>
        <w:gridCol w:w="1843"/>
      </w:tblGrid>
      <w:tr w:rsidR="00881E5B" w:rsidTr="00DB4CEC">
        <w:trPr>
          <w:trHeight w:hRule="exact" w:val="326"/>
        </w:trPr>
        <w:tc>
          <w:tcPr>
            <w:tcW w:w="2268" w:type="dxa"/>
            <w:tcBorders>
              <w:top w:val="single" w:sz="4" w:space="0" w:color="auto"/>
              <w:left w:val="single" w:sz="4" w:space="0" w:color="auto"/>
              <w:bottom w:val="nil"/>
              <w:right w:val="nil"/>
            </w:tcBorders>
            <w:shd w:val="clear" w:color="auto" w:fill="FFFFFF"/>
            <w:vAlign w:val="center"/>
          </w:tcPr>
          <w:p w:rsidR="00881E5B" w:rsidRDefault="00881E5B" w:rsidP="00A91E90">
            <w:pPr>
              <w:pStyle w:val="a8"/>
              <w:spacing w:line="240" w:lineRule="auto"/>
              <w:ind w:firstLineChars="0" w:firstLine="0"/>
              <w:jc w:val="center"/>
              <w:rPr>
                <w:rFonts w:ascii="Times New Roman" w:hAnsi="Times New Roman" w:hint="default"/>
                <w:sz w:val="21"/>
                <w:szCs w:val="21"/>
              </w:rPr>
            </w:pPr>
            <w:r>
              <w:rPr>
                <w:rFonts w:ascii="Times New Roman" w:hAnsi="Times New Roman" w:hint="default"/>
                <w:sz w:val="21"/>
                <w:szCs w:val="21"/>
                <w:lang w:val="zh-TW" w:eastAsia="zh-TW"/>
              </w:rPr>
              <w:t>温度点</w:t>
            </w:r>
            <w:r>
              <w:rPr>
                <w:rFonts w:cs="宋体"/>
                <w:sz w:val="21"/>
                <w:szCs w:val="21"/>
                <w:lang w:val="zh-TW" w:eastAsia="zh-TW"/>
              </w:rPr>
              <w:t>℃</w:t>
            </w:r>
          </w:p>
        </w:tc>
        <w:tc>
          <w:tcPr>
            <w:tcW w:w="1900" w:type="dxa"/>
            <w:tcBorders>
              <w:top w:val="single" w:sz="4" w:space="0" w:color="auto"/>
              <w:left w:val="single" w:sz="4" w:space="0" w:color="auto"/>
              <w:bottom w:val="nil"/>
              <w:right w:val="nil"/>
            </w:tcBorders>
            <w:shd w:val="clear" w:color="auto" w:fill="FFFFFF"/>
            <w:vAlign w:val="center"/>
          </w:tcPr>
          <w:p w:rsidR="00881E5B" w:rsidRPr="00DB4CEC" w:rsidRDefault="00881E5B" w:rsidP="00A91E90">
            <w:pPr>
              <w:pStyle w:val="a8"/>
              <w:spacing w:line="240" w:lineRule="auto"/>
              <w:ind w:firstLineChars="0" w:firstLine="0"/>
              <w:jc w:val="center"/>
              <w:rPr>
                <w:rFonts w:ascii="Times New Roman" w:hAnsi="Times New Roman" w:hint="default"/>
                <w:spacing w:val="-10"/>
                <w:sz w:val="21"/>
                <w:szCs w:val="21"/>
                <w:lang w:eastAsia="en-US"/>
              </w:rPr>
            </w:pPr>
            <w:r w:rsidRPr="00DB4CEC">
              <w:rPr>
                <w:rFonts w:ascii="Times New Roman" w:hAnsi="Times New Roman" w:hint="default"/>
                <w:spacing w:val="-10"/>
                <w:sz w:val="21"/>
                <w:szCs w:val="21"/>
                <w:lang w:eastAsia="en-US"/>
              </w:rPr>
              <w:t>0</w:t>
            </w:r>
          </w:p>
        </w:tc>
        <w:tc>
          <w:tcPr>
            <w:tcW w:w="2211" w:type="dxa"/>
            <w:tcBorders>
              <w:top w:val="single" w:sz="4" w:space="0" w:color="auto"/>
              <w:left w:val="single" w:sz="4" w:space="0" w:color="auto"/>
              <w:bottom w:val="nil"/>
              <w:right w:val="nil"/>
            </w:tcBorders>
            <w:shd w:val="clear" w:color="auto" w:fill="FFFFFF"/>
            <w:vAlign w:val="center"/>
          </w:tcPr>
          <w:p w:rsidR="00881E5B" w:rsidRPr="00DB4CEC" w:rsidRDefault="00881E5B" w:rsidP="00A91E90">
            <w:pPr>
              <w:pStyle w:val="a8"/>
              <w:spacing w:line="240" w:lineRule="auto"/>
              <w:ind w:firstLineChars="0" w:firstLine="0"/>
              <w:jc w:val="center"/>
              <w:rPr>
                <w:rFonts w:ascii="Times New Roman" w:hAnsi="Times New Roman" w:hint="default"/>
                <w:spacing w:val="-10"/>
                <w:sz w:val="21"/>
                <w:szCs w:val="21"/>
                <w:lang w:eastAsia="en-US"/>
              </w:rPr>
            </w:pPr>
            <w:r w:rsidRPr="00DB4CEC">
              <w:rPr>
                <w:rFonts w:ascii="Times New Roman" w:hAnsi="Times New Roman"/>
                <w:spacing w:val="-10"/>
                <w:sz w:val="21"/>
                <w:szCs w:val="21"/>
                <w:lang w:eastAsia="en-US"/>
              </w:rPr>
              <w:t>3</w:t>
            </w:r>
            <w:r w:rsidRPr="00DB4CEC">
              <w:rPr>
                <w:rFonts w:ascii="Times New Roman" w:hAnsi="Times New Roman" w:hint="default"/>
                <w:spacing w:val="-10"/>
                <w:sz w:val="21"/>
                <w:szCs w:val="21"/>
                <w:lang w:eastAsia="en-US"/>
              </w:rPr>
              <w:t>0</w:t>
            </w:r>
          </w:p>
        </w:tc>
        <w:tc>
          <w:tcPr>
            <w:tcW w:w="1843" w:type="dxa"/>
            <w:tcBorders>
              <w:top w:val="single" w:sz="4" w:space="0" w:color="auto"/>
              <w:left w:val="single" w:sz="4" w:space="0" w:color="auto"/>
              <w:bottom w:val="nil"/>
              <w:right w:val="single" w:sz="4" w:space="0" w:color="auto"/>
            </w:tcBorders>
            <w:shd w:val="clear" w:color="auto" w:fill="FFFFFF"/>
            <w:vAlign w:val="center"/>
          </w:tcPr>
          <w:p w:rsidR="00881E5B" w:rsidRPr="00DB4CEC" w:rsidRDefault="00881E5B" w:rsidP="00A91E90">
            <w:pPr>
              <w:pStyle w:val="a8"/>
              <w:spacing w:line="240" w:lineRule="auto"/>
              <w:ind w:firstLineChars="0" w:firstLine="0"/>
              <w:jc w:val="center"/>
              <w:rPr>
                <w:rFonts w:ascii="Times New Roman" w:hAnsi="Times New Roman" w:hint="default"/>
                <w:spacing w:val="-10"/>
                <w:sz w:val="21"/>
                <w:szCs w:val="21"/>
                <w:lang w:eastAsia="en-US"/>
              </w:rPr>
            </w:pPr>
            <w:r w:rsidRPr="00DB4CEC">
              <w:rPr>
                <w:rFonts w:ascii="Times New Roman" w:hAnsi="Times New Roman"/>
                <w:spacing w:val="-10"/>
                <w:sz w:val="21"/>
                <w:szCs w:val="21"/>
                <w:lang w:eastAsia="en-US"/>
              </w:rPr>
              <w:t>50</w:t>
            </w:r>
          </w:p>
        </w:tc>
      </w:tr>
      <w:tr w:rsidR="00881E5B" w:rsidTr="00DB4CEC">
        <w:trPr>
          <w:trHeight w:hRule="exact" w:val="322"/>
        </w:trPr>
        <w:tc>
          <w:tcPr>
            <w:tcW w:w="2268" w:type="dxa"/>
            <w:tcBorders>
              <w:top w:val="single" w:sz="4" w:space="0" w:color="auto"/>
              <w:left w:val="single" w:sz="4" w:space="0" w:color="auto"/>
              <w:bottom w:val="nil"/>
              <w:right w:val="nil"/>
            </w:tcBorders>
            <w:shd w:val="clear" w:color="auto" w:fill="FFFFFF"/>
            <w:vAlign w:val="center"/>
          </w:tcPr>
          <w:p w:rsidR="00881E5B" w:rsidRDefault="00881E5B" w:rsidP="00A91E90">
            <w:pPr>
              <w:pStyle w:val="a8"/>
              <w:spacing w:line="240" w:lineRule="auto"/>
              <w:ind w:firstLineChars="0" w:firstLine="0"/>
              <w:jc w:val="center"/>
              <w:rPr>
                <w:rFonts w:ascii="Times New Roman" w:hAnsi="Times New Roman" w:hint="default"/>
                <w:sz w:val="21"/>
                <w:szCs w:val="21"/>
              </w:rPr>
            </w:pPr>
            <w:r>
              <w:rPr>
                <w:rFonts w:ascii="Times New Roman" w:hAnsi="Times New Roman" w:hint="default"/>
                <w:i/>
                <w:spacing w:val="-10"/>
                <w:sz w:val="21"/>
                <w:szCs w:val="21"/>
                <w:lang w:eastAsia="en-US"/>
              </w:rPr>
              <w:t>s</w:t>
            </w:r>
            <w:r>
              <w:rPr>
                <w:rFonts w:ascii="Times New Roman" w:hAnsi="Times New Roman" w:hint="default"/>
                <w:i/>
                <w:spacing w:val="-10"/>
                <w:sz w:val="21"/>
                <w:szCs w:val="21"/>
                <w:vertAlign w:val="subscript"/>
                <w:lang w:eastAsia="en-US"/>
              </w:rPr>
              <w:t>P</w:t>
            </w:r>
            <w:r>
              <w:rPr>
                <w:rFonts w:cs="宋体"/>
                <w:sz w:val="21"/>
                <w:szCs w:val="21"/>
                <w:lang w:val="zh-TW" w:eastAsia="zh-TW"/>
              </w:rPr>
              <w:t>℃</w:t>
            </w:r>
          </w:p>
        </w:tc>
        <w:tc>
          <w:tcPr>
            <w:tcW w:w="1900" w:type="dxa"/>
            <w:tcBorders>
              <w:top w:val="single" w:sz="4" w:space="0" w:color="auto"/>
              <w:left w:val="single" w:sz="4" w:space="0" w:color="auto"/>
              <w:bottom w:val="nil"/>
              <w:right w:val="nil"/>
            </w:tcBorders>
            <w:shd w:val="clear" w:color="auto" w:fill="FFFFFF"/>
            <w:vAlign w:val="center"/>
          </w:tcPr>
          <w:p w:rsidR="00881E5B" w:rsidRPr="00DB4CEC" w:rsidRDefault="00CB1393" w:rsidP="00A91E90">
            <w:pPr>
              <w:pStyle w:val="a8"/>
              <w:spacing w:line="240" w:lineRule="auto"/>
              <w:ind w:firstLineChars="0" w:firstLine="0"/>
              <w:jc w:val="center"/>
              <w:rPr>
                <w:rFonts w:ascii="Times New Roman" w:hAnsi="Times New Roman" w:hint="default"/>
                <w:spacing w:val="-10"/>
                <w:sz w:val="21"/>
                <w:szCs w:val="21"/>
              </w:rPr>
            </w:pPr>
            <w:r>
              <w:rPr>
                <w:rFonts w:ascii="Times New Roman" w:hAnsi="Times New Roman" w:hint="default"/>
                <w:spacing w:val="-10"/>
                <w:sz w:val="21"/>
                <w:szCs w:val="21"/>
                <w:lang w:eastAsia="en-US"/>
              </w:rPr>
              <w:t>0.</w:t>
            </w:r>
            <w:r w:rsidR="00881E5B" w:rsidRPr="00DB4CEC">
              <w:rPr>
                <w:rFonts w:ascii="Times New Roman" w:hAnsi="Times New Roman" w:hint="default"/>
                <w:spacing w:val="-10"/>
                <w:sz w:val="21"/>
                <w:szCs w:val="21"/>
                <w:lang w:eastAsia="en-US"/>
              </w:rPr>
              <w:t>0</w:t>
            </w:r>
            <w:r w:rsidR="00881E5B" w:rsidRPr="00DB4CEC">
              <w:rPr>
                <w:rFonts w:ascii="Times New Roman" w:hAnsi="Times New Roman"/>
                <w:spacing w:val="-10"/>
                <w:sz w:val="21"/>
                <w:szCs w:val="21"/>
                <w:lang w:eastAsia="en-US"/>
              </w:rPr>
              <w:t>1</w:t>
            </w:r>
            <w:r w:rsidR="00113EDD">
              <w:rPr>
                <w:rFonts w:ascii="Times New Roman" w:hAnsi="Times New Roman"/>
                <w:spacing w:val="-10"/>
                <w:sz w:val="21"/>
                <w:szCs w:val="21"/>
              </w:rPr>
              <w:t>2</w:t>
            </w:r>
          </w:p>
        </w:tc>
        <w:tc>
          <w:tcPr>
            <w:tcW w:w="2211" w:type="dxa"/>
            <w:tcBorders>
              <w:top w:val="single" w:sz="4" w:space="0" w:color="auto"/>
              <w:left w:val="single" w:sz="4" w:space="0" w:color="auto"/>
              <w:bottom w:val="nil"/>
              <w:right w:val="nil"/>
            </w:tcBorders>
            <w:shd w:val="clear" w:color="auto" w:fill="FFFFFF"/>
            <w:vAlign w:val="center"/>
          </w:tcPr>
          <w:p w:rsidR="00881E5B" w:rsidRPr="00DB4CEC" w:rsidRDefault="00CB1393" w:rsidP="00A91E90">
            <w:pPr>
              <w:pStyle w:val="a8"/>
              <w:spacing w:line="240" w:lineRule="auto"/>
              <w:ind w:firstLineChars="0" w:firstLine="0"/>
              <w:jc w:val="center"/>
              <w:rPr>
                <w:rFonts w:ascii="Times New Roman" w:hAnsi="Times New Roman" w:hint="default"/>
                <w:spacing w:val="-10"/>
                <w:sz w:val="21"/>
                <w:szCs w:val="21"/>
              </w:rPr>
            </w:pPr>
            <w:r>
              <w:rPr>
                <w:rFonts w:ascii="Times New Roman" w:hAnsi="Times New Roman" w:hint="default"/>
                <w:spacing w:val="-10"/>
                <w:sz w:val="21"/>
                <w:szCs w:val="21"/>
                <w:lang w:eastAsia="en-US"/>
              </w:rPr>
              <w:t>0.</w:t>
            </w:r>
            <w:r w:rsidR="00881E5B" w:rsidRPr="00DB4CEC">
              <w:rPr>
                <w:rFonts w:ascii="Times New Roman" w:hAnsi="Times New Roman" w:hint="default"/>
                <w:spacing w:val="-10"/>
                <w:sz w:val="21"/>
                <w:szCs w:val="21"/>
                <w:lang w:eastAsia="en-US"/>
              </w:rPr>
              <w:t>0</w:t>
            </w:r>
            <w:r w:rsidR="00881E5B" w:rsidRPr="00DB4CEC">
              <w:rPr>
                <w:rFonts w:ascii="Times New Roman" w:hAnsi="Times New Roman"/>
                <w:spacing w:val="-10"/>
                <w:sz w:val="21"/>
                <w:szCs w:val="21"/>
                <w:lang w:eastAsia="en-US"/>
              </w:rPr>
              <w:t>1</w:t>
            </w:r>
            <w:r w:rsidR="00113EDD">
              <w:rPr>
                <w:rFonts w:ascii="Times New Roman" w:hAnsi="Times New Roman"/>
                <w:spacing w:val="-10"/>
                <w:sz w:val="21"/>
                <w:szCs w:val="21"/>
              </w:rPr>
              <w:t>1</w:t>
            </w:r>
          </w:p>
        </w:tc>
        <w:tc>
          <w:tcPr>
            <w:tcW w:w="1843" w:type="dxa"/>
            <w:tcBorders>
              <w:top w:val="single" w:sz="4" w:space="0" w:color="auto"/>
              <w:left w:val="single" w:sz="4" w:space="0" w:color="auto"/>
              <w:bottom w:val="nil"/>
              <w:right w:val="single" w:sz="4" w:space="0" w:color="auto"/>
            </w:tcBorders>
            <w:shd w:val="clear" w:color="auto" w:fill="FFFFFF"/>
            <w:vAlign w:val="center"/>
          </w:tcPr>
          <w:p w:rsidR="00881E5B" w:rsidRPr="00DB4CEC" w:rsidRDefault="00CB1393" w:rsidP="00A91E90">
            <w:pPr>
              <w:pStyle w:val="a8"/>
              <w:spacing w:line="240" w:lineRule="auto"/>
              <w:ind w:firstLineChars="0" w:firstLine="0"/>
              <w:jc w:val="center"/>
              <w:rPr>
                <w:rFonts w:ascii="Times New Roman" w:hAnsi="Times New Roman" w:hint="default"/>
                <w:spacing w:val="-10"/>
                <w:sz w:val="21"/>
                <w:szCs w:val="21"/>
                <w:lang w:eastAsia="en-US"/>
              </w:rPr>
            </w:pPr>
            <w:r>
              <w:rPr>
                <w:rFonts w:ascii="Times New Roman" w:hAnsi="Times New Roman" w:hint="default"/>
                <w:spacing w:val="-10"/>
                <w:sz w:val="21"/>
                <w:szCs w:val="21"/>
                <w:lang w:eastAsia="en-US"/>
              </w:rPr>
              <w:t>0.</w:t>
            </w:r>
            <w:r w:rsidR="00881E5B" w:rsidRPr="00DB4CEC">
              <w:rPr>
                <w:rFonts w:ascii="Times New Roman" w:hAnsi="Times New Roman"/>
                <w:spacing w:val="-10"/>
                <w:sz w:val="21"/>
                <w:szCs w:val="21"/>
                <w:lang w:eastAsia="en-US"/>
              </w:rPr>
              <w:t>015</w:t>
            </w:r>
          </w:p>
        </w:tc>
      </w:tr>
      <w:tr w:rsidR="00881E5B" w:rsidTr="00DB4CEC">
        <w:trPr>
          <w:trHeight w:hRule="exact" w:val="318"/>
        </w:trPr>
        <w:tc>
          <w:tcPr>
            <w:tcW w:w="2268" w:type="dxa"/>
            <w:tcBorders>
              <w:top w:val="single" w:sz="4" w:space="0" w:color="auto"/>
              <w:left w:val="single" w:sz="4" w:space="0" w:color="auto"/>
              <w:bottom w:val="single" w:sz="4" w:space="0" w:color="auto"/>
              <w:right w:val="nil"/>
            </w:tcBorders>
            <w:shd w:val="clear" w:color="auto" w:fill="FFFFFF"/>
            <w:vAlign w:val="center"/>
          </w:tcPr>
          <w:p w:rsidR="00881E5B" w:rsidRDefault="00881E5B" w:rsidP="00A91E90">
            <w:pPr>
              <w:pStyle w:val="a8"/>
              <w:spacing w:line="240" w:lineRule="auto"/>
              <w:ind w:firstLineChars="0" w:firstLine="0"/>
              <w:jc w:val="center"/>
              <w:rPr>
                <w:rFonts w:ascii="Times New Roman" w:hAnsi="Times New Roman" w:hint="default"/>
                <w:sz w:val="21"/>
                <w:szCs w:val="21"/>
              </w:rPr>
            </w:pPr>
            <w:r>
              <w:rPr>
                <w:rStyle w:val="BodytextItalic"/>
                <w:rFonts w:ascii="Times New Roman" w:hint="eastAsia"/>
                <w:sz w:val="21"/>
                <w:szCs w:val="21"/>
              </w:rPr>
              <w:t>u</w:t>
            </w:r>
            <w:r>
              <w:rPr>
                <w:rStyle w:val="BodytextItalic"/>
                <w:rFonts w:ascii="Times New Roman" w:hint="eastAsia"/>
                <w:i w:val="0"/>
                <w:iCs/>
                <w:sz w:val="21"/>
                <w:szCs w:val="21"/>
                <w:vertAlign w:val="subscript"/>
              </w:rPr>
              <w:t>1</w:t>
            </w:r>
            <w:r>
              <w:rPr>
                <w:rStyle w:val="BodytextItalic"/>
                <w:rFonts w:ascii="Times New Roman" w:hint="eastAsia"/>
                <w:i w:val="0"/>
                <w:iCs/>
                <w:sz w:val="21"/>
                <w:szCs w:val="21"/>
              </w:rPr>
              <w:t>（</w:t>
            </w:r>
            <w:r>
              <w:rPr>
                <w:rStyle w:val="BodytextItalic"/>
                <w:rFonts w:ascii="Times New Roman" w:hint="eastAsia"/>
                <w:sz w:val="21"/>
                <w:szCs w:val="21"/>
              </w:rPr>
              <w:t>t</w:t>
            </w:r>
            <w:r>
              <w:rPr>
                <w:rStyle w:val="Char10"/>
                <w:rFonts w:hint="default"/>
                <w:sz w:val="21"/>
                <w:szCs w:val="21"/>
                <w:lang w:eastAsia="en-US"/>
              </w:rPr>
              <w:t>）</w:t>
            </w:r>
            <w:r>
              <w:rPr>
                <w:rFonts w:cs="宋体"/>
                <w:sz w:val="21"/>
                <w:szCs w:val="21"/>
                <w:lang w:val="zh-TW" w:eastAsia="zh-TW"/>
              </w:rPr>
              <w:t>℃</w:t>
            </w:r>
          </w:p>
        </w:tc>
        <w:tc>
          <w:tcPr>
            <w:tcW w:w="1900" w:type="dxa"/>
            <w:tcBorders>
              <w:top w:val="single" w:sz="4" w:space="0" w:color="auto"/>
              <w:left w:val="single" w:sz="4" w:space="0" w:color="auto"/>
              <w:bottom w:val="single" w:sz="4" w:space="0" w:color="auto"/>
              <w:right w:val="nil"/>
            </w:tcBorders>
            <w:shd w:val="clear" w:color="auto" w:fill="FFFFFF"/>
            <w:vAlign w:val="center"/>
          </w:tcPr>
          <w:p w:rsidR="00881E5B" w:rsidRPr="00DB4CEC" w:rsidRDefault="00CB1393" w:rsidP="00A91E90">
            <w:pPr>
              <w:pStyle w:val="a8"/>
              <w:spacing w:line="240" w:lineRule="auto"/>
              <w:ind w:firstLineChars="0" w:firstLine="0"/>
              <w:jc w:val="center"/>
              <w:rPr>
                <w:rFonts w:ascii="Times New Roman" w:hAnsi="Times New Roman" w:hint="default"/>
                <w:spacing w:val="-10"/>
                <w:sz w:val="21"/>
                <w:szCs w:val="21"/>
                <w:lang w:eastAsia="en-US"/>
              </w:rPr>
            </w:pPr>
            <w:r>
              <w:rPr>
                <w:rFonts w:ascii="Times New Roman" w:hAnsi="Times New Roman" w:hint="default"/>
                <w:spacing w:val="-10"/>
                <w:sz w:val="21"/>
                <w:szCs w:val="21"/>
                <w:lang w:eastAsia="en-US"/>
              </w:rPr>
              <w:t>0.</w:t>
            </w:r>
            <w:r w:rsidR="00881E5B" w:rsidRPr="00DB4CEC">
              <w:rPr>
                <w:rFonts w:ascii="Times New Roman" w:hAnsi="Times New Roman" w:hint="default"/>
                <w:spacing w:val="-10"/>
                <w:sz w:val="21"/>
                <w:szCs w:val="21"/>
                <w:lang w:eastAsia="en-US"/>
              </w:rPr>
              <w:t>0</w:t>
            </w:r>
            <w:r w:rsidR="00881E5B" w:rsidRPr="00DB4CEC">
              <w:rPr>
                <w:rFonts w:ascii="Times New Roman" w:hAnsi="Times New Roman"/>
                <w:spacing w:val="-10"/>
                <w:sz w:val="21"/>
                <w:szCs w:val="21"/>
                <w:lang w:eastAsia="en-US"/>
              </w:rPr>
              <w:t>09</w:t>
            </w:r>
          </w:p>
        </w:tc>
        <w:tc>
          <w:tcPr>
            <w:tcW w:w="2211" w:type="dxa"/>
            <w:tcBorders>
              <w:top w:val="single" w:sz="4" w:space="0" w:color="auto"/>
              <w:left w:val="single" w:sz="4" w:space="0" w:color="auto"/>
              <w:bottom w:val="single" w:sz="4" w:space="0" w:color="auto"/>
              <w:right w:val="nil"/>
            </w:tcBorders>
            <w:shd w:val="clear" w:color="auto" w:fill="FFFFFF"/>
            <w:vAlign w:val="center"/>
          </w:tcPr>
          <w:p w:rsidR="00881E5B" w:rsidRPr="00DB4CEC" w:rsidRDefault="00CB1393" w:rsidP="00A91E90">
            <w:pPr>
              <w:pStyle w:val="a8"/>
              <w:spacing w:line="240" w:lineRule="auto"/>
              <w:ind w:firstLineChars="0" w:firstLine="0"/>
              <w:jc w:val="center"/>
              <w:rPr>
                <w:rFonts w:ascii="Times New Roman" w:hAnsi="Times New Roman" w:hint="default"/>
                <w:spacing w:val="-10"/>
                <w:sz w:val="21"/>
                <w:szCs w:val="21"/>
                <w:lang w:eastAsia="en-US"/>
              </w:rPr>
            </w:pPr>
            <w:r>
              <w:rPr>
                <w:rFonts w:ascii="Times New Roman" w:hAnsi="Times New Roman" w:hint="default"/>
                <w:spacing w:val="-10"/>
                <w:sz w:val="21"/>
                <w:szCs w:val="21"/>
                <w:lang w:eastAsia="en-US"/>
              </w:rPr>
              <w:t>0.</w:t>
            </w:r>
            <w:r w:rsidR="00881E5B" w:rsidRPr="00DB4CEC">
              <w:rPr>
                <w:rFonts w:ascii="Times New Roman" w:hAnsi="Times New Roman" w:hint="default"/>
                <w:spacing w:val="-10"/>
                <w:sz w:val="21"/>
                <w:szCs w:val="21"/>
                <w:lang w:eastAsia="en-US"/>
              </w:rPr>
              <w:t>0</w:t>
            </w:r>
            <w:r w:rsidR="00881E5B" w:rsidRPr="00DB4CEC">
              <w:rPr>
                <w:rFonts w:ascii="Times New Roman" w:hAnsi="Times New Roman"/>
                <w:spacing w:val="-10"/>
                <w:sz w:val="21"/>
                <w:szCs w:val="21"/>
                <w:lang w:eastAsia="en-US"/>
              </w:rPr>
              <w:t>08</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881E5B" w:rsidRPr="00DB4CEC" w:rsidRDefault="00CB1393" w:rsidP="00A91E90">
            <w:pPr>
              <w:pStyle w:val="a8"/>
              <w:spacing w:line="240" w:lineRule="auto"/>
              <w:ind w:firstLineChars="0" w:firstLine="0"/>
              <w:jc w:val="center"/>
              <w:rPr>
                <w:rFonts w:ascii="Times New Roman" w:hAnsi="Times New Roman" w:hint="default"/>
                <w:spacing w:val="-10"/>
                <w:sz w:val="21"/>
                <w:szCs w:val="21"/>
                <w:lang w:eastAsia="en-US"/>
              </w:rPr>
            </w:pPr>
            <w:r>
              <w:rPr>
                <w:rFonts w:ascii="Times New Roman" w:hAnsi="Times New Roman" w:hint="default"/>
                <w:spacing w:val="-10"/>
                <w:sz w:val="21"/>
                <w:szCs w:val="21"/>
                <w:lang w:eastAsia="en-US"/>
              </w:rPr>
              <w:t>0.</w:t>
            </w:r>
            <w:r w:rsidR="00881E5B" w:rsidRPr="00DB4CEC">
              <w:rPr>
                <w:rFonts w:ascii="Times New Roman" w:hAnsi="Times New Roman" w:hint="default"/>
                <w:spacing w:val="-10"/>
                <w:sz w:val="21"/>
                <w:szCs w:val="21"/>
                <w:lang w:eastAsia="en-US"/>
              </w:rPr>
              <w:t>0</w:t>
            </w:r>
            <w:r w:rsidR="00881E5B" w:rsidRPr="00DB4CEC">
              <w:rPr>
                <w:rFonts w:ascii="Times New Roman" w:hAnsi="Times New Roman"/>
                <w:spacing w:val="-10"/>
                <w:sz w:val="21"/>
                <w:szCs w:val="21"/>
                <w:lang w:eastAsia="en-US"/>
              </w:rPr>
              <w:t>11</w:t>
            </w:r>
          </w:p>
        </w:tc>
      </w:tr>
    </w:tbl>
    <w:p w:rsidR="00881E5B" w:rsidRPr="00DB4CEC" w:rsidRDefault="00881E5B" w:rsidP="00A1485A">
      <w:pPr>
        <w:pStyle w:val="10"/>
        <w:numPr>
          <w:ilvl w:val="3"/>
          <w:numId w:val="3"/>
        </w:numPr>
        <w:ind w:firstLineChars="0"/>
      </w:pPr>
      <w:bookmarkStart w:id="81" w:name="_Toc497049400"/>
      <w:bookmarkStart w:id="82" w:name="_Toc497758462"/>
      <w:r w:rsidRPr="00DB4CEC">
        <w:rPr>
          <w:rStyle w:val="Char10"/>
          <w:rFonts w:hint="default"/>
          <w:sz w:val="24"/>
          <w:lang w:val="zh-TW"/>
        </w:rPr>
        <w:t>被校铂电阻温度系统</w:t>
      </w:r>
      <w:r w:rsidRPr="00DB4CEC">
        <w:rPr>
          <w:rStyle w:val="Char10"/>
          <w:rFonts w:hint="default"/>
          <w:sz w:val="24"/>
          <w:lang w:val="zh-TW" w:eastAsia="zh-TW"/>
        </w:rPr>
        <w:t>示值分辨力引入标准不确定度分量</w:t>
      </w:r>
      <w:r w:rsidRPr="00DB4CEC">
        <w:rPr>
          <w:rStyle w:val="BodytextItalic"/>
          <w:rFonts w:ascii="Times New Roman" w:hint="eastAsia"/>
          <w:sz w:val="24"/>
          <w:lang w:eastAsia="zh-CN"/>
        </w:rPr>
        <w:t>u</w:t>
      </w:r>
      <w:r w:rsidRPr="00DB4CEC">
        <w:rPr>
          <w:rStyle w:val="BodytextItalic"/>
          <w:rFonts w:ascii="Times New Roman" w:hint="eastAsia"/>
          <w:i w:val="0"/>
          <w:iCs/>
          <w:sz w:val="24"/>
          <w:vertAlign w:val="subscript"/>
          <w:lang w:eastAsia="zh-CN"/>
        </w:rPr>
        <w:t>2</w:t>
      </w:r>
      <w:r w:rsidR="000D482E" w:rsidRPr="00DB4CEC">
        <w:rPr>
          <w:rStyle w:val="BodytextItalic"/>
          <w:rFonts w:ascii="Times New Roman" w:hint="eastAsia"/>
          <w:i w:val="0"/>
          <w:iCs/>
          <w:sz w:val="24"/>
          <w:lang w:eastAsia="zh-CN"/>
        </w:rPr>
        <w:t>（</w:t>
      </w:r>
      <w:r w:rsidR="000D482E" w:rsidRPr="0040539D">
        <w:rPr>
          <w:rStyle w:val="BodytextItalic"/>
          <w:rFonts w:ascii="Times New Roman" w:hint="eastAsia"/>
          <w:iCs/>
          <w:sz w:val="24"/>
          <w:lang w:eastAsia="zh-CN"/>
        </w:rPr>
        <w:t>t</w:t>
      </w:r>
      <w:r w:rsidR="000D482E" w:rsidRPr="00DB4CEC">
        <w:rPr>
          <w:rStyle w:val="Char10"/>
          <w:rFonts w:hint="default"/>
          <w:iCs/>
          <w:sz w:val="24"/>
        </w:rPr>
        <w:t>）</w:t>
      </w:r>
      <w:r w:rsidRPr="00DB4CEC">
        <w:rPr>
          <w:rStyle w:val="Char10"/>
          <w:rFonts w:hint="default"/>
          <w:sz w:val="24"/>
          <w:lang w:val="zh-TW" w:eastAsia="zh-TW"/>
        </w:rPr>
        <w:t>的评定</w:t>
      </w:r>
      <w:bookmarkEnd w:id="81"/>
      <w:bookmarkEnd w:id="82"/>
    </w:p>
    <w:p w:rsidR="00881E5B" w:rsidRPr="000D482E" w:rsidRDefault="00881E5B" w:rsidP="00A91E90">
      <w:pPr>
        <w:pStyle w:val="a8"/>
        <w:spacing w:line="400" w:lineRule="atLeast"/>
        <w:ind w:firstLineChars="118" w:firstLine="283"/>
        <w:jc w:val="both"/>
        <w:rPr>
          <w:rFonts w:ascii="Times New Roman" w:hAnsi="Times New Roman" w:cs="Times New Roman" w:hint="default"/>
          <w:sz w:val="24"/>
          <w:lang w:eastAsia="zh-TW"/>
        </w:rPr>
      </w:pPr>
      <w:r w:rsidRPr="000D482E">
        <w:rPr>
          <w:rStyle w:val="Char10"/>
          <w:rFonts w:ascii="Times New Roman" w:cs="Times New Roman" w:hint="default"/>
          <w:sz w:val="24"/>
          <w:lang w:val="zh-TW" w:eastAsia="zh-TW"/>
        </w:rPr>
        <w:t>由</w:t>
      </w:r>
      <w:r w:rsidRPr="000D482E">
        <w:rPr>
          <w:rStyle w:val="Char10"/>
          <w:rFonts w:ascii="Times New Roman" w:cs="Times New Roman" w:hint="default"/>
          <w:sz w:val="24"/>
          <w:lang w:val="zh-TW"/>
        </w:rPr>
        <w:t>被校铂电阻温度系统</w:t>
      </w:r>
      <w:r w:rsidRPr="000D482E">
        <w:rPr>
          <w:rStyle w:val="Char10"/>
          <w:rFonts w:ascii="Times New Roman" w:cs="Times New Roman" w:hint="default"/>
          <w:sz w:val="24"/>
          <w:lang w:val="zh-TW" w:eastAsia="zh-TW"/>
        </w:rPr>
        <w:t>示值分辨力</w:t>
      </w:r>
      <w:r w:rsidRPr="000D482E">
        <w:rPr>
          <w:rStyle w:val="Char10"/>
          <w:rFonts w:ascii="Times New Roman" w:cs="Times New Roman" w:hint="default"/>
          <w:sz w:val="24"/>
          <w:lang w:val="zh-TW"/>
        </w:rPr>
        <w:t>为</w:t>
      </w:r>
      <w:r w:rsidRPr="000D482E">
        <w:rPr>
          <w:rStyle w:val="Char10"/>
          <w:rFonts w:ascii="Times New Roman" w:hAnsi="Times New Roman" w:cs="Times New Roman" w:hint="default"/>
          <w:i/>
          <w:sz w:val="24"/>
        </w:rPr>
        <w:t>d</w:t>
      </w:r>
      <w:r w:rsidRPr="000D482E">
        <w:rPr>
          <w:rStyle w:val="Char10"/>
          <w:rFonts w:ascii="Times New Roman" w:hAnsi="Times New Roman" w:cs="Times New Roman" w:hint="default"/>
          <w:sz w:val="24"/>
        </w:rPr>
        <w:t>=</w:t>
      </w:r>
      <w:r w:rsidRPr="000D482E">
        <w:rPr>
          <w:rStyle w:val="BodytextMSGothic"/>
          <w:rFonts w:ascii="Times New Roman" w:hAnsi="Times New Roman" w:cs="Times New Roman" w:hint="eastAsia"/>
          <w:sz w:val="24"/>
          <w:lang w:eastAsia="zh-CN"/>
        </w:rPr>
        <w:t>0.01</w:t>
      </w:r>
      <w:r w:rsidRPr="000D482E">
        <w:rPr>
          <w:rFonts w:ascii="Times New Roman" w:cs="Times New Roman" w:hint="default"/>
          <w:sz w:val="24"/>
          <w:lang w:val="zh-TW" w:eastAsia="zh-TW"/>
        </w:rPr>
        <w:t>℃</w:t>
      </w:r>
      <w:r w:rsidRPr="000D482E">
        <w:rPr>
          <w:rFonts w:ascii="Times New Roman" w:cs="Times New Roman" w:hint="default"/>
          <w:sz w:val="24"/>
          <w:lang w:val="zh-TW"/>
        </w:rPr>
        <w:t>，</w:t>
      </w:r>
      <w:r w:rsidRPr="000D482E">
        <w:rPr>
          <w:rStyle w:val="Char10"/>
          <w:rFonts w:ascii="Times New Roman" w:cs="Times New Roman" w:hint="default"/>
          <w:sz w:val="24"/>
          <w:lang w:val="zh-TW" w:eastAsia="zh-TW"/>
        </w:rPr>
        <w:t>导致的示值误差区间半宽为</w:t>
      </w:r>
      <w:r w:rsidRPr="000D482E">
        <w:rPr>
          <w:rStyle w:val="BodytextItalic"/>
          <w:rFonts w:ascii="Times New Roman" w:hAnsi="Times New Roman" w:cs="Times New Roman" w:hint="eastAsia"/>
          <w:sz w:val="24"/>
          <w:lang w:eastAsia="zh-CN"/>
        </w:rPr>
        <w:t>a=d/2</w:t>
      </w:r>
      <w:r w:rsidRPr="000D482E">
        <w:rPr>
          <w:rStyle w:val="Char10"/>
          <w:rFonts w:ascii="Times New Roman" w:cs="Times New Roman" w:hint="default"/>
          <w:sz w:val="24"/>
        </w:rPr>
        <w:t>，</w:t>
      </w:r>
      <w:r w:rsidRPr="000D482E">
        <w:rPr>
          <w:rStyle w:val="Char10"/>
          <w:rFonts w:ascii="Times New Roman" w:cs="Times New Roman" w:hint="default"/>
          <w:sz w:val="24"/>
          <w:lang w:val="zh-TW" w:eastAsia="zh-TW"/>
        </w:rPr>
        <w:t>包含因子</w:t>
      </w:r>
      <w:r w:rsidRPr="000D482E">
        <w:rPr>
          <w:rStyle w:val="BodytextMSGothic"/>
          <w:rFonts w:ascii="Times New Roman" w:hAnsi="Times New Roman" w:cs="Times New Roman" w:hint="eastAsia"/>
          <w:i/>
          <w:iCs/>
          <w:sz w:val="24"/>
          <w:lang w:eastAsia="zh-CN"/>
        </w:rPr>
        <w:t>k</w:t>
      </w:r>
      <w:r w:rsidRPr="000D482E">
        <w:rPr>
          <w:rStyle w:val="BodytextMSGothic"/>
          <w:rFonts w:ascii="Times New Roman" w:hAnsi="Times New Roman" w:cs="Times New Roman" w:hint="eastAsia"/>
          <w:sz w:val="24"/>
          <w:lang w:eastAsia="zh-CN"/>
        </w:rPr>
        <w:t>=</w:t>
      </w:r>
      <w:r w:rsidRPr="000D482E">
        <w:rPr>
          <w:rStyle w:val="Char10"/>
          <w:rFonts w:ascii="Times New Roman" w:hAnsi="Times New Roman" w:cs="Times New Roman" w:hint="default"/>
          <w:sz w:val="24"/>
          <w:lang w:val="zh-TW"/>
        </w:rPr>
        <w:object w:dxaOrig="360" w:dyaOrig="360">
          <v:shape id="_x0000_i1140" type="#_x0000_t75" style="width:18.75pt;height:18.75pt" o:ole="">
            <v:imagedata r:id="rId249" o:title=""/>
          </v:shape>
          <o:OLEObject Type="Embed" ProgID="Equation.3" ShapeID="_x0000_i1140" DrawAspect="Content" ObjectID="_1574668798" r:id="rId250"/>
        </w:object>
      </w:r>
      <w:r w:rsidRPr="000D482E">
        <w:rPr>
          <w:rStyle w:val="Char10"/>
          <w:rFonts w:ascii="Times New Roman" w:cs="Times New Roman" w:hint="default"/>
          <w:sz w:val="24"/>
          <w:lang w:val="zh-TW" w:eastAsia="zh-TW"/>
        </w:rPr>
        <w:t>。因此</w:t>
      </w:r>
    </w:p>
    <w:p w:rsidR="00881E5B" w:rsidRDefault="00881E5B" w:rsidP="00A91E90">
      <w:pPr>
        <w:pStyle w:val="Bodytext40"/>
        <w:spacing w:before="0" w:line="400" w:lineRule="atLeast"/>
        <w:ind w:firstLine="0"/>
        <w:jc w:val="center"/>
        <w:rPr>
          <w:rStyle w:val="Bodytext4SimSun"/>
          <w:rFonts w:ascii="Times New Roman" w:hAnsi="Times New Roman" w:hint="default"/>
          <w:sz w:val="24"/>
          <w:lang w:eastAsia="zh-TW"/>
        </w:rPr>
      </w:pPr>
      <w:r>
        <w:rPr>
          <w:rStyle w:val="Bodytext4"/>
          <w:rFonts w:ascii="Times New Roman" w:hAnsi="Times New Roman" w:hint="eastAsia"/>
          <w:i/>
          <w:iCs/>
          <w:sz w:val="24"/>
          <w:lang w:eastAsia="zh-TW"/>
        </w:rPr>
        <w:t>u</w:t>
      </w:r>
      <w:r>
        <w:rPr>
          <w:rStyle w:val="Bodytext4BookmanOldStyle"/>
          <w:rFonts w:ascii="Times New Roman" w:hAnsi="Times New Roman"/>
          <w:iCs/>
          <w:sz w:val="24"/>
          <w:vertAlign w:val="subscript"/>
          <w:lang w:eastAsia="zh-TW"/>
        </w:rPr>
        <w:t>2</w:t>
      </w:r>
      <w:r>
        <w:rPr>
          <w:rStyle w:val="Bodytext4"/>
          <w:rFonts w:ascii="Times New Roman" w:eastAsiaTheme="minorEastAsia" w:hAnsi="Times New Roman" w:hint="eastAsia"/>
          <w:sz w:val="24"/>
          <w:lang w:eastAsia="zh-TW"/>
        </w:rPr>
        <w:t>(</w:t>
      </w:r>
      <w:r>
        <w:rPr>
          <w:rStyle w:val="Bodytext4"/>
          <w:rFonts w:ascii="Times New Roman" w:hAnsi="Times New Roman"/>
          <w:i/>
          <w:sz w:val="24"/>
          <w:lang w:eastAsia="zh-TW"/>
        </w:rPr>
        <w:t>t</w:t>
      </w:r>
      <w:r>
        <w:rPr>
          <w:rStyle w:val="Bodytext4"/>
          <w:rFonts w:ascii="Times New Roman" w:eastAsiaTheme="minorEastAsia" w:hAnsi="Times New Roman" w:hint="eastAsia"/>
          <w:sz w:val="24"/>
          <w:lang w:eastAsia="zh-TW"/>
        </w:rPr>
        <w:t>)</w:t>
      </w:r>
      <w:r>
        <w:rPr>
          <w:rStyle w:val="Bodytext4"/>
          <w:rFonts w:ascii="Times New Roman" w:hAnsi="Times New Roman"/>
          <w:sz w:val="24"/>
          <w:lang w:eastAsia="zh-TW"/>
        </w:rPr>
        <w:t xml:space="preserve"> =</w:t>
      </w:r>
      <w:r>
        <w:rPr>
          <w:rStyle w:val="Bodytext4SimSun"/>
          <w:rFonts w:ascii="Times New Roman" w:hAnsi="Times New Roman" w:hint="default"/>
          <w:i/>
          <w:sz w:val="24"/>
          <w:lang w:eastAsia="zh-TW"/>
        </w:rPr>
        <w:t>a/k</w:t>
      </w:r>
      <w:r>
        <w:rPr>
          <w:rStyle w:val="Bodytext4"/>
          <w:rFonts w:ascii="Times New Roman" w:hAnsi="Times New Roman"/>
          <w:sz w:val="24"/>
          <w:lang w:eastAsia="zh-TW"/>
        </w:rPr>
        <w:t xml:space="preserve"> =0.0</w:t>
      </w:r>
      <w:r>
        <w:rPr>
          <w:rStyle w:val="Bodytext4"/>
          <w:rFonts w:ascii="Times New Roman" w:hAnsi="Times New Roman" w:hint="eastAsia"/>
          <w:sz w:val="24"/>
          <w:lang w:eastAsia="zh-TW"/>
        </w:rPr>
        <w:t>029</w:t>
      </w:r>
      <w:r>
        <w:rPr>
          <w:rFonts w:ascii="宋体" w:eastAsia="宋体" w:hAnsi="宋体" w:cs="宋体" w:hint="eastAsia"/>
          <w:sz w:val="24"/>
          <w:lang w:val="zh-TW" w:eastAsia="zh-TW"/>
        </w:rPr>
        <w:t>℃</w:t>
      </w:r>
      <w:r>
        <w:rPr>
          <w:rStyle w:val="Bodytext4SimSun"/>
          <w:rFonts w:ascii="Times New Roman" w:hAnsi="Times New Roman" w:hint="default"/>
          <w:sz w:val="24"/>
          <w:lang w:eastAsia="zh-TW"/>
        </w:rPr>
        <w:t>。</w:t>
      </w:r>
    </w:p>
    <w:p w:rsidR="00881E5B" w:rsidRDefault="00785395" w:rsidP="00785395">
      <w:pPr>
        <w:pStyle w:val="a8"/>
        <w:spacing w:line="400" w:lineRule="atLeast"/>
        <w:ind w:firstLineChars="118" w:firstLine="283"/>
        <w:jc w:val="both"/>
        <w:rPr>
          <w:rStyle w:val="Tablecaption"/>
          <w:rFonts w:hint="default"/>
          <w:sz w:val="24"/>
          <w:lang w:eastAsia="zh-TW"/>
        </w:rPr>
      </w:pPr>
      <w:r>
        <w:rPr>
          <w:rFonts w:ascii="Times New Roman" w:eastAsiaTheme="minorEastAsia" w:hAnsi="Times New Roman"/>
          <w:sz w:val="24"/>
          <w:lang w:eastAsia="zh-TW"/>
        </w:rPr>
        <w:t xml:space="preserve">  </w:t>
      </w:r>
      <w:r w:rsidRPr="00E068CB">
        <w:rPr>
          <w:rStyle w:val="Tablecaption"/>
          <w:sz w:val="24"/>
          <w:lang w:val="zh-TW" w:eastAsia="zh-TW"/>
        </w:rPr>
        <w:t>由于</w:t>
      </w:r>
      <w:r w:rsidR="0091359D" w:rsidRPr="00E068CB">
        <w:rPr>
          <w:rStyle w:val="Tablecaption"/>
          <w:sz w:val="24"/>
          <w:lang w:val="zh-TW" w:eastAsia="zh-TW"/>
        </w:rPr>
        <w:t>分辨力</w:t>
      </w:r>
      <w:r w:rsidRPr="00E068CB">
        <w:rPr>
          <w:rStyle w:val="Tablecaption"/>
          <w:sz w:val="24"/>
          <w:lang w:val="zh-TW" w:eastAsia="zh-TW"/>
        </w:rPr>
        <w:t>引入的不确定度远小于重复性引入的不确定度，所以</w:t>
      </w:r>
      <w:r w:rsidR="0091359D" w:rsidRPr="00E068CB">
        <w:rPr>
          <w:rStyle w:val="Tablecaption"/>
          <w:sz w:val="24"/>
          <w:lang w:val="zh-TW" w:eastAsia="zh-TW"/>
        </w:rPr>
        <w:t>分辨力</w:t>
      </w:r>
      <w:r w:rsidRPr="00E068CB">
        <w:rPr>
          <w:rStyle w:val="Tablecaption"/>
          <w:sz w:val="24"/>
          <w:lang w:eastAsia="zh-TW"/>
        </w:rPr>
        <w:t>不确定度</w:t>
      </w:r>
      <w:r w:rsidRPr="00E068CB">
        <w:rPr>
          <w:rStyle w:val="Tablecaption"/>
          <w:sz w:val="24"/>
          <w:lang w:val="zh-TW" w:eastAsia="zh-TW"/>
        </w:rPr>
        <w:t>可以不考虑，</w:t>
      </w:r>
      <w:r w:rsidR="00881E5B">
        <w:rPr>
          <w:rStyle w:val="Tablecaption"/>
          <w:sz w:val="24"/>
          <w:lang w:val="zh-TW" w:eastAsia="zh-TW"/>
        </w:rPr>
        <w:t>得到下表</w:t>
      </w:r>
      <w:r w:rsidR="00D223FB" w:rsidRPr="00D223FB">
        <w:rPr>
          <w:rStyle w:val="Tablecaption"/>
          <w:rFonts w:ascii="Times New Roman" w:hAnsi="Times New Roman" w:cs="Times New Roman" w:hint="default"/>
          <w:sz w:val="24"/>
          <w:lang w:val="zh-TW" w:eastAsia="zh-TW"/>
        </w:rPr>
        <w:t>A.15</w:t>
      </w:r>
      <w:r w:rsidR="00DB4CEC">
        <w:rPr>
          <w:rStyle w:val="Tablecaption"/>
          <w:sz w:val="24"/>
          <w:lang w:val="zh-TW" w:eastAsia="zh-TW"/>
        </w:rPr>
        <w:t>所示的标准不确定度</w:t>
      </w:r>
      <w:r w:rsidR="00881E5B">
        <w:rPr>
          <w:rStyle w:val="Tablecaption"/>
          <w:sz w:val="24"/>
          <w:lang w:eastAsia="zh-TW"/>
        </w:rPr>
        <w:t>。</w:t>
      </w:r>
    </w:p>
    <w:p w:rsidR="00881E5B" w:rsidRDefault="00DB4CEC" w:rsidP="00A91E90">
      <w:pPr>
        <w:pStyle w:val="Tablecaption0"/>
        <w:spacing w:line="400" w:lineRule="exact"/>
        <w:ind w:firstLineChars="1250" w:firstLine="2625"/>
        <w:rPr>
          <w:rFonts w:ascii="Times New Roman" w:hAnsi="Times New Roman" w:hint="default"/>
          <w:sz w:val="24"/>
          <w:lang w:eastAsia="zh-TW"/>
        </w:rPr>
      </w:pPr>
      <w:r>
        <w:rPr>
          <w:rFonts w:ascii="黑体" w:eastAsia="黑体" w:cs="Times New Roman"/>
          <w:sz w:val="21"/>
          <w:szCs w:val="21"/>
          <w:lang w:eastAsia="zh-TW"/>
        </w:rPr>
        <w:t>表</w:t>
      </w:r>
      <w:r w:rsidR="00D223FB">
        <w:rPr>
          <w:rFonts w:ascii="黑体" w:eastAsia="黑体" w:hAnsi="Times New Roman" w:cs="Times New Roman"/>
          <w:sz w:val="21"/>
          <w:szCs w:val="21"/>
          <w:lang w:eastAsia="zh-TW"/>
        </w:rPr>
        <w:t>A.15</w:t>
      </w:r>
      <w:r>
        <w:rPr>
          <w:rFonts w:ascii="黑体" w:eastAsia="黑体" w:hAnsi="Times New Roman" w:cs="Times New Roman"/>
          <w:sz w:val="21"/>
          <w:szCs w:val="21"/>
          <w:lang w:eastAsia="zh-TW"/>
        </w:rPr>
        <w:t xml:space="preserve"> </w:t>
      </w:r>
      <w:r w:rsidR="00C960B8">
        <w:rPr>
          <w:rStyle w:val="Bodytext4SimSun"/>
          <w:rFonts w:ascii="黑体" w:eastAsia="黑体" w:hAnsi="黑体"/>
          <w:sz w:val="21"/>
          <w:szCs w:val="21"/>
          <w:lang w:eastAsia="zh-TW"/>
        </w:rPr>
        <w:t>输入量</w:t>
      </w:r>
      <w:r w:rsidR="00C960B8" w:rsidRPr="0092208F">
        <w:rPr>
          <w:rStyle w:val="Bodytext4SimSun"/>
          <w:rFonts w:ascii="Times New Roman" w:eastAsia="黑体" w:hAnsi="Times New Roman" w:cs="Times New Roman" w:hint="default"/>
          <w:i/>
          <w:sz w:val="21"/>
          <w:szCs w:val="21"/>
          <w:lang w:eastAsia="zh-TW"/>
        </w:rPr>
        <w:t>t</w:t>
      </w:r>
      <w:r w:rsidR="00881E5B" w:rsidRPr="00DB4CEC">
        <w:rPr>
          <w:rFonts w:ascii="黑体" w:eastAsia="黑体" w:cs="Times New Roman" w:hint="default"/>
          <w:sz w:val="21"/>
          <w:szCs w:val="21"/>
          <w:lang w:eastAsia="zh-TW"/>
        </w:rPr>
        <w:t>标准不确定度</w:t>
      </w:r>
      <w:r w:rsidR="00881E5B" w:rsidRPr="00DB4CEC">
        <w:rPr>
          <w:rFonts w:ascii="Times New Roman" w:eastAsia="黑体" w:hAnsi="Times New Roman" w:cs="Times New Roman" w:hint="default"/>
          <w:i/>
          <w:sz w:val="21"/>
          <w:szCs w:val="21"/>
          <w:lang w:eastAsia="zh-TW"/>
        </w:rPr>
        <w:t>u</w:t>
      </w:r>
      <w:r w:rsidR="000D482E" w:rsidRPr="00DB4CEC">
        <w:rPr>
          <w:rFonts w:ascii="Times New Roman" w:eastAsia="黑体" w:hAnsi="Times New Roman" w:cs="Times New Roman" w:hint="default"/>
          <w:sz w:val="21"/>
          <w:szCs w:val="21"/>
          <w:lang w:eastAsia="zh-TW"/>
        </w:rPr>
        <w:t>（</w:t>
      </w:r>
      <w:r w:rsidR="000D482E" w:rsidRPr="00DB4CEC">
        <w:rPr>
          <w:rFonts w:ascii="Times New Roman" w:eastAsia="黑体" w:hAnsi="Times New Roman" w:cs="Times New Roman" w:hint="default"/>
          <w:i/>
          <w:sz w:val="21"/>
          <w:szCs w:val="21"/>
          <w:lang w:eastAsia="zh-TW"/>
        </w:rPr>
        <w:t>t</w:t>
      </w:r>
      <w:r w:rsidR="000D482E" w:rsidRPr="00DB4CEC">
        <w:rPr>
          <w:rFonts w:ascii="Times New Roman" w:eastAsia="黑体" w:hAnsi="Times New Roman" w:cs="Times New Roman" w:hint="default"/>
          <w:sz w:val="21"/>
          <w:szCs w:val="21"/>
          <w:lang w:eastAsia="zh-TW"/>
        </w:rPr>
        <w:t>）</w:t>
      </w:r>
    </w:p>
    <w:tbl>
      <w:tblPr>
        <w:tblW w:w="8217" w:type="dxa"/>
        <w:jc w:val="center"/>
        <w:tblLayout w:type="fixed"/>
        <w:tblCellMar>
          <w:left w:w="0" w:type="dxa"/>
          <w:right w:w="0" w:type="dxa"/>
        </w:tblCellMar>
        <w:tblLook w:val="04A0" w:firstRow="1" w:lastRow="0" w:firstColumn="1" w:lastColumn="0" w:noHBand="0" w:noVBand="1"/>
      </w:tblPr>
      <w:tblGrid>
        <w:gridCol w:w="2224"/>
        <w:gridCol w:w="1957"/>
        <w:gridCol w:w="2154"/>
        <w:gridCol w:w="1882"/>
      </w:tblGrid>
      <w:tr w:rsidR="00881E5B" w:rsidTr="00DB4CEC">
        <w:trPr>
          <w:trHeight w:hRule="exact" w:val="441"/>
          <w:jc w:val="center"/>
        </w:trPr>
        <w:tc>
          <w:tcPr>
            <w:tcW w:w="2224" w:type="dxa"/>
            <w:tcBorders>
              <w:top w:val="single" w:sz="4" w:space="0" w:color="auto"/>
              <w:left w:val="single" w:sz="4" w:space="0" w:color="auto"/>
              <w:bottom w:val="single" w:sz="4" w:space="0" w:color="auto"/>
              <w:right w:val="nil"/>
            </w:tcBorders>
            <w:shd w:val="clear" w:color="auto" w:fill="FFFFFF"/>
            <w:vAlign w:val="center"/>
          </w:tcPr>
          <w:p w:rsidR="00881E5B" w:rsidRDefault="00881E5B" w:rsidP="00A91E90">
            <w:pPr>
              <w:pStyle w:val="a8"/>
              <w:spacing w:line="240" w:lineRule="auto"/>
              <w:ind w:firstLineChars="0" w:firstLine="0"/>
              <w:jc w:val="center"/>
              <w:rPr>
                <w:rFonts w:ascii="Times New Roman" w:hAnsi="Times New Roman" w:cs="Times New Roman" w:hint="default"/>
                <w:sz w:val="21"/>
                <w:szCs w:val="21"/>
              </w:rPr>
            </w:pPr>
            <w:r>
              <w:rPr>
                <w:rFonts w:ascii="Times New Roman" w:cs="Times New Roman" w:hint="default"/>
                <w:sz w:val="21"/>
                <w:szCs w:val="21"/>
                <w:lang w:val="zh-TW" w:eastAsia="zh-TW"/>
              </w:rPr>
              <w:t>温度点</w:t>
            </w:r>
          </w:p>
        </w:tc>
        <w:tc>
          <w:tcPr>
            <w:tcW w:w="1957" w:type="dxa"/>
            <w:tcBorders>
              <w:top w:val="single" w:sz="4" w:space="0" w:color="auto"/>
              <w:left w:val="single" w:sz="4" w:space="0" w:color="auto"/>
              <w:bottom w:val="single" w:sz="4" w:space="0" w:color="auto"/>
              <w:right w:val="nil"/>
            </w:tcBorders>
            <w:shd w:val="clear" w:color="auto" w:fill="FFFFFF"/>
            <w:vAlign w:val="center"/>
          </w:tcPr>
          <w:p w:rsidR="00881E5B" w:rsidRPr="00DB4CEC"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DB4CEC">
              <w:rPr>
                <w:rFonts w:ascii="Times New Roman" w:hAnsi="Times New Roman" w:cs="Times New Roman" w:hint="default"/>
                <w:sz w:val="21"/>
                <w:szCs w:val="21"/>
                <w:lang w:eastAsia="en-US"/>
              </w:rPr>
              <w:t>0℃</w:t>
            </w:r>
          </w:p>
        </w:tc>
        <w:tc>
          <w:tcPr>
            <w:tcW w:w="2154" w:type="dxa"/>
            <w:tcBorders>
              <w:top w:val="single" w:sz="4" w:space="0" w:color="auto"/>
              <w:left w:val="single" w:sz="4" w:space="0" w:color="auto"/>
              <w:bottom w:val="single" w:sz="4" w:space="0" w:color="auto"/>
              <w:right w:val="nil"/>
            </w:tcBorders>
            <w:shd w:val="clear" w:color="auto" w:fill="FFFFFF"/>
            <w:vAlign w:val="center"/>
          </w:tcPr>
          <w:p w:rsidR="00881E5B" w:rsidRPr="00DB4CEC"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sidRPr="00DB4CEC">
              <w:rPr>
                <w:rFonts w:ascii="Times New Roman" w:hAnsi="Times New Roman" w:cs="Times New Roman" w:hint="default"/>
                <w:sz w:val="21"/>
                <w:szCs w:val="21"/>
                <w:lang w:eastAsia="en-US"/>
              </w:rPr>
              <w:t>30℃</w:t>
            </w:r>
          </w:p>
        </w:tc>
        <w:tc>
          <w:tcPr>
            <w:tcW w:w="1882" w:type="dxa"/>
            <w:tcBorders>
              <w:top w:val="single" w:sz="4" w:space="0" w:color="auto"/>
              <w:left w:val="single" w:sz="4" w:space="0" w:color="auto"/>
              <w:bottom w:val="single" w:sz="4" w:space="0" w:color="auto"/>
              <w:right w:val="single" w:sz="4" w:space="0" w:color="auto"/>
            </w:tcBorders>
            <w:shd w:val="clear" w:color="auto" w:fill="FFFFFF"/>
            <w:vAlign w:val="center"/>
          </w:tcPr>
          <w:p w:rsidR="00881E5B"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Pr>
                <w:rFonts w:ascii="Times New Roman" w:hAnsi="Times New Roman" w:cs="Times New Roman"/>
                <w:sz w:val="21"/>
                <w:szCs w:val="21"/>
                <w:lang w:eastAsia="en-US"/>
              </w:rPr>
              <w:t>5</w:t>
            </w:r>
            <w:r>
              <w:rPr>
                <w:rFonts w:ascii="Times New Roman" w:hAnsi="Times New Roman" w:cs="Times New Roman" w:hint="default"/>
                <w:sz w:val="21"/>
                <w:szCs w:val="21"/>
                <w:lang w:eastAsia="en-US"/>
              </w:rPr>
              <w:t>0</w:t>
            </w:r>
            <w:r w:rsidRPr="00DB4CEC">
              <w:rPr>
                <w:rFonts w:ascii="Times New Roman" w:hAnsi="Times New Roman" w:cs="Times New Roman" w:hint="default"/>
                <w:sz w:val="21"/>
                <w:szCs w:val="21"/>
                <w:lang w:eastAsia="en-US"/>
              </w:rPr>
              <w:t>℃</w:t>
            </w:r>
          </w:p>
        </w:tc>
      </w:tr>
      <w:tr w:rsidR="00881E5B" w:rsidTr="00DB4CEC">
        <w:trPr>
          <w:trHeight w:hRule="exact" w:val="409"/>
          <w:jc w:val="center"/>
        </w:trPr>
        <w:tc>
          <w:tcPr>
            <w:tcW w:w="2224" w:type="dxa"/>
            <w:tcBorders>
              <w:top w:val="single" w:sz="4" w:space="0" w:color="auto"/>
              <w:left w:val="single" w:sz="4" w:space="0" w:color="auto"/>
              <w:bottom w:val="single" w:sz="4" w:space="0" w:color="auto"/>
              <w:right w:val="nil"/>
            </w:tcBorders>
            <w:shd w:val="clear" w:color="auto" w:fill="FFFFFF"/>
            <w:vAlign w:val="center"/>
          </w:tcPr>
          <w:p w:rsidR="00881E5B" w:rsidRDefault="00881E5B" w:rsidP="00A91E90">
            <w:pPr>
              <w:pStyle w:val="a8"/>
              <w:spacing w:line="240" w:lineRule="auto"/>
              <w:ind w:firstLineChars="0" w:firstLine="0"/>
              <w:jc w:val="center"/>
              <w:rPr>
                <w:rFonts w:ascii="Times New Roman" w:hAnsi="Times New Roman" w:cs="Times New Roman" w:hint="default"/>
                <w:sz w:val="21"/>
                <w:szCs w:val="21"/>
              </w:rPr>
            </w:pPr>
            <w:r>
              <w:rPr>
                <w:rFonts w:ascii="Times New Roman" w:hAnsi="Times New Roman" w:cs="Times New Roman" w:hint="default"/>
                <w:i/>
                <w:spacing w:val="-10"/>
                <w:sz w:val="21"/>
                <w:szCs w:val="21"/>
                <w:lang w:eastAsia="en-US"/>
              </w:rPr>
              <w:t>u</w:t>
            </w:r>
            <w:r>
              <w:rPr>
                <w:rFonts w:ascii="Times New Roman" w:cs="Times New Roman" w:hint="default"/>
                <w:iCs/>
                <w:spacing w:val="-10"/>
                <w:sz w:val="21"/>
                <w:szCs w:val="21"/>
                <w:lang w:eastAsia="en-US"/>
              </w:rPr>
              <w:t>（</w:t>
            </w:r>
            <w:r>
              <w:rPr>
                <w:rFonts w:ascii="Times New Roman" w:hAnsi="Times New Roman" w:cs="Times New Roman" w:hint="default"/>
                <w:i/>
                <w:spacing w:val="-10"/>
                <w:sz w:val="21"/>
                <w:szCs w:val="21"/>
                <w:lang w:eastAsia="en-US"/>
              </w:rPr>
              <w:t>t</w:t>
            </w:r>
            <w:r>
              <w:rPr>
                <w:rFonts w:ascii="Times New Roman" w:cs="Times New Roman" w:hint="default"/>
                <w:sz w:val="21"/>
                <w:szCs w:val="21"/>
                <w:lang w:eastAsia="en-US"/>
              </w:rPr>
              <w:t>）</w:t>
            </w:r>
            <w:r>
              <w:rPr>
                <w:rFonts w:cs="Times New Roman" w:hint="default"/>
                <w:sz w:val="21"/>
                <w:szCs w:val="21"/>
                <w:lang w:val="zh-TW" w:eastAsia="zh-TW"/>
              </w:rPr>
              <w:t>℃</w:t>
            </w:r>
          </w:p>
        </w:tc>
        <w:tc>
          <w:tcPr>
            <w:tcW w:w="1957" w:type="dxa"/>
            <w:tcBorders>
              <w:top w:val="single" w:sz="4" w:space="0" w:color="auto"/>
              <w:left w:val="single" w:sz="4" w:space="0" w:color="auto"/>
              <w:bottom w:val="single" w:sz="4" w:space="0" w:color="auto"/>
              <w:right w:val="nil"/>
            </w:tcBorders>
            <w:shd w:val="clear" w:color="auto" w:fill="FFFFFF"/>
            <w:vAlign w:val="center"/>
          </w:tcPr>
          <w:p w:rsidR="00881E5B"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Pr>
                <w:rFonts w:ascii="Times New Roman" w:hAnsi="Times New Roman" w:cs="Times New Roman" w:hint="default"/>
                <w:sz w:val="21"/>
                <w:szCs w:val="21"/>
                <w:lang w:eastAsia="en-US"/>
              </w:rPr>
              <w:t>0.0</w:t>
            </w:r>
            <w:r>
              <w:rPr>
                <w:rFonts w:ascii="Times New Roman" w:hAnsi="Times New Roman" w:cs="Times New Roman"/>
                <w:sz w:val="21"/>
                <w:szCs w:val="21"/>
                <w:lang w:eastAsia="en-US"/>
              </w:rPr>
              <w:t>09</w:t>
            </w:r>
          </w:p>
        </w:tc>
        <w:tc>
          <w:tcPr>
            <w:tcW w:w="2154" w:type="dxa"/>
            <w:tcBorders>
              <w:top w:val="single" w:sz="4" w:space="0" w:color="auto"/>
              <w:left w:val="single" w:sz="4" w:space="0" w:color="auto"/>
              <w:bottom w:val="single" w:sz="4" w:space="0" w:color="auto"/>
              <w:right w:val="nil"/>
            </w:tcBorders>
            <w:shd w:val="clear" w:color="auto" w:fill="FFFFFF"/>
            <w:vAlign w:val="center"/>
          </w:tcPr>
          <w:p w:rsidR="00881E5B" w:rsidRDefault="00881E5B" w:rsidP="00A91E90">
            <w:pPr>
              <w:pStyle w:val="a8"/>
              <w:spacing w:line="240" w:lineRule="auto"/>
              <w:ind w:firstLineChars="0" w:firstLine="0"/>
              <w:jc w:val="center"/>
              <w:rPr>
                <w:rFonts w:ascii="Times New Roman" w:hAnsi="Times New Roman" w:cs="Times New Roman" w:hint="default"/>
                <w:sz w:val="21"/>
                <w:szCs w:val="21"/>
              </w:rPr>
            </w:pPr>
            <w:r>
              <w:rPr>
                <w:rFonts w:ascii="Times New Roman" w:hAnsi="Times New Roman" w:cs="Times New Roman" w:hint="default"/>
                <w:sz w:val="21"/>
                <w:szCs w:val="21"/>
                <w:lang w:eastAsia="en-US"/>
              </w:rPr>
              <w:t>0.0</w:t>
            </w:r>
            <w:r>
              <w:rPr>
                <w:rFonts w:ascii="Times New Roman" w:hAnsi="Times New Roman" w:cs="Times New Roman"/>
                <w:sz w:val="21"/>
                <w:szCs w:val="21"/>
                <w:lang w:eastAsia="en-US"/>
              </w:rPr>
              <w:t>0</w:t>
            </w:r>
            <w:r w:rsidR="00785395">
              <w:rPr>
                <w:rFonts w:ascii="Times New Roman" w:hAnsi="Times New Roman" w:cs="Times New Roman"/>
                <w:sz w:val="21"/>
                <w:szCs w:val="21"/>
              </w:rPr>
              <w:t>8</w:t>
            </w:r>
          </w:p>
        </w:tc>
        <w:tc>
          <w:tcPr>
            <w:tcW w:w="1882" w:type="dxa"/>
            <w:tcBorders>
              <w:top w:val="single" w:sz="4" w:space="0" w:color="auto"/>
              <w:left w:val="single" w:sz="4" w:space="0" w:color="auto"/>
              <w:bottom w:val="single" w:sz="4" w:space="0" w:color="auto"/>
              <w:right w:val="single" w:sz="4" w:space="0" w:color="auto"/>
            </w:tcBorders>
            <w:shd w:val="clear" w:color="auto" w:fill="FFFFFF"/>
            <w:vAlign w:val="center"/>
          </w:tcPr>
          <w:p w:rsidR="00881E5B" w:rsidRDefault="00881E5B" w:rsidP="00A91E90">
            <w:pPr>
              <w:pStyle w:val="a8"/>
              <w:spacing w:line="240" w:lineRule="auto"/>
              <w:ind w:firstLineChars="0" w:firstLine="0"/>
              <w:jc w:val="center"/>
              <w:rPr>
                <w:rFonts w:ascii="Times New Roman" w:hAnsi="Times New Roman" w:cs="Times New Roman" w:hint="default"/>
                <w:sz w:val="21"/>
                <w:szCs w:val="21"/>
                <w:lang w:eastAsia="en-US"/>
              </w:rPr>
            </w:pPr>
            <w:r>
              <w:rPr>
                <w:rFonts w:ascii="Times New Roman" w:hAnsi="Times New Roman" w:cs="Times New Roman" w:hint="default"/>
                <w:sz w:val="21"/>
                <w:szCs w:val="21"/>
                <w:lang w:eastAsia="en-US"/>
              </w:rPr>
              <w:t>0.0</w:t>
            </w:r>
            <w:r>
              <w:rPr>
                <w:rFonts w:ascii="Times New Roman" w:hAnsi="Times New Roman" w:cs="Times New Roman"/>
                <w:sz w:val="21"/>
                <w:szCs w:val="21"/>
                <w:lang w:eastAsia="en-US"/>
              </w:rPr>
              <w:t>11</w:t>
            </w:r>
          </w:p>
        </w:tc>
      </w:tr>
    </w:tbl>
    <w:p w:rsidR="00881E5B" w:rsidRPr="00DB4CEC" w:rsidRDefault="00881E5B" w:rsidP="00A1485A">
      <w:pPr>
        <w:pStyle w:val="10"/>
        <w:numPr>
          <w:ilvl w:val="2"/>
          <w:numId w:val="3"/>
        </w:numPr>
        <w:ind w:left="426" w:firstLineChars="0" w:hanging="426"/>
      </w:pPr>
      <w:bookmarkStart w:id="83" w:name="_Toc497049401"/>
      <w:bookmarkStart w:id="84" w:name="_Toc497758463"/>
      <w:r w:rsidRPr="00DB4CEC">
        <w:rPr>
          <w:rStyle w:val="Char10"/>
          <w:rFonts w:hint="default"/>
          <w:sz w:val="24"/>
          <w:lang w:val="zh-TW" w:eastAsia="zh-TW"/>
        </w:rPr>
        <w:t>输入量</w:t>
      </w:r>
      <w:r w:rsidRPr="00DB4CEC">
        <w:rPr>
          <w:rStyle w:val="BodytextItalic"/>
          <w:rFonts w:ascii="Times New Roman" w:hint="eastAsia"/>
          <w:sz w:val="24"/>
          <w:lang w:eastAsia="zh-CN"/>
        </w:rPr>
        <w:t>T</w:t>
      </w:r>
      <w:r w:rsidRPr="00DB4CEC">
        <w:rPr>
          <w:rStyle w:val="Char10"/>
          <w:rFonts w:hint="default"/>
          <w:sz w:val="24"/>
          <w:lang w:val="zh-TW" w:eastAsia="zh-TW"/>
        </w:rPr>
        <w:t>的标准不确定度</w:t>
      </w:r>
      <w:r w:rsidRPr="00DB4CEC">
        <w:rPr>
          <w:rStyle w:val="BodytextItalic"/>
          <w:rFonts w:ascii="Times New Roman" w:hint="eastAsia"/>
          <w:sz w:val="24"/>
          <w:lang w:eastAsia="zh-CN"/>
        </w:rPr>
        <w:t>u</w:t>
      </w:r>
      <w:r w:rsidR="000D482E" w:rsidRPr="00DB4CEC">
        <w:rPr>
          <w:rStyle w:val="BodytextItalic"/>
          <w:rFonts w:ascii="Times New Roman" w:hint="eastAsia"/>
          <w:i w:val="0"/>
          <w:iCs/>
          <w:sz w:val="24"/>
          <w:lang w:eastAsia="zh-CN"/>
        </w:rPr>
        <w:t>（</w:t>
      </w:r>
      <w:r w:rsidR="000D482E" w:rsidRPr="00DB4CEC">
        <w:rPr>
          <w:rStyle w:val="BodytextItalic"/>
          <w:rFonts w:ascii="Times New Roman" w:hint="eastAsia"/>
          <w:i w:val="0"/>
          <w:iCs/>
          <w:sz w:val="24"/>
          <w:lang w:eastAsia="zh-CN"/>
        </w:rPr>
        <w:t>T</w:t>
      </w:r>
      <w:r w:rsidR="000D482E" w:rsidRPr="00DB4CEC">
        <w:rPr>
          <w:rStyle w:val="Char10"/>
          <w:rFonts w:hint="default"/>
          <w:iCs/>
          <w:sz w:val="24"/>
        </w:rPr>
        <w:t>）</w:t>
      </w:r>
      <w:r w:rsidRPr="00DB4CEC">
        <w:rPr>
          <w:rStyle w:val="Char10"/>
          <w:rFonts w:hint="default"/>
          <w:sz w:val="24"/>
          <w:lang w:val="zh-TW" w:eastAsia="zh-TW"/>
        </w:rPr>
        <w:t>的评定</w:t>
      </w:r>
      <w:bookmarkEnd w:id="83"/>
      <w:bookmarkEnd w:id="84"/>
    </w:p>
    <w:p w:rsidR="001B3454" w:rsidRPr="001B3454" w:rsidRDefault="00881E5B" w:rsidP="00A1485A">
      <w:pPr>
        <w:pStyle w:val="10"/>
        <w:numPr>
          <w:ilvl w:val="3"/>
          <w:numId w:val="3"/>
        </w:numPr>
        <w:ind w:firstLineChars="0"/>
        <w:rPr>
          <w:rFonts w:ascii="宋体"/>
        </w:rPr>
      </w:pPr>
      <w:bookmarkStart w:id="85" w:name="_Toc497049402"/>
      <w:bookmarkStart w:id="86" w:name="_Toc497758464"/>
      <w:r w:rsidRPr="001B3454">
        <w:rPr>
          <w:rFonts w:ascii="宋体" w:hAnsi="宋体" w:hint="eastAsia"/>
        </w:rPr>
        <w:t>标准器溯源的不确定度</w:t>
      </w:r>
      <w:r w:rsidRPr="00DB4CEC">
        <w:rPr>
          <w:rStyle w:val="Char10"/>
          <w:rFonts w:ascii="Times New Roman" w:hAnsi="Times New Roman" w:cs="Times New Roman" w:hint="default"/>
          <w:i/>
          <w:iCs/>
          <w:sz w:val="24"/>
          <w:lang w:val="zh-TW" w:eastAsia="zh-TW"/>
        </w:rPr>
        <w:t>u</w:t>
      </w:r>
      <w:r w:rsidRPr="00DB4CEC">
        <w:rPr>
          <w:rStyle w:val="Char10"/>
          <w:rFonts w:ascii="Times New Roman" w:hAnsi="Times New Roman" w:cs="Times New Roman" w:hint="default"/>
          <w:sz w:val="24"/>
          <w:vertAlign w:val="subscript"/>
        </w:rPr>
        <w:t>1</w:t>
      </w:r>
      <w:r w:rsidR="000D482E" w:rsidRPr="001B3454">
        <w:rPr>
          <w:rStyle w:val="BodytextItalic"/>
          <w:rFonts w:hint="eastAsia"/>
          <w:i w:val="0"/>
          <w:iCs/>
          <w:sz w:val="24"/>
          <w:lang w:eastAsia="zh-CN"/>
        </w:rPr>
        <w:t>（</w:t>
      </w:r>
      <w:r w:rsidR="000D482E" w:rsidRPr="00DB4CEC">
        <w:rPr>
          <w:rStyle w:val="BodytextItalic"/>
          <w:rFonts w:ascii="Times New Roman" w:hAnsi="Times New Roman" w:cs="Times New Roman"/>
          <w:i w:val="0"/>
          <w:iCs/>
          <w:sz w:val="24"/>
          <w:lang w:eastAsia="zh-CN"/>
        </w:rPr>
        <w:t>T</w:t>
      </w:r>
      <w:r w:rsidR="000D482E" w:rsidRPr="001B3454">
        <w:rPr>
          <w:rStyle w:val="Char10"/>
          <w:rFonts w:hint="default"/>
          <w:iCs/>
          <w:sz w:val="24"/>
        </w:rPr>
        <w:t>）</w:t>
      </w:r>
      <w:bookmarkEnd w:id="85"/>
      <w:bookmarkEnd w:id="86"/>
    </w:p>
    <w:p w:rsidR="00DB4CEC" w:rsidRDefault="00881E5B" w:rsidP="00A91E90">
      <w:pPr>
        <w:pStyle w:val="a8"/>
        <w:spacing w:line="400" w:lineRule="exact"/>
        <w:ind w:firstLine="480"/>
        <w:jc w:val="both"/>
        <w:rPr>
          <w:rFonts w:hint="default"/>
          <w:sz w:val="24"/>
        </w:rPr>
      </w:pPr>
      <w:r w:rsidRPr="002828EE">
        <w:rPr>
          <w:rFonts w:ascii="Times New Roman" w:hAnsi="Times New Roman" w:cs="Times New Roman" w:hint="default"/>
          <w:sz w:val="24"/>
        </w:rPr>
        <w:t>25</w:t>
      </w:r>
      <w:r w:rsidRPr="000D482E">
        <w:rPr>
          <w:sz w:val="24"/>
        </w:rPr>
        <w:t>℃时标准铂电阻温度计的标准不确定度</w:t>
      </w:r>
      <w:r w:rsidRPr="00DB4CEC">
        <w:rPr>
          <w:rFonts w:ascii="Times New Roman" w:hAnsi="Times New Roman" w:cs="Times New Roman" w:hint="default"/>
          <w:i/>
          <w:sz w:val="24"/>
        </w:rPr>
        <w:t>u</w:t>
      </w:r>
      <w:r w:rsidRPr="00DB4CEC">
        <w:rPr>
          <w:sz w:val="24"/>
          <w:vertAlign w:val="subscript"/>
        </w:rPr>
        <w:t>1</w:t>
      </w:r>
      <w:r w:rsidRPr="000D482E">
        <w:rPr>
          <w:sz w:val="24"/>
        </w:rPr>
        <w:t>，用B类标准不确定度评定。</w:t>
      </w:r>
    </w:p>
    <w:p w:rsidR="00881E5B" w:rsidRPr="002828EE" w:rsidRDefault="00881E5B" w:rsidP="00A91E90">
      <w:pPr>
        <w:pStyle w:val="a8"/>
        <w:spacing w:line="240" w:lineRule="auto"/>
        <w:ind w:firstLine="480"/>
        <w:jc w:val="both"/>
        <w:rPr>
          <w:rFonts w:ascii="Times New Roman" w:hAnsi="Times New Roman" w:cs="Times New Roman" w:hint="default"/>
          <w:sz w:val="24"/>
        </w:rPr>
      </w:pPr>
      <w:r w:rsidRPr="00B66FF5">
        <w:rPr>
          <w:rFonts w:ascii="Times New Roman" w:hAnsi="Times New Roman" w:cs="Times New Roman" w:hint="default"/>
          <w:i/>
          <w:sz w:val="24"/>
        </w:rPr>
        <w:t>U</w:t>
      </w:r>
      <w:r w:rsidRPr="002828EE">
        <w:rPr>
          <w:rFonts w:ascii="Times New Roman" w:hAnsi="Times New Roman" w:cs="Times New Roman" w:hint="default"/>
          <w:sz w:val="24"/>
          <w:vertAlign w:val="subscript"/>
        </w:rPr>
        <w:t>99</w:t>
      </w:r>
      <w:r w:rsidRPr="002828EE">
        <w:rPr>
          <w:rFonts w:ascii="Times New Roman" w:cs="Times New Roman" w:hint="default"/>
          <w:sz w:val="24"/>
        </w:rPr>
        <w:t>＝</w:t>
      </w:r>
      <w:r w:rsidRPr="002828EE">
        <w:rPr>
          <w:rFonts w:ascii="Times New Roman" w:hAnsi="Times New Roman" w:cs="Times New Roman" w:hint="default"/>
          <w:sz w:val="24"/>
        </w:rPr>
        <w:t>0.0020</w:t>
      </w:r>
      <w:r w:rsidRPr="002828EE">
        <w:rPr>
          <w:rFonts w:ascii="Times New Roman" w:cs="Times New Roman" w:hint="default"/>
          <w:sz w:val="24"/>
        </w:rPr>
        <w:t>℃</w:t>
      </w:r>
      <w:r w:rsidR="003E3296">
        <w:rPr>
          <w:rFonts w:ascii="Times New Roman" w:hAnsi="Times New Roman" w:cs="Times New Roman"/>
          <w:sz w:val="24"/>
        </w:rPr>
        <w:t>，</w:t>
      </w:r>
      <w:r w:rsidRPr="002828EE">
        <w:rPr>
          <w:rFonts w:ascii="Times New Roman" w:cs="Times New Roman" w:hint="default"/>
          <w:sz w:val="24"/>
        </w:rPr>
        <w:t>包含因子</w:t>
      </w:r>
      <w:r w:rsidR="00DB4CEC" w:rsidRPr="002828EE">
        <w:rPr>
          <w:rFonts w:ascii="Times New Roman" w:hAnsi="Times New Roman" w:cs="Times New Roman" w:hint="default"/>
          <w:position w:val="-14"/>
          <w:sz w:val="24"/>
        </w:rPr>
        <w:object w:dxaOrig="980" w:dyaOrig="380">
          <v:shape id="_x0000_i1141" type="#_x0000_t75" style="width:36.75pt;height:18pt" o:ole="">
            <v:imagedata r:id="rId251" o:title=""/>
          </v:shape>
          <o:OLEObject Type="Embed" ProgID="Equation.3" ShapeID="_x0000_i1141" DrawAspect="Content" ObjectID="_1574668799" r:id="rId252"/>
        </w:object>
      </w:r>
      <w:r w:rsidRPr="002828EE">
        <w:rPr>
          <w:rFonts w:ascii="Times New Roman" w:cs="Times New Roman" w:hint="default"/>
          <w:sz w:val="24"/>
        </w:rPr>
        <w:t>，所以</w:t>
      </w:r>
    </w:p>
    <w:p w:rsidR="00881E5B" w:rsidRPr="006E3740" w:rsidRDefault="00881E5B" w:rsidP="00A91E90">
      <w:pPr>
        <w:pStyle w:val="a8"/>
        <w:spacing w:line="400" w:lineRule="exact"/>
        <w:ind w:firstLineChars="1050" w:firstLine="2520"/>
        <w:jc w:val="both"/>
        <w:rPr>
          <w:rFonts w:ascii="Times New Roman" w:hAnsi="Times New Roman" w:cs="Times New Roman" w:hint="default"/>
          <w:sz w:val="24"/>
        </w:rPr>
      </w:pPr>
      <w:r w:rsidRPr="006E3740">
        <w:rPr>
          <w:rFonts w:ascii="Times New Roman" w:hAnsi="Times New Roman" w:cs="Times New Roman" w:hint="default"/>
          <w:i/>
          <w:sz w:val="24"/>
        </w:rPr>
        <w:t>u</w:t>
      </w:r>
      <w:r w:rsidRPr="006E3740">
        <w:rPr>
          <w:rFonts w:ascii="Times New Roman" w:cs="Times New Roman" w:hint="default"/>
          <w:sz w:val="24"/>
        </w:rPr>
        <w:t>（</w:t>
      </w:r>
      <w:r w:rsidRPr="006E3740">
        <w:rPr>
          <w:rFonts w:ascii="Times New Roman" w:hAnsi="Times New Roman" w:cs="Times New Roman" w:hint="default"/>
          <w:i/>
          <w:sz w:val="24"/>
        </w:rPr>
        <w:t>x</w:t>
      </w:r>
      <w:r w:rsidRPr="006E3740">
        <w:rPr>
          <w:rFonts w:ascii="Times New Roman" w:hAnsi="Times New Roman" w:cs="Times New Roman" w:hint="default"/>
          <w:sz w:val="24"/>
          <w:vertAlign w:val="subscript"/>
        </w:rPr>
        <w:t>1</w:t>
      </w:r>
      <w:r w:rsidRPr="006E3740">
        <w:rPr>
          <w:rFonts w:ascii="Times New Roman" w:cs="Times New Roman" w:hint="default"/>
          <w:sz w:val="24"/>
        </w:rPr>
        <w:t>）</w:t>
      </w:r>
      <w:r w:rsidRPr="006E3740">
        <w:rPr>
          <w:rFonts w:ascii="Times New Roman" w:hAnsi="Times New Roman" w:cs="Times New Roman" w:hint="default"/>
          <w:sz w:val="24"/>
        </w:rPr>
        <w:t>=0.0020/2.58=0.0007</w:t>
      </w:r>
      <w:r w:rsidR="006E3740">
        <w:rPr>
          <w:rFonts w:ascii="Times New Roman" w:hAnsi="Times New Roman" w:cs="Times New Roman"/>
          <w:sz w:val="24"/>
        </w:rPr>
        <w:t>8</w:t>
      </w:r>
      <w:r w:rsidRPr="006E3740">
        <w:rPr>
          <w:rFonts w:ascii="Times New Roman" w:cs="Times New Roman" w:hint="default"/>
          <w:sz w:val="24"/>
        </w:rPr>
        <w:t>℃</w:t>
      </w:r>
    </w:p>
    <w:p w:rsidR="00881E5B" w:rsidRPr="000D482E" w:rsidRDefault="00881E5B" w:rsidP="00A1485A">
      <w:pPr>
        <w:pStyle w:val="10"/>
        <w:numPr>
          <w:ilvl w:val="3"/>
          <w:numId w:val="3"/>
        </w:numPr>
        <w:ind w:firstLineChars="0"/>
        <w:rPr>
          <w:rFonts w:ascii="宋体" w:hAnsi="宋体"/>
        </w:rPr>
      </w:pPr>
      <w:bookmarkStart w:id="87" w:name="_Toc497049403"/>
      <w:bookmarkStart w:id="88" w:name="_Toc497758465"/>
      <w:r w:rsidRPr="000D482E">
        <w:rPr>
          <w:rFonts w:ascii="宋体" w:hAnsi="宋体" w:hint="eastAsia"/>
        </w:rPr>
        <w:t>二等标准铂电阻温度计水三相点变化引起的不确定度</w:t>
      </w:r>
      <w:r w:rsidRPr="000D482E">
        <w:rPr>
          <w:rFonts w:cs="Times New Roman"/>
          <w:i/>
        </w:rPr>
        <w:t>u</w:t>
      </w:r>
      <w:r w:rsidRPr="003E3296">
        <w:rPr>
          <w:rFonts w:cs="Times New Roman"/>
          <w:vertAlign w:val="subscript"/>
        </w:rPr>
        <w:t>2</w:t>
      </w:r>
      <w:r w:rsidRPr="006E3740">
        <w:rPr>
          <w:rFonts w:hAnsi="宋体" w:cs="Times New Roman"/>
        </w:rPr>
        <w:t>（</w:t>
      </w:r>
      <w:r w:rsidRPr="006E3740">
        <w:rPr>
          <w:rFonts w:cs="Times New Roman"/>
        </w:rPr>
        <w:t>T</w:t>
      </w:r>
      <w:r w:rsidRPr="006E3740">
        <w:rPr>
          <w:rFonts w:hAnsi="宋体" w:cs="Times New Roman"/>
        </w:rPr>
        <w:t>）</w:t>
      </w:r>
      <w:bookmarkEnd w:id="87"/>
      <w:bookmarkEnd w:id="88"/>
    </w:p>
    <w:p w:rsidR="00C960B8" w:rsidRDefault="00881E5B" w:rsidP="00A91E90">
      <w:pPr>
        <w:pStyle w:val="a8"/>
        <w:spacing w:line="400" w:lineRule="exact"/>
        <w:ind w:firstLine="480"/>
        <w:jc w:val="both"/>
        <w:rPr>
          <w:rFonts w:hint="default"/>
          <w:sz w:val="24"/>
        </w:rPr>
      </w:pPr>
      <w:r w:rsidRPr="000D482E">
        <w:rPr>
          <w:sz w:val="24"/>
        </w:rPr>
        <w:t>按标准铂电阻温度计检定规程要求，铂电阻温度计水三相点变化≥8</w:t>
      </w:r>
      <w:r w:rsidRPr="000D482E">
        <w:rPr>
          <w:rFonts w:ascii="Times New Roman" w:hAnsi="Times New Roman" w:cs="Times New Roman"/>
          <w:sz w:val="24"/>
        </w:rPr>
        <w:t>mk</w:t>
      </w:r>
      <w:r w:rsidRPr="000D482E">
        <w:rPr>
          <w:sz w:val="24"/>
        </w:rPr>
        <w:t>时应提前送检，但</w:t>
      </w:r>
      <w:r w:rsidR="0040539D">
        <w:rPr>
          <w:sz w:val="24"/>
        </w:rPr>
        <w:t>规程要求经常测量标准器的水三相点电阻值，并使用新的测得值计算，</w:t>
      </w:r>
      <w:r w:rsidRPr="000D482E">
        <w:rPr>
          <w:sz w:val="24"/>
        </w:rPr>
        <w:t>使用前后变化为</w:t>
      </w:r>
      <w:r w:rsidRPr="003E3296">
        <w:rPr>
          <w:rFonts w:ascii="Times New Roman" w:hAnsi="Times New Roman" w:cs="Times New Roman" w:hint="default"/>
          <w:sz w:val="24"/>
        </w:rPr>
        <w:t>0.2</w:t>
      </w:r>
      <w:r w:rsidRPr="00DB4CEC">
        <w:rPr>
          <w:rFonts w:ascii="Times New Roman" w:hAnsi="Times New Roman" w:cs="Times New Roman" w:hint="default"/>
          <w:sz w:val="24"/>
        </w:rPr>
        <w:t>mk</w:t>
      </w:r>
      <w:r w:rsidRPr="000D482E">
        <w:rPr>
          <w:sz w:val="24"/>
        </w:rPr>
        <w:t>，均匀分布，</w:t>
      </w:r>
      <w:r w:rsidR="00C960B8">
        <w:rPr>
          <w:sz w:val="24"/>
        </w:rPr>
        <w:t>则</w:t>
      </w:r>
      <w:r w:rsidRPr="000D482E">
        <w:rPr>
          <w:sz w:val="24"/>
        </w:rPr>
        <w:t>标准不确定度</w:t>
      </w:r>
    </w:p>
    <w:p w:rsidR="00881E5B" w:rsidRPr="000D482E" w:rsidRDefault="00881E5B" w:rsidP="00A91E90">
      <w:pPr>
        <w:pStyle w:val="a8"/>
        <w:spacing w:line="400" w:lineRule="exact"/>
        <w:ind w:firstLine="480"/>
        <w:jc w:val="center"/>
        <w:rPr>
          <w:rFonts w:hint="default"/>
          <w:sz w:val="24"/>
        </w:rPr>
      </w:pPr>
      <w:r w:rsidRPr="001B3454">
        <w:rPr>
          <w:rFonts w:ascii="Times New Roman" w:hAnsi="Times New Roman" w:cs="Times New Roman" w:hint="default"/>
          <w:i/>
          <w:sz w:val="24"/>
        </w:rPr>
        <w:t>u</w:t>
      </w:r>
      <w:r w:rsidRPr="00B66FF5">
        <w:rPr>
          <w:rFonts w:ascii="Times New Roman" w:cs="Times New Roman" w:hint="default"/>
          <w:sz w:val="24"/>
        </w:rPr>
        <w:t>（</w:t>
      </w:r>
      <w:r w:rsidRPr="001B3454">
        <w:rPr>
          <w:rFonts w:ascii="Times New Roman" w:hAnsi="Times New Roman" w:cs="Times New Roman" w:hint="default"/>
          <w:i/>
          <w:sz w:val="24"/>
        </w:rPr>
        <w:t>x</w:t>
      </w:r>
      <w:r w:rsidRPr="003E3296">
        <w:rPr>
          <w:rFonts w:ascii="Times New Roman" w:hAnsi="Times New Roman" w:cs="Times New Roman" w:hint="default"/>
          <w:sz w:val="24"/>
          <w:vertAlign w:val="subscript"/>
        </w:rPr>
        <w:t>2</w:t>
      </w:r>
      <w:r w:rsidRPr="001B3454">
        <w:rPr>
          <w:rFonts w:ascii="Times New Roman" w:cs="Times New Roman" w:hint="default"/>
          <w:sz w:val="24"/>
        </w:rPr>
        <w:t>）</w:t>
      </w:r>
      <w:r w:rsidRPr="000D482E">
        <w:rPr>
          <w:sz w:val="24"/>
        </w:rPr>
        <w:t>=</w:t>
      </w:r>
      <w:r w:rsidRPr="003E3296">
        <w:rPr>
          <w:rFonts w:ascii="Times New Roman" w:hAnsi="Times New Roman" w:cs="Times New Roman" w:hint="default"/>
          <w:sz w:val="24"/>
        </w:rPr>
        <w:t>0.0002</w:t>
      </w:r>
      <w:r w:rsidRPr="000D482E">
        <w:rPr>
          <w:sz w:val="24"/>
        </w:rPr>
        <w:t>/</w:t>
      </w:r>
      <w:r w:rsidR="00C960B8" w:rsidRPr="00C960B8">
        <w:rPr>
          <w:position w:val="-8"/>
          <w:sz w:val="24"/>
        </w:rPr>
        <w:object w:dxaOrig="360" w:dyaOrig="360">
          <v:shape id="_x0000_i1142" type="#_x0000_t75" style="width:14.25pt;height:14.25pt" o:ole="">
            <v:imagedata r:id="rId253" o:title=""/>
          </v:shape>
          <o:OLEObject Type="Embed" ProgID="Equation.3" ShapeID="_x0000_i1142" DrawAspect="Content" ObjectID="_1574668800" r:id="rId254"/>
        </w:object>
      </w:r>
      <w:r w:rsidRPr="000D482E">
        <w:rPr>
          <w:sz w:val="24"/>
        </w:rPr>
        <w:t>=0.00012℃</w:t>
      </w:r>
    </w:p>
    <w:p w:rsidR="00881E5B" w:rsidRPr="00C960B8" w:rsidRDefault="00881E5B" w:rsidP="00A1485A">
      <w:pPr>
        <w:pStyle w:val="10"/>
        <w:numPr>
          <w:ilvl w:val="3"/>
          <w:numId w:val="3"/>
        </w:numPr>
        <w:ind w:firstLineChars="0"/>
      </w:pPr>
      <w:bookmarkStart w:id="89" w:name="_Toc497049404"/>
      <w:bookmarkStart w:id="90" w:name="_Toc497758466"/>
      <w:r w:rsidRPr="00C960B8">
        <w:rPr>
          <w:rStyle w:val="Char10"/>
          <w:rFonts w:hint="default"/>
          <w:sz w:val="24"/>
          <w:lang w:val="zh-TW" w:eastAsia="zh-TW"/>
        </w:rPr>
        <w:t>二等标准铂电阻温度计自热效应引入的不确定度</w:t>
      </w:r>
      <w:r w:rsidRPr="00C960B8">
        <w:rPr>
          <w:rStyle w:val="Char10"/>
          <w:rFonts w:ascii="Times New Roman" w:hAnsi="Times New Roman" w:cs="Times New Roman" w:hint="default"/>
          <w:i/>
          <w:sz w:val="24"/>
          <w:lang w:val="zh-TW" w:eastAsia="zh-TW"/>
        </w:rPr>
        <w:t>u</w:t>
      </w:r>
      <w:r w:rsidRPr="003E3296">
        <w:rPr>
          <w:rStyle w:val="Char10"/>
          <w:rFonts w:ascii="Times New Roman" w:hAnsi="Times New Roman" w:cs="Times New Roman" w:hint="default"/>
          <w:sz w:val="24"/>
          <w:vertAlign w:val="subscript"/>
          <w:lang w:val="zh-TW" w:eastAsia="zh-TW"/>
        </w:rPr>
        <w:t>3</w:t>
      </w:r>
      <w:r w:rsidRPr="00C960B8">
        <w:rPr>
          <w:rStyle w:val="Char10"/>
          <w:rFonts w:hint="default"/>
          <w:sz w:val="24"/>
          <w:lang w:val="zh-TW" w:eastAsia="zh-TW"/>
        </w:rPr>
        <w:t>（</w:t>
      </w:r>
      <w:r w:rsidRPr="00113EDD">
        <w:rPr>
          <w:rStyle w:val="Char10"/>
          <w:rFonts w:ascii="Times New Roman" w:hAnsi="Times New Roman" w:cs="Times New Roman" w:hint="default"/>
          <w:sz w:val="24"/>
          <w:lang w:val="zh-TW" w:eastAsia="zh-TW"/>
        </w:rPr>
        <w:t>T</w:t>
      </w:r>
      <w:r w:rsidRPr="00C960B8">
        <w:rPr>
          <w:rStyle w:val="Char10"/>
          <w:rFonts w:hint="default"/>
          <w:sz w:val="24"/>
          <w:lang w:val="zh-TW" w:eastAsia="zh-TW"/>
        </w:rPr>
        <w:t>）</w:t>
      </w:r>
      <w:bookmarkEnd w:id="89"/>
      <w:bookmarkEnd w:id="90"/>
    </w:p>
    <w:p w:rsidR="00881E5B" w:rsidRPr="00C960B8" w:rsidRDefault="00881E5B" w:rsidP="00A91E90">
      <w:pPr>
        <w:pStyle w:val="a8"/>
        <w:spacing w:line="400" w:lineRule="exact"/>
        <w:ind w:firstLine="480"/>
        <w:jc w:val="both"/>
        <w:rPr>
          <w:rStyle w:val="Char10"/>
          <w:rFonts w:hint="default"/>
          <w:sz w:val="24"/>
          <w:lang w:val="zh-TW"/>
        </w:rPr>
      </w:pPr>
      <w:r w:rsidRPr="00C960B8">
        <w:rPr>
          <w:rStyle w:val="Char10"/>
          <w:sz w:val="24"/>
          <w:lang w:val="zh-TW" w:eastAsia="zh-TW"/>
        </w:rPr>
        <w:t>二等标准铂电阻温度计自热效应为</w:t>
      </w:r>
      <w:r w:rsidR="006E3740" w:rsidRPr="00C960B8">
        <w:rPr>
          <w:rStyle w:val="Char10"/>
          <w:sz w:val="24"/>
          <w:lang w:val="zh-TW" w:eastAsia="zh-TW"/>
        </w:rPr>
        <w:t>0.00</w:t>
      </w:r>
      <w:r w:rsidRPr="00C960B8">
        <w:rPr>
          <w:rStyle w:val="Char10"/>
          <w:sz w:val="24"/>
          <w:lang w:val="zh-TW" w:eastAsia="zh-TW"/>
        </w:rPr>
        <w:t>19</w:t>
      </w:r>
      <w:r w:rsidR="00C960B8" w:rsidRPr="00C960B8">
        <w:rPr>
          <w:rStyle w:val="Char10"/>
          <w:sz w:val="24"/>
          <w:lang w:val="zh-TW" w:eastAsia="zh-TW"/>
        </w:rPr>
        <w:t>℃，均匀分布，标准不确定度</w:t>
      </w:r>
    </w:p>
    <w:p w:rsidR="00881E5B" w:rsidRDefault="00881E5B" w:rsidP="00A91E90">
      <w:pPr>
        <w:pStyle w:val="a8"/>
        <w:spacing w:line="400" w:lineRule="exact"/>
        <w:ind w:firstLineChars="0" w:firstLine="0"/>
        <w:jc w:val="center"/>
        <w:rPr>
          <w:rStyle w:val="Char10"/>
          <w:rFonts w:ascii="Times New Roman" w:cs="Times New Roman" w:hint="default"/>
          <w:lang w:val="zh-TW"/>
        </w:rPr>
      </w:pPr>
      <w:r w:rsidRPr="00C960B8">
        <w:rPr>
          <w:rStyle w:val="Char10"/>
          <w:rFonts w:ascii="Times New Roman" w:hAnsi="Times New Roman" w:cs="Times New Roman" w:hint="default"/>
          <w:i/>
          <w:lang w:val="zh-TW" w:eastAsia="zh-TW"/>
        </w:rPr>
        <w:t>u</w:t>
      </w:r>
      <w:r w:rsidRPr="00C960B8">
        <w:rPr>
          <w:rStyle w:val="Char10"/>
          <w:rFonts w:ascii="Times New Roman" w:hAnsi="Times New Roman" w:cs="Times New Roman" w:hint="default"/>
          <w:lang w:val="zh-TW" w:eastAsia="zh-TW"/>
        </w:rPr>
        <w:t>（</w:t>
      </w:r>
      <w:r w:rsidRPr="00C960B8">
        <w:rPr>
          <w:rStyle w:val="Char10"/>
          <w:rFonts w:ascii="Times New Roman" w:hAnsi="Times New Roman" w:cs="Times New Roman" w:hint="default"/>
          <w:i/>
          <w:lang w:val="zh-TW" w:eastAsia="zh-TW"/>
        </w:rPr>
        <w:t>x</w:t>
      </w:r>
      <w:r w:rsidRPr="003E3296">
        <w:rPr>
          <w:rStyle w:val="Char10"/>
          <w:rFonts w:ascii="Times New Roman" w:hAnsi="Times New Roman" w:cs="Times New Roman" w:hint="default"/>
          <w:vertAlign w:val="subscript"/>
          <w:lang w:val="zh-TW" w:eastAsia="zh-TW"/>
        </w:rPr>
        <w:t>3</w:t>
      </w:r>
      <w:r w:rsidRPr="00C960B8">
        <w:rPr>
          <w:rStyle w:val="Char10"/>
          <w:rFonts w:ascii="Times New Roman" w:cs="Times New Roman" w:hint="default"/>
          <w:lang w:val="zh-TW" w:eastAsia="zh-TW"/>
        </w:rPr>
        <w:t>）</w:t>
      </w:r>
      <w:r w:rsidR="006E3740" w:rsidRPr="00C960B8">
        <w:rPr>
          <w:rStyle w:val="Char10"/>
          <w:rFonts w:ascii="Times New Roman" w:hAnsi="Times New Roman" w:cs="Times New Roman" w:hint="default"/>
          <w:lang w:val="zh-TW" w:eastAsia="zh-TW"/>
        </w:rPr>
        <w:t>=0.00</w:t>
      </w:r>
      <w:r w:rsidRPr="00C960B8">
        <w:rPr>
          <w:rStyle w:val="Char10"/>
          <w:rFonts w:ascii="Times New Roman" w:hAnsi="Times New Roman" w:cs="Times New Roman" w:hint="default"/>
          <w:lang w:val="zh-TW" w:eastAsia="zh-TW"/>
        </w:rPr>
        <w:t>19</w:t>
      </w:r>
      <w:r w:rsidR="00C960B8" w:rsidRPr="00C960B8">
        <w:rPr>
          <w:rFonts w:cs="宋体"/>
          <w:sz w:val="21"/>
          <w:szCs w:val="21"/>
          <w:lang w:val="zh-TW" w:eastAsia="zh-TW"/>
        </w:rPr>
        <w:t>℃</w:t>
      </w:r>
      <w:r w:rsidRPr="00C960B8">
        <w:rPr>
          <w:rStyle w:val="Char10"/>
          <w:rFonts w:ascii="Times New Roman" w:hAnsi="Times New Roman" w:cs="Times New Roman" w:hint="default"/>
          <w:lang w:val="zh-TW" w:eastAsia="zh-TW"/>
        </w:rPr>
        <w:t>/</w:t>
      </w:r>
      <w:r w:rsidR="00222493" w:rsidRPr="00C960B8">
        <w:rPr>
          <w:rStyle w:val="Char10"/>
          <w:rFonts w:ascii="Times New Roman" w:hAnsi="Times New Roman" w:cs="Times New Roman" w:hint="default"/>
          <w:lang w:val="zh-TW" w:eastAsia="zh-TW"/>
        </w:rPr>
        <w:object w:dxaOrig="360" w:dyaOrig="360">
          <v:shape id="_x0000_i1143" type="#_x0000_t75" style="width:14.25pt;height:14.25pt" o:ole="">
            <v:imagedata r:id="rId255" o:title=""/>
          </v:shape>
          <o:OLEObject Type="Embed" ProgID="Equation.3" ShapeID="_x0000_i1143" DrawAspect="Content" ObjectID="_1574668801" r:id="rId256"/>
        </w:object>
      </w:r>
      <w:r w:rsidR="006E3740" w:rsidRPr="00C960B8">
        <w:rPr>
          <w:rStyle w:val="Char10"/>
          <w:rFonts w:ascii="Times New Roman" w:hAnsi="Times New Roman" w:cs="Times New Roman" w:hint="default"/>
          <w:lang w:val="zh-TW" w:eastAsia="zh-TW"/>
        </w:rPr>
        <w:t>=0.00</w:t>
      </w:r>
      <w:r w:rsidRPr="00C960B8">
        <w:rPr>
          <w:rStyle w:val="Char10"/>
          <w:rFonts w:ascii="Times New Roman" w:hAnsi="Times New Roman" w:cs="Times New Roman" w:hint="default"/>
          <w:lang w:val="zh-TW" w:eastAsia="zh-TW"/>
        </w:rPr>
        <w:t>11</w:t>
      </w:r>
      <w:r w:rsidRPr="00C960B8">
        <w:rPr>
          <w:rStyle w:val="Char10"/>
          <w:rFonts w:ascii="Times New Roman" w:cs="Times New Roman" w:hint="default"/>
          <w:lang w:val="zh-TW" w:eastAsia="zh-TW"/>
        </w:rPr>
        <w:t>℃</w:t>
      </w:r>
    </w:p>
    <w:p w:rsidR="00454A6B" w:rsidRPr="00C960B8" w:rsidRDefault="00454A6B" w:rsidP="00A1485A">
      <w:pPr>
        <w:pStyle w:val="10"/>
        <w:numPr>
          <w:ilvl w:val="3"/>
          <w:numId w:val="3"/>
        </w:numPr>
        <w:ind w:firstLineChars="0"/>
      </w:pPr>
      <w:bookmarkStart w:id="91" w:name="_Toc497049405"/>
      <w:bookmarkStart w:id="92" w:name="_Toc497758467"/>
      <w:r w:rsidRPr="00C960B8">
        <w:rPr>
          <w:rStyle w:val="Char10"/>
          <w:rFonts w:hint="default"/>
          <w:sz w:val="24"/>
          <w:lang w:val="zh-TW" w:eastAsia="zh-TW"/>
        </w:rPr>
        <w:t>二等标准铂电阻温度计</w:t>
      </w:r>
      <w:r>
        <w:rPr>
          <w:rStyle w:val="Char10"/>
          <w:rFonts w:hint="default"/>
          <w:sz w:val="24"/>
          <w:lang w:val="zh-TW"/>
        </w:rPr>
        <w:t>稳定性</w:t>
      </w:r>
      <w:r w:rsidRPr="00C960B8">
        <w:rPr>
          <w:rStyle w:val="Char10"/>
          <w:rFonts w:hint="default"/>
          <w:sz w:val="24"/>
          <w:lang w:val="zh-TW" w:eastAsia="zh-TW"/>
        </w:rPr>
        <w:t>引入的不确定度</w:t>
      </w:r>
      <w:r w:rsidRPr="00C960B8">
        <w:rPr>
          <w:rStyle w:val="Char10"/>
          <w:rFonts w:ascii="Times New Roman" w:hAnsi="Times New Roman" w:cs="Times New Roman" w:hint="default"/>
          <w:i/>
          <w:sz w:val="24"/>
          <w:lang w:val="zh-TW" w:eastAsia="zh-TW"/>
        </w:rPr>
        <w:t>u</w:t>
      </w:r>
      <w:r w:rsidRPr="003E3296">
        <w:rPr>
          <w:rStyle w:val="Char10"/>
          <w:rFonts w:ascii="Times New Roman" w:hAnsi="Times New Roman" w:cs="Times New Roman" w:hint="default"/>
          <w:sz w:val="24"/>
          <w:vertAlign w:val="subscript"/>
          <w:lang w:val="zh-TW"/>
        </w:rPr>
        <w:t>4</w:t>
      </w:r>
      <w:r w:rsidRPr="00C960B8">
        <w:rPr>
          <w:rStyle w:val="Char10"/>
          <w:rFonts w:hint="default"/>
          <w:sz w:val="24"/>
          <w:lang w:val="zh-TW" w:eastAsia="zh-TW"/>
        </w:rPr>
        <w:t>（</w:t>
      </w:r>
      <w:r w:rsidRPr="00113EDD">
        <w:rPr>
          <w:rStyle w:val="Char10"/>
          <w:rFonts w:ascii="Times New Roman" w:hAnsi="Times New Roman" w:cs="Times New Roman" w:hint="default"/>
          <w:sz w:val="24"/>
          <w:lang w:val="zh-TW" w:eastAsia="zh-TW"/>
        </w:rPr>
        <w:t>T</w:t>
      </w:r>
      <w:r w:rsidRPr="00C960B8">
        <w:rPr>
          <w:rStyle w:val="Char10"/>
          <w:rFonts w:hint="default"/>
          <w:sz w:val="24"/>
          <w:lang w:val="zh-TW" w:eastAsia="zh-TW"/>
        </w:rPr>
        <w:t>）</w:t>
      </w:r>
      <w:bookmarkEnd w:id="91"/>
      <w:bookmarkEnd w:id="92"/>
    </w:p>
    <w:p w:rsidR="00454A6B" w:rsidRPr="00C960B8" w:rsidRDefault="00454A6B" w:rsidP="00A91E90">
      <w:pPr>
        <w:pStyle w:val="a8"/>
        <w:spacing w:line="400" w:lineRule="exact"/>
        <w:ind w:firstLine="480"/>
        <w:jc w:val="both"/>
        <w:rPr>
          <w:rStyle w:val="Char10"/>
          <w:rFonts w:hint="default"/>
          <w:sz w:val="24"/>
          <w:lang w:val="zh-TW"/>
        </w:rPr>
      </w:pPr>
      <w:r w:rsidRPr="00C960B8">
        <w:rPr>
          <w:rStyle w:val="Char10"/>
          <w:sz w:val="24"/>
          <w:lang w:val="zh-TW" w:eastAsia="zh-TW"/>
        </w:rPr>
        <w:t>二等标准铂电阻温度计自热效应为</w:t>
      </w:r>
      <w:r>
        <w:rPr>
          <w:rStyle w:val="Char10"/>
          <w:sz w:val="24"/>
          <w:lang w:val="zh-TW" w:eastAsia="zh-TW"/>
        </w:rPr>
        <w:t>0.0</w:t>
      </w:r>
      <w:r>
        <w:rPr>
          <w:rStyle w:val="Char10"/>
          <w:sz w:val="24"/>
          <w:lang w:val="zh-TW"/>
        </w:rPr>
        <w:t>10</w:t>
      </w:r>
      <w:r w:rsidRPr="00C960B8">
        <w:rPr>
          <w:rStyle w:val="Char10"/>
          <w:sz w:val="24"/>
          <w:lang w:val="zh-TW" w:eastAsia="zh-TW"/>
        </w:rPr>
        <w:t>℃，均匀分布</w:t>
      </w:r>
      <w:bookmarkStart w:id="93" w:name="OLE_LINK9"/>
      <w:bookmarkStart w:id="94" w:name="OLE_LINK10"/>
      <w:r w:rsidRPr="00C960B8">
        <w:rPr>
          <w:rStyle w:val="Char10"/>
          <w:sz w:val="24"/>
          <w:lang w:val="zh-TW" w:eastAsia="zh-TW"/>
        </w:rPr>
        <w:t>，</w:t>
      </w:r>
      <w:bookmarkEnd w:id="93"/>
      <w:bookmarkEnd w:id="94"/>
      <w:r w:rsidRPr="00C960B8">
        <w:rPr>
          <w:rStyle w:val="Char10"/>
          <w:sz w:val="24"/>
          <w:lang w:val="zh-TW" w:eastAsia="zh-TW"/>
        </w:rPr>
        <w:t>标准不确定度</w:t>
      </w:r>
    </w:p>
    <w:p w:rsidR="00454A6B" w:rsidRPr="00C960B8" w:rsidRDefault="00454A6B" w:rsidP="00A91E90">
      <w:pPr>
        <w:pStyle w:val="a8"/>
        <w:spacing w:line="400" w:lineRule="exact"/>
        <w:ind w:firstLineChars="0" w:firstLine="0"/>
        <w:jc w:val="center"/>
        <w:rPr>
          <w:rStyle w:val="Char10"/>
          <w:rFonts w:ascii="Times New Roman" w:hAnsi="Times New Roman" w:cs="Times New Roman" w:hint="default"/>
          <w:lang w:val="zh-TW"/>
        </w:rPr>
      </w:pPr>
      <w:r w:rsidRPr="00C960B8">
        <w:rPr>
          <w:rStyle w:val="Char10"/>
          <w:rFonts w:ascii="Times New Roman" w:hAnsi="Times New Roman" w:cs="Times New Roman" w:hint="default"/>
          <w:i/>
          <w:lang w:val="zh-TW" w:eastAsia="zh-TW"/>
        </w:rPr>
        <w:t>u</w:t>
      </w:r>
      <w:r w:rsidRPr="00C960B8">
        <w:rPr>
          <w:rStyle w:val="Char10"/>
          <w:rFonts w:ascii="Times New Roman" w:hAnsi="Times New Roman" w:cs="Times New Roman" w:hint="default"/>
          <w:lang w:val="zh-TW" w:eastAsia="zh-TW"/>
        </w:rPr>
        <w:t>（</w:t>
      </w:r>
      <w:r w:rsidRPr="00C960B8">
        <w:rPr>
          <w:rStyle w:val="Char10"/>
          <w:rFonts w:ascii="Times New Roman" w:hAnsi="Times New Roman" w:cs="Times New Roman" w:hint="default"/>
          <w:i/>
          <w:lang w:val="zh-TW" w:eastAsia="zh-TW"/>
        </w:rPr>
        <w:t>x</w:t>
      </w:r>
      <w:r w:rsidRPr="003E3296">
        <w:rPr>
          <w:rStyle w:val="Char10"/>
          <w:rFonts w:ascii="Times New Roman" w:hAnsi="Times New Roman" w:cs="Times New Roman"/>
          <w:vertAlign w:val="subscript"/>
          <w:lang w:val="zh-TW"/>
        </w:rPr>
        <w:t>4</w:t>
      </w:r>
      <w:r w:rsidRPr="00C960B8">
        <w:rPr>
          <w:rStyle w:val="Char10"/>
          <w:rFonts w:ascii="Times New Roman" w:cs="Times New Roman" w:hint="default"/>
          <w:lang w:val="zh-TW" w:eastAsia="zh-TW"/>
        </w:rPr>
        <w:t>）</w:t>
      </w:r>
      <w:r>
        <w:rPr>
          <w:rStyle w:val="Char10"/>
          <w:rFonts w:ascii="Times New Roman" w:hAnsi="Times New Roman" w:cs="Times New Roman" w:hint="default"/>
          <w:lang w:val="zh-TW" w:eastAsia="zh-TW"/>
        </w:rPr>
        <w:t>=0.0</w:t>
      </w:r>
      <w:r>
        <w:rPr>
          <w:rStyle w:val="Char10"/>
          <w:rFonts w:ascii="Times New Roman" w:hAnsi="Times New Roman" w:cs="Times New Roman"/>
          <w:lang w:val="zh-TW"/>
        </w:rPr>
        <w:t>1</w:t>
      </w:r>
      <w:r w:rsidRPr="00C960B8">
        <w:rPr>
          <w:rFonts w:cs="宋体"/>
          <w:sz w:val="21"/>
          <w:szCs w:val="21"/>
          <w:lang w:val="zh-TW" w:eastAsia="zh-TW"/>
        </w:rPr>
        <w:t>℃</w:t>
      </w:r>
      <w:r w:rsidRPr="00C960B8">
        <w:rPr>
          <w:rStyle w:val="Char10"/>
          <w:rFonts w:ascii="Times New Roman" w:hAnsi="Times New Roman" w:cs="Times New Roman" w:hint="default"/>
          <w:lang w:val="zh-TW" w:eastAsia="zh-TW"/>
        </w:rPr>
        <w:t>/</w:t>
      </w:r>
      <w:r w:rsidR="0040539D" w:rsidRPr="00C960B8">
        <w:rPr>
          <w:rStyle w:val="Char10"/>
          <w:rFonts w:ascii="Times New Roman" w:hAnsi="Times New Roman" w:cs="Times New Roman" w:hint="default"/>
          <w:lang w:val="zh-TW" w:eastAsia="zh-TW"/>
        </w:rPr>
        <w:object w:dxaOrig="360" w:dyaOrig="360">
          <v:shape id="_x0000_i1144" type="#_x0000_t75" style="width:14.25pt;height:14.25pt" o:ole="">
            <v:imagedata r:id="rId257" o:title=""/>
          </v:shape>
          <o:OLEObject Type="Embed" ProgID="Equation.3" ShapeID="_x0000_i1144" DrawAspect="Content" ObjectID="_1574668802" r:id="rId258"/>
        </w:object>
      </w:r>
      <w:r w:rsidRPr="00C960B8">
        <w:rPr>
          <w:rStyle w:val="Char10"/>
          <w:rFonts w:ascii="Times New Roman" w:hAnsi="Times New Roman" w:cs="Times New Roman" w:hint="default"/>
          <w:lang w:val="zh-TW" w:eastAsia="zh-TW"/>
        </w:rPr>
        <w:t>=0.00</w:t>
      </w:r>
      <w:r>
        <w:rPr>
          <w:rStyle w:val="Char10"/>
          <w:rFonts w:ascii="Times New Roman" w:hAnsi="Times New Roman" w:cs="Times New Roman"/>
          <w:lang w:val="zh-TW"/>
        </w:rPr>
        <w:t>58</w:t>
      </w:r>
      <w:r w:rsidRPr="00C960B8">
        <w:rPr>
          <w:rStyle w:val="Char10"/>
          <w:rFonts w:ascii="Times New Roman" w:cs="Times New Roman" w:hint="default"/>
          <w:lang w:val="zh-TW" w:eastAsia="zh-TW"/>
        </w:rPr>
        <w:t>℃</w:t>
      </w:r>
    </w:p>
    <w:p w:rsidR="00881E5B" w:rsidRPr="00C960B8" w:rsidRDefault="00881E5B" w:rsidP="00A1485A">
      <w:pPr>
        <w:pStyle w:val="10"/>
        <w:numPr>
          <w:ilvl w:val="3"/>
          <w:numId w:val="3"/>
        </w:numPr>
        <w:ind w:firstLineChars="0"/>
      </w:pPr>
      <w:bookmarkStart w:id="95" w:name="_Toc497049406"/>
      <w:bookmarkStart w:id="96" w:name="_Toc497758468"/>
      <w:r w:rsidRPr="00C960B8">
        <w:rPr>
          <w:rStyle w:val="Char10"/>
          <w:rFonts w:hint="default"/>
          <w:sz w:val="24"/>
          <w:lang w:val="zh-TW" w:eastAsia="zh-TW"/>
        </w:rPr>
        <w:t>温场不均匀性引入不确定度分量</w:t>
      </w:r>
      <w:r w:rsidRPr="00C960B8">
        <w:rPr>
          <w:rStyle w:val="Char10"/>
          <w:rFonts w:ascii="Times New Roman" w:hAnsi="Times New Roman" w:cs="Times New Roman" w:hint="default"/>
          <w:i/>
          <w:iCs/>
          <w:sz w:val="24"/>
          <w:lang w:val="zh-TW" w:eastAsia="zh-TW"/>
        </w:rPr>
        <w:t>u</w:t>
      </w:r>
      <w:r w:rsidR="00454A6B">
        <w:rPr>
          <w:rStyle w:val="Char10"/>
          <w:rFonts w:ascii="Times New Roman" w:hAnsi="Times New Roman" w:cs="Times New Roman" w:hint="default"/>
          <w:sz w:val="24"/>
          <w:vertAlign w:val="subscript"/>
        </w:rPr>
        <w:t>5</w:t>
      </w:r>
      <w:r w:rsidRPr="00C960B8">
        <w:rPr>
          <w:rStyle w:val="Char10"/>
          <w:rFonts w:hint="default"/>
          <w:sz w:val="24"/>
          <w:lang w:val="zh-TW" w:eastAsia="zh-TW"/>
        </w:rPr>
        <w:t>（</w:t>
      </w:r>
      <w:r w:rsidRPr="00113EDD">
        <w:rPr>
          <w:rStyle w:val="Char10"/>
          <w:rFonts w:ascii="Times New Roman" w:hAnsi="Times New Roman" w:cs="Times New Roman" w:hint="default"/>
          <w:iCs/>
          <w:sz w:val="24"/>
          <w:lang w:val="zh-TW" w:eastAsia="zh-TW"/>
        </w:rPr>
        <w:t>T</w:t>
      </w:r>
      <w:r w:rsidRPr="00C960B8">
        <w:rPr>
          <w:rStyle w:val="Char10"/>
          <w:rFonts w:hint="default"/>
          <w:sz w:val="24"/>
          <w:lang w:val="zh-TW" w:eastAsia="zh-TW"/>
        </w:rPr>
        <w:t>）的评定</w:t>
      </w:r>
      <w:bookmarkEnd w:id="95"/>
      <w:bookmarkEnd w:id="96"/>
    </w:p>
    <w:p w:rsidR="00881E5B" w:rsidRPr="00C960B8" w:rsidRDefault="00881E5B" w:rsidP="00A91E90">
      <w:pPr>
        <w:pStyle w:val="a8"/>
        <w:spacing w:line="400" w:lineRule="exact"/>
        <w:ind w:firstLine="480"/>
        <w:jc w:val="both"/>
        <w:rPr>
          <w:rFonts w:ascii="Times New Roman" w:hAnsi="Times New Roman" w:hint="default"/>
          <w:sz w:val="24"/>
        </w:rPr>
      </w:pPr>
      <w:r w:rsidRPr="00C960B8">
        <w:rPr>
          <w:rStyle w:val="Char10"/>
          <w:rFonts w:hint="default"/>
          <w:sz w:val="24"/>
          <w:lang w:val="zh-TW" w:eastAsia="zh-TW"/>
        </w:rPr>
        <w:t>使用恒温槽作为温场时，</w:t>
      </w:r>
      <w:r w:rsidRPr="00C960B8">
        <w:rPr>
          <w:rStyle w:val="Char10"/>
          <w:sz w:val="24"/>
          <w:lang w:val="zh-TW"/>
        </w:rPr>
        <w:t>测量</w:t>
      </w:r>
      <w:r w:rsidRPr="00C960B8">
        <w:rPr>
          <w:rStyle w:val="Char10"/>
          <w:rFonts w:hint="default"/>
          <w:sz w:val="24"/>
          <w:lang w:val="zh-TW" w:eastAsia="zh-TW"/>
        </w:rPr>
        <w:t>标准和被校</w:t>
      </w:r>
      <w:r w:rsidRPr="00C960B8">
        <w:rPr>
          <w:rStyle w:val="Char10"/>
          <w:sz w:val="24"/>
          <w:lang w:val="zh-TW"/>
        </w:rPr>
        <w:t>铂电阻温度系统</w:t>
      </w:r>
      <w:r w:rsidRPr="00C960B8">
        <w:rPr>
          <w:rStyle w:val="Char10"/>
          <w:rFonts w:hint="default"/>
          <w:sz w:val="24"/>
          <w:lang w:val="zh-TW" w:eastAsia="zh-TW"/>
        </w:rPr>
        <w:t>插入到同一水平，只需考虑恒温槽的水平温差，</w:t>
      </w:r>
      <w:r w:rsidRPr="00C960B8">
        <w:rPr>
          <w:rStyle w:val="Char10"/>
          <w:sz w:val="24"/>
          <w:lang w:val="zh-TW"/>
        </w:rPr>
        <w:t>恒温</w:t>
      </w:r>
      <w:r w:rsidRPr="00C960B8">
        <w:rPr>
          <w:rStyle w:val="Char10"/>
          <w:rFonts w:hint="default"/>
          <w:sz w:val="24"/>
          <w:lang w:val="zh-TW" w:eastAsia="zh-TW"/>
        </w:rPr>
        <w:t>槽各插孔之间的温差最大为</w:t>
      </w:r>
      <w:r w:rsidRPr="00C960B8">
        <w:rPr>
          <w:rStyle w:val="BodytextMSGothic"/>
          <w:rFonts w:ascii="Times New Roman" w:hAnsi="Times New Roman" w:hint="eastAsia"/>
          <w:sz w:val="24"/>
          <w:lang w:eastAsia="zh-CN"/>
        </w:rPr>
        <w:t>0.01</w:t>
      </w:r>
      <w:r w:rsidRPr="00C960B8">
        <w:rPr>
          <w:rFonts w:cs="宋体"/>
          <w:sz w:val="24"/>
          <w:lang w:val="zh-TW" w:eastAsia="zh-TW"/>
        </w:rPr>
        <w:t>℃</w:t>
      </w:r>
      <w:r w:rsidRPr="00C960B8">
        <w:rPr>
          <w:rStyle w:val="Char10"/>
          <w:rFonts w:hint="default"/>
          <w:sz w:val="24"/>
        </w:rPr>
        <w:t>。</w:t>
      </w:r>
      <w:r w:rsidRPr="00C960B8">
        <w:rPr>
          <w:rStyle w:val="Char10"/>
          <w:rFonts w:hint="default"/>
          <w:sz w:val="24"/>
          <w:lang w:val="zh-TW" w:eastAsia="zh-TW"/>
        </w:rPr>
        <w:t>不确定度</w:t>
      </w:r>
      <w:r w:rsidRPr="00C960B8">
        <w:rPr>
          <w:rStyle w:val="Char10"/>
          <w:rFonts w:hint="default"/>
          <w:sz w:val="24"/>
          <w:lang w:val="zh-TW" w:eastAsia="zh-TW"/>
        </w:rPr>
        <w:lastRenderedPageBreak/>
        <w:t>区间的半宽度取</w:t>
      </w:r>
      <w:r w:rsidRPr="00C960B8">
        <w:rPr>
          <w:rStyle w:val="BodytextMSGothic"/>
          <w:rFonts w:ascii="Times New Roman" w:hAnsi="Times New Roman" w:hint="eastAsia"/>
          <w:i/>
          <w:sz w:val="24"/>
          <w:lang w:eastAsia="zh-CN"/>
        </w:rPr>
        <w:t>a</w:t>
      </w:r>
      <w:r w:rsidRPr="00C960B8">
        <w:rPr>
          <w:rStyle w:val="BodytextMSGothic"/>
          <w:rFonts w:ascii="Times New Roman" w:hAnsi="Times New Roman" w:hint="eastAsia"/>
          <w:sz w:val="24"/>
          <w:lang w:eastAsia="zh-CN"/>
        </w:rPr>
        <w:t>=0.005</w:t>
      </w:r>
      <w:r w:rsidRPr="00C960B8">
        <w:rPr>
          <w:rFonts w:cs="宋体"/>
          <w:sz w:val="24"/>
          <w:lang w:val="zh-TW" w:eastAsia="zh-TW"/>
        </w:rPr>
        <w:t>℃</w:t>
      </w:r>
      <w:r w:rsidR="00C960B8" w:rsidRPr="00C960B8">
        <w:rPr>
          <w:rFonts w:cs="宋体"/>
          <w:sz w:val="24"/>
          <w:lang w:val="zh-TW"/>
        </w:rPr>
        <w:t>，</w:t>
      </w:r>
      <w:r w:rsidRPr="00C960B8">
        <w:rPr>
          <w:rStyle w:val="Char10"/>
          <w:rFonts w:hint="default"/>
          <w:sz w:val="24"/>
          <w:lang w:val="zh-TW" w:eastAsia="zh-TW"/>
        </w:rPr>
        <w:t>在区间内可认为均</w:t>
      </w:r>
      <w:r w:rsidRPr="00C960B8">
        <w:rPr>
          <w:rStyle w:val="Char10"/>
          <w:sz w:val="24"/>
          <w:lang w:val="zh-TW"/>
        </w:rPr>
        <w:t>匀</w:t>
      </w:r>
      <w:r w:rsidRPr="00C960B8">
        <w:rPr>
          <w:rStyle w:val="Char10"/>
          <w:rFonts w:hint="default"/>
          <w:sz w:val="24"/>
          <w:lang w:val="zh-TW" w:eastAsia="zh-TW"/>
        </w:rPr>
        <w:t>分布，</w:t>
      </w:r>
      <w:r w:rsidRPr="00C960B8">
        <w:rPr>
          <w:rStyle w:val="BodytextMSGothic"/>
          <w:rFonts w:ascii="Times New Roman" w:hAnsi="Times New Roman" w:hint="eastAsia"/>
          <w:i/>
          <w:iCs/>
          <w:sz w:val="24"/>
          <w:lang w:eastAsia="zh-CN"/>
        </w:rPr>
        <w:t>k</w:t>
      </w:r>
      <w:r w:rsidRPr="00C960B8">
        <w:rPr>
          <w:rStyle w:val="BodytextMSGothic"/>
          <w:rFonts w:ascii="Times New Roman" w:hAnsi="Times New Roman" w:hint="eastAsia"/>
          <w:sz w:val="24"/>
          <w:lang w:eastAsia="zh-CN"/>
        </w:rPr>
        <w:t>=</w:t>
      </w:r>
      <w:r w:rsidR="00C960B8" w:rsidRPr="00C960B8">
        <w:rPr>
          <w:rStyle w:val="Char10"/>
          <w:rFonts w:hint="default"/>
          <w:sz w:val="24"/>
          <w:lang w:val="zh-TW"/>
        </w:rPr>
        <w:object w:dxaOrig="360" w:dyaOrig="360">
          <v:shape id="_x0000_i1145" type="#_x0000_t75" style="width:18.75pt;height:18.75pt" o:ole="">
            <v:imagedata r:id="rId259" o:title=""/>
          </v:shape>
          <o:OLEObject Type="Embed" ProgID="Equation.3" ShapeID="_x0000_i1145" DrawAspect="Content" ObjectID="_1574668803" r:id="rId260"/>
        </w:object>
      </w:r>
      <w:r w:rsidR="007F738A" w:rsidRPr="00C960B8">
        <w:rPr>
          <w:rStyle w:val="Char10"/>
          <w:position w:val="-8"/>
          <w:sz w:val="24"/>
          <w:lang w:val="zh-TW"/>
        </w:rPr>
        <w:t>，</w:t>
      </w:r>
    </w:p>
    <w:p w:rsidR="00881E5B" w:rsidRPr="000D267E" w:rsidRDefault="00B66FF5" w:rsidP="00A91E90">
      <w:pPr>
        <w:pStyle w:val="Bodytext40"/>
        <w:spacing w:before="0" w:line="240" w:lineRule="auto"/>
        <w:ind w:firstLine="0"/>
        <w:jc w:val="center"/>
        <w:rPr>
          <w:rStyle w:val="Bodytext4"/>
          <w:rFonts w:ascii="Times New Roman" w:hAnsi="Times New Roman" w:cs="Times New Roman"/>
          <w:sz w:val="24"/>
          <w:szCs w:val="24"/>
          <w:lang w:eastAsia="zh-CN"/>
        </w:rPr>
      </w:pPr>
      <w:r w:rsidRPr="000D267E">
        <w:rPr>
          <w:rStyle w:val="Bodytext4SimSun"/>
          <w:rFonts w:ascii="Times New Roman" w:hAnsi="Times New Roman" w:cs="Times New Roman" w:hint="default"/>
          <w:i/>
          <w:iCs/>
          <w:sz w:val="24"/>
          <w:szCs w:val="24"/>
          <w:lang w:eastAsia="zh-CN"/>
        </w:rPr>
        <w:t>U</w:t>
      </w:r>
      <w:r>
        <w:rPr>
          <w:rStyle w:val="Bodytext4"/>
          <w:rFonts w:ascii="Times New Roman" w:hAnsi="Times New Roman" w:cs="Times New Roman" w:hint="eastAsia"/>
          <w:sz w:val="24"/>
          <w:szCs w:val="24"/>
          <w:lang w:eastAsia="zh-CN"/>
        </w:rPr>
        <w:t>(</w:t>
      </w:r>
      <w:r w:rsidR="00881E5B" w:rsidRPr="000D267E">
        <w:rPr>
          <w:rStyle w:val="Bodytext4"/>
          <w:rFonts w:ascii="Times New Roman" w:hAnsi="Times New Roman" w:cs="Times New Roman"/>
          <w:i/>
          <w:iCs/>
          <w:sz w:val="24"/>
          <w:szCs w:val="24"/>
          <w:lang w:eastAsia="zh-CN"/>
        </w:rPr>
        <w:t>x</w:t>
      </w:r>
      <w:r w:rsidR="00454A6B" w:rsidRPr="000D267E">
        <w:rPr>
          <w:rStyle w:val="Bodytext4"/>
          <w:rFonts w:ascii="Times New Roman" w:eastAsiaTheme="minorEastAsia" w:hAnsi="Times New Roman" w:cs="Times New Roman" w:hint="eastAsia"/>
          <w:sz w:val="24"/>
          <w:szCs w:val="24"/>
          <w:vertAlign w:val="subscript"/>
          <w:lang w:eastAsia="zh-CN"/>
        </w:rPr>
        <w:t>5</w:t>
      </w:r>
      <w:r>
        <w:rPr>
          <w:rStyle w:val="Bodytext4"/>
          <w:rFonts w:ascii="Times New Roman" w:hAnsi="Times New Roman" w:cs="Times New Roman" w:hint="eastAsia"/>
          <w:sz w:val="24"/>
          <w:szCs w:val="24"/>
          <w:lang w:eastAsia="zh-CN"/>
        </w:rPr>
        <w:t>)</w:t>
      </w:r>
      <w:r w:rsidR="00881E5B" w:rsidRPr="000D267E">
        <w:rPr>
          <w:rStyle w:val="Bodytext4"/>
          <w:rFonts w:ascii="Times New Roman" w:hAnsi="Times New Roman" w:cs="Times New Roman"/>
          <w:sz w:val="24"/>
          <w:szCs w:val="24"/>
          <w:lang w:eastAsia="zh-CN"/>
        </w:rPr>
        <w:t>=0.005</w:t>
      </w:r>
      <w:r w:rsidR="00881E5B" w:rsidRPr="000D267E">
        <w:rPr>
          <w:rFonts w:ascii="Times New Roman" w:eastAsia="宋体" w:hAnsi="宋体" w:cs="Times New Roman"/>
          <w:sz w:val="24"/>
          <w:szCs w:val="24"/>
          <w:lang w:val="zh-TW" w:eastAsia="zh-TW"/>
        </w:rPr>
        <w:t>℃</w:t>
      </w:r>
      <w:r w:rsidR="00881E5B" w:rsidRPr="000D267E">
        <w:rPr>
          <w:rFonts w:ascii="Times New Roman" w:eastAsia="宋体" w:hAnsi="Times New Roman" w:cs="Times New Roman"/>
          <w:sz w:val="24"/>
          <w:szCs w:val="24"/>
          <w:lang w:eastAsia="zh-CN"/>
        </w:rPr>
        <w:t>/</w:t>
      </w:r>
      <w:r w:rsidR="00881E5B" w:rsidRPr="000D267E">
        <w:rPr>
          <w:rStyle w:val="Char10"/>
          <w:rFonts w:ascii="Times New Roman" w:hAnsi="Times New Roman" w:cs="Times New Roman" w:hint="default"/>
          <w:sz w:val="24"/>
          <w:szCs w:val="24"/>
          <w:lang w:val="zh-TW" w:eastAsia="zh-CN"/>
        </w:rPr>
        <w:object w:dxaOrig="360" w:dyaOrig="360">
          <v:shape id="_x0000_i1146" type="#_x0000_t75" style="width:18.75pt;height:18.75pt" o:ole="">
            <v:imagedata r:id="rId261" o:title=""/>
          </v:shape>
          <o:OLEObject Type="Embed" ProgID="Equation.3" ShapeID="_x0000_i1146" DrawAspect="Content" ObjectID="_1574668804" r:id="rId262"/>
        </w:object>
      </w:r>
      <w:r w:rsidR="00881E5B" w:rsidRPr="000D267E">
        <w:rPr>
          <w:rStyle w:val="Bodytext4"/>
          <w:rFonts w:ascii="Times New Roman" w:hAnsi="Times New Roman" w:cs="Times New Roman"/>
          <w:sz w:val="24"/>
          <w:szCs w:val="24"/>
          <w:lang w:eastAsia="zh-CN"/>
        </w:rPr>
        <w:t>=0.0029</w:t>
      </w:r>
      <w:r w:rsidR="00881E5B" w:rsidRPr="000D267E">
        <w:rPr>
          <w:rFonts w:ascii="Times New Roman" w:eastAsia="宋体" w:hAnsi="宋体" w:cs="Times New Roman"/>
          <w:sz w:val="24"/>
          <w:szCs w:val="24"/>
          <w:lang w:val="zh-TW" w:eastAsia="zh-TW"/>
        </w:rPr>
        <w:t>℃</w:t>
      </w:r>
      <w:r w:rsidR="00C960B8" w:rsidRPr="000D267E">
        <w:rPr>
          <w:rFonts w:ascii="Times New Roman" w:eastAsia="宋体" w:hAnsi="宋体" w:cs="Times New Roman"/>
          <w:sz w:val="24"/>
          <w:szCs w:val="24"/>
          <w:lang w:val="zh-TW" w:eastAsia="zh-CN"/>
        </w:rPr>
        <w:t>。</w:t>
      </w:r>
    </w:p>
    <w:p w:rsidR="00C960B8" w:rsidRPr="00454A6B" w:rsidRDefault="00881E5B" w:rsidP="00A91E90">
      <w:pPr>
        <w:pStyle w:val="a8"/>
        <w:spacing w:line="400" w:lineRule="exact"/>
        <w:ind w:firstLine="480"/>
        <w:jc w:val="both"/>
        <w:rPr>
          <w:rStyle w:val="Char10"/>
          <w:rFonts w:hint="default"/>
          <w:sz w:val="24"/>
          <w:lang w:val="zh-TW"/>
        </w:rPr>
      </w:pPr>
      <w:r w:rsidRPr="00454A6B">
        <w:rPr>
          <w:rStyle w:val="Char10"/>
          <w:rFonts w:hint="default"/>
          <w:sz w:val="24"/>
          <w:lang w:val="zh-TW" w:eastAsia="zh-TW"/>
        </w:rPr>
        <w:t>使用冰</w:t>
      </w:r>
      <w:r w:rsidRPr="00454A6B">
        <w:rPr>
          <w:rStyle w:val="Char10"/>
          <w:sz w:val="24"/>
          <w:lang w:val="zh-TW"/>
        </w:rPr>
        <w:t>点器</w:t>
      </w:r>
      <w:r w:rsidRPr="00454A6B">
        <w:rPr>
          <w:rStyle w:val="Char10"/>
          <w:rFonts w:hint="default"/>
          <w:sz w:val="24"/>
          <w:lang w:val="zh-TW" w:eastAsia="zh-TW"/>
        </w:rPr>
        <w:t>作为温场时，冰用蒸馏水制成，由实验和经验可知，其温度偏离水三相点的最大的扩展不确定度为</w:t>
      </w:r>
      <w:r w:rsidRPr="00454A6B">
        <w:rPr>
          <w:rStyle w:val="BodytextMSGothic"/>
          <w:rFonts w:ascii="Times New Roman" w:hAnsi="Times New Roman" w:hint="eastAsia"/>
          <w:sz w:val="24"/>
          <w:lang w:eastAsia="zh-CN"/>
        </w:rPr>
        <w:t>0.006</w:t>
      </w:r>
      <w:r w:rsidRPr="00454A6B">
        <w:rPr>
          <w:rFonts w:cs="宋体"/>
          <w:sz w:val="24"/>
          <w:lang w:val="zh-TW" w:eastAsia="zh-TW"/>
        </w:rPr>
        <w:t>℃</w:t>
      </w:r>
      <w:r w:rsidRPr="00454A6B">
        <w:rPr>
          <w:rStyle w:val="Char10"/>
          <w:rFonts w:hint="default"/>
          <w:sz w:val="24"/>
        </w:rPr>
        <w:t>，</w:t>
      </w:r>
      <w:r w:rsidRPr="00454A6B">
        <w:rPr>
          <w:rStyle w:val="Char10"/>
          <w:rFonts w:hint="default"/>
          <w:sz w:val="24"/>
          <w:lang w:val="zh-TW" w:eastAsia="zh-TW"/>
        </w:rPr>
        <w:t>取</w:t>
      </w:r>
      <w:r w:rsidRPr="00454A6B">
        <w:rPr>
          <w:rStyle w:val="BodytextItalic"/>
          <w:rFonts w:ascii="Times New Roman" w:hint="eastAsia"/>
          <w:sz w:val="24"/>
          <w:lang w:eastAsia="zh-CN"/>
        </w:rPr>
        <w:t xml:space="preserve">k </w:t>
      </w:r>
      <w:r w:rsidRPr="00454A6B">
        <w:rPr>
          <w:rStyle w:val="BodytextItalic"/>
          <w:rFonts w:ascii="Times New Roman" w:hint="eastAsia"/>
          <w:sz w:val="24"/>
          <w:lang w:val="zh-TW" w:eastAsia="zh-TW"/>
        </w:rPr>
        <w:t>=</w:t>
      </w:r>
      <w:r w:rsidRPr="00454A6B">
        <w:rPr>
          <w:rStyle w:val="BodytextMSGothic"/>
          <w:rFonts w:ascii="Times New Roman" w:hAnsi="Times New Roman" w:hint="eastAsia"/>
          <w:sz w:val="24"/>
          <w:lang w:eastAsia="zh-CN"/>
        </w:rPr>
        <w:t>2.58</w:t>
      </w:r>
      <w:r w:rsidRPr="00454A6B">
        <w:rPr>
          <w:rStyle w:val="Char10"/>
          <w:rFonts w:hint="default"/>
          <w:sz w:val="24"/>
        </w:rPr>
        <w:t>，</w:t>
      </w:r>
      <w:r w:rsidRPr="00454A6B">
        <w:rPr>
          <w:rStyle w:val="Char10"/>
          <w:rFonts w:hint="default"/>
          <w:sz w:val="24"/>
          <w:lang w:val="zh-TW" w:eastAsia="zh-TW"/>
        </w:rPr>
        <w:t>则有</w:t>
      </w:r>
    </w:p>
    <w:p w:rsidR="00881E5B" w:rsidRPr="000D267E" w:rsidRDefault="00881E5B" w:rsidP="000D267E">
      <w:pPr>
        <w:pStyle w:val="a8"/>
        <w:spacing w:line="360" w:lineRule="auto"/>
        <w:ind w:firstLineChars="0" w:firstLine="0"/>
        <w:jc w:val="center"/>
        <w:rPr>
          <w:rFonts w:ascii="Times New Roman" w:hAnsi="Times New Roman" w:cs="Times New Roman" w:hint="default"/>
          <w:sz w:val="24"/>
          <w:lang w:val="zh-TW"/>
        </w:rPr>
      </w:pPr>
      <w:r w:rsidRPr="000D267E">
        <w:rPr>
          <w:rStyle w:val="Bodytext4"/>
          <w:rFonts w:ascii="Times New Roman" w:hAnsi="Times New Roman" w:cs="Times New Roman" w:hint="default"/>
          <w:i/>
          <w:iCs/>
          <w:sz w:val="24"/>
          <w:lang w:eastAsia="zh-CN"/>
        </w:rPr>
        <w:t>u</w:t>
      </w:r>
      <w:r w:rsidR="00B66FF5">
        <w:rPr>
          <w:rStyle w:val="Bodytext4"/>
          <w:rFonts w:ascii="Times New Roman" w:hAnsi="Times New Roman" w:cs="Times New Roman"/>
          <w:sz w:val="24"/>
          <w:lang w:eastAsia="zh-CN"/>
        </w:rPr>
        <w:t>(</w:t>
      </w:r>
      <w:r w:rsidR="00B66FF5" w:rsidRPr="000D267E">
        <w:rPr>
          <w:rStyle w:val="Bodytext4"/>
          <w:rFonts w:ascii="Times New Roman" w:hAnsi="Times New Roman" w:cs="Times New Roman"/>
          <w:i/>
          <w:iCs/>
          <w:sz w:val="24"/>
          <w:lang w:eastAsia="zh-CN"/>
        </w:rPr>
        <w:t>x</w:t>
      </w:r>
      <w:r w:rsidR="00B66FF5" w:rsidRPr="000D267E">
        <w:rPr>
          <w:rStyle w:val="Bodytext4"/>
          <w:rFonts w:ascii="Times New Roman" w:eastAsiaTheme="minorEastAsia" w:hAnsi="Times New Roman" w:cs="Times New Roman"/>
          <w:sz w:val="24"/>
          <w:vertAlign w:val="subscript"/>
          <w:lang w:eastAsia="zh-CN"/>
        </w:rPr>
        <w:t>5</w:t>
      </w:r>
      <w:r w:rsidR="00B66FF5">
        <w:rPr>
          <w:rStyle w:val="Bodytext4"/>
          <w:rFonts w:ascii="Times New Roman" w:hAnsi="Times New Roman" w:cs="Times New Roman"/>
          <w:sz w:val="24"/>
          <w:lang w:eastAsia="zh-CN"/>
        </w:rPr>
        <w:t>)</w:t>
      </w:r>
      <w:r w:rsidRPr="000D267E">
        <w:rPr>
          <w:rStyle w:val="Bodytext4"/>
          <w:rFonts w:ascii="Times New Roman" w:hAnsi="Times New Roman" w:cs="Times New Roman" w:hint="default"/>
          <w:sz w:val="24"/>
          <w:lang w:eastAsia="zh-CN"/>
        </w:rPr>
        <w:t>=0.006</w:t>
      </w:r>
      <w:r w:rsidRPr="000D267E">
        <w:rPr>
          <w:rFonts w:ascii="Times New Roman" w:cs="Times New Roman" w:hint="default"/>
          <w:sz w:val="24"/>
          <w:lang w:val="zh-TW" w:eastAsia="zh-TW"/>
        </w:rPr>
        <w:t>℃</w:t>
      </w:r>
      <w:r w:rsidR="000D267E">
        <w:rPr>
          <w:rStyle w:val="Bodytext4"/>
          <w:rFonts w:ascii="Times New Roman" w:hAnsi="Times New Roman" w:cs="Times New Roman" w:hint="default"/>
          <w:sz w:val="24"/>
          <w:lang w:eastAsia="zh-CN"/>
        </w:rPr>
        <w:t>/</w:t>
      </w:r>
      <w:r w:rsidRPr="000D267E">
        <w:rPr>
          <w:rStyle w:val="Bodytext4"/>
          <w:rFonts w:ascii="Times New Roman" w:hAnsi="Times New Roman" w:cs="Times New Roman" w:hint="default"/>
          <w:sz w:val="24"/>
          <w:lang w:eastAsia="zh-CN"/>
        </w:rPr>
        <w:t>2.58=0.0023</w:t>
      </w:r>
      <w:r w:rsidRPr="000D267E">
        <w:rPr>
          <w:rFonts w:ascii="Times New Roman" w:cs="Times New Roman" w:hint="default"/>
          <w:sz w:val="24"/>
          <w:lang w:val="zh-TW" w:eastAsia="zh-TW"/>
        </w:rPr>
        <w:t>℃</w:t>
      </w:r>
      <w:r w:rsidR="000D267E" w:rsidRPr="00C960B8">
        <w:rPr>
          <w:rStyle w:val="Char10"/>
          <w:sz w:val="24"/>
          <w:lang w:val="zh-TW" w:eastAsia="zh-TW"/>
        </w:rPr>
        <w:t>，</w:t>
      </w:r>
    </w:p>
    <w:p w:rsidR="00881E5B" w:rsidRDefault="00881E5B" w:rsidP="00A91E90">
      <w:pPr>
        <w:pStyle w:val="Bodytext40"/>
        <w:spacing w:before="0" w:line="400" w:lineRule="atLeast"/>
        <w:ind w:firstLineChars="200" w:firstLine="480"/>
        <w:rPr>
          <w:rStyle w:val="Bodytext4"/>
          <w:rFonts w:ascii="Times New Roman" w:hAnsi="Times New Roman"/>
          <w:sz w:val="24"/>
          <w:lang w:eastAsia="zh-CN"/>
        </w:rPr>
      </w:pPr>
      <w:r>
        <w:rPr>
          <w:rStyle w:val="Bodytext4SimSun"/>
          <w:rFonts w:ascii="Times New Roman" w:hAnsi="Times New Roman" w:hint="default"/>
          <w:sz w:val="24"/>
          <w:lang w:val="zh-TW" w:eastAsia="zh-TW"/>
        </w:rPr>
        <w:t>温度点为</w:t>
      </w:r>
      <w:r>
        <w:rPr>
          <w:rStyle w:val="Bodytext4SimSun"/>
          <w:rFonts w:ascii="Times New Roman" w:hAnsi="Times New Roman" w:hint="default"/>
          <w:sz w:val="24"/>
          <w:lang w:eastAsia="zh-CN"/>
        </w:rPr>
        <w:t>3</w:t>
      </w:r>
      <w:r>
        <w:rPr>
          <w:rStyle w:val="Bodytext4"/>
          <w:rFonts w:ascii="Times New Roman" w:hAnsi="Times New Roman"/>
          <w:sz w:val="24"/>
          <w:lang w:eastAsia="zh-CN"/>
        </w:rPr>
        <w:t>0</w:t>
      </w:r>
      <w:r>
        <w:rPr>
          <w:rFonts w:ascii="宋体" w:eastAsia="宋体" w:hAnsi="宋体" w:cs="宋体" w:hint="eastAsia"/>
          <w:sz w:val="24"/>
          <w:lang w:val="zh-TW" w:eastAsia="zh-TW"/>
        </w:rPr>
        <w:t>℃</w:t>
      </w:r>
      <w:r>
        <w:rPr>
          <w:rStyle w:val="Bodytext4SimSun"/>
          <w:rFonts w:ascii="Times New Roman" w:hAnsi="Times New Roman" w:hint="default"/>
          <w:sz w:val="24"/>
          <w:lang w:val="zh-TW" w:eastAsia="zh-TW"/>
        </w:rPr>
        <w:t>和</w:t>
      </w:r>
      <w:r>
        <w:rPr>
          <w:rStyle w:val="Bodytext4"/>
          <w:rFonts w:ascii="Times New Roman" w:hAnsi="Times New Roman" w:hint="eastAsia"/>
          <w:sz w:val="24"/>
          <w:lang w:eastAsia="zh-CN"/>
        </w:rPr>
        <w:t>50</w:t>
      </w:r>
      <w:r>
        <w:rPr>
          <w:rFonts w:ascii="宋体" w:eastAsia="宋体" w:hAnsi="宋体" w:cs="宋体" w:hint="eastAsia"/>
          <w:sz w:val="24"/>
          <w:lang w:val="zh-TW" w:eastAsia="zh-TW"/>
        </w:rPr>
        <w:t>℃</w:t>
      </w:r>
      <w:r>
        <w:rPr>
          <w:rStyle w:val="Bodytext4SimSun"/>
          <w:rFonts w:ascii="Times New Roman" w:hAnsi="Times New Roman" w:hint="default"/>
          <w:sz w:val="24"/>
          <w:lang w:val="zh-TW" w:eastAsia="zh-TW"/>
        </w:rPr>
        <w:t>时，</w:t>
      </w:r>
      <w:r>
        <w:rPr>
          <w:rStyle w:val="Bodytext4SimSun"/>
          <w:rFonts w:ascii="Times New Roman" w:hAnsi="Times New Roman" w:hint="default"/>
          <w:i/>
          <w:iCs/>
          <w:sz w:val="24"/>
          <w:lang w:eastAsia="zh-CN"/>
        </w:rPr>
        <w:t>u</w:t>
      </w:r>
      <w:r>
        <w:rPr>
          <w:rStyle w:val="Bodytext4SimSun"/>
          <w:rFonts w:ascii="Times New Roman" w:hAnsi="Times New Roman" w:hint="default"/>
          <w:sz w:val="24"/>
          <w:vertAlign w:val="subscript"/>
          <w:lang w:eastAsia="zh-CN"/>
        </w:rPr>
        <w:t>4</w:t>
      </w:r>
      <w:r w:rsidR="00B66FF5">
        <w:rPr>
          <w:rStyle w:val="Bodytext4SimSun"/>
          <w:rFonts w:ascii="Times New Roman" w:hAnsi="Times New Roman" w:hint="default"/>
          <w:sz w:val="24"/>
          <w:lang w:eastAsia="zh-CN"/>
        </w:rPr>
        <w:t>（</w:t>
      </w:r>
      <w:r w:rsidRPr="000D267E">
        <w:rPr>
          <w:rStyle w:val="Bodytext4SimSun"/>
          <w:rFonts w:ascii="Times New Roman" w:hAnsi="Times New Roman" w:hint="default"/>
          <w:iCs/>
          <w:sz w:val="24"/>
          <w:lang w:eastAsia="zh-CN"/>
        </w:rPr>
        <w:t>T</w:t>
      </w:r>
      <w:r>
        <w:rPr>
          <w:rStyle w:val="Bodytext4SimSun"/>
          <w:rFonts w:ascii="Times New Roman" w:hAnsi="Times New Roman" w:hint="default"/>
          <w:sz w:val="24"/>
          <w:lang w:eastAsia="zh-CN"/>
        </w:rPr>
        <w:t>）</w:t>
      </w:r>
      <w:r>
        <w:rPr>
          <w:rStyle w:val="Bodytext4"/>
          <w:rFonts w:ascii="Times New Roman" w:hAnsi="Times New Roman"/>
          <w:sz w:val="24"/>
          <w:lang w:val="zh-TW" w:eastAsia="zh-TW"/>
        </w:rPr>
        <w:t xml:space="preserve">= </w:t>
      </w:r>
      <w:r>
        <w:rPr>
          <w:rStyle w:val="Bodytext4"/>
          <w:rFonts w:ascii="Times New Roman" w:hAnsi="Times New Roman"/>
          <w:i/>
          <w:iCs/>
          <w:sz w:val="24"/>
          <w:lang w:eastAsia="zh-CN"/>
        </w:rPr>
        <w:t>u</w:t>
      </w:r>
      <w:r w:rsidR="00B66FF5">
        <w:rPr>
          <w:rStyle w:val="Bodytext4"/>
          <w:rFonts w:ascii="Times New Roman" w:hAnsi="Times New Roman" w:cs="Times New Roman" w:hint="eastAsia"/>
          <w:sz w:val="24"/>
          <w:szCs w:val="24"/>
          <w:lang w:eastAsia="zh-CN"/>
        </w:rPr>
        <w:t>(</w:t>
      </w:r>
      <w:r w:rsidR="00B66FF5" w:rsidRPr="000D267E">
        <w:rPr>
          <w:rStyle w:val="Bodytext4"/>
          <w:rFonts w:ascii="Times New Roman" w:hAnsi="Times New Roman" w:cs="Times New Roman"/>
          <w:i/>
          <w:iCs/>
          <w:sz w:val="24"/>
          <w:szCs w:val="24"/>
          <w:lang w:eastAsia="zh-CN"/>
        </w:rPr>
        <w:t>x</w:t>
      </w:r>
      <w:r w:rsidR="00B66FF5" w:rsidRPr="000D267E">
        <w:rPr>
          <w:rStyle w:val="Bodytext4"/>
          <w:rFonts w:ascii="Times New Roman" w:eastAsiaTheme="minorEastAsia" w:hAnsi="Times New Roman" w:cs="Times New Roman" w:hint="eastAsia"/>
          <w:sz w:val="24"/>
          <w:szCs w:val="24"/>
          <w:vertAlign w:val="subscript"/>
          <w:lang w:eastAsia="zh-CN"/>
        </w:rPr>
        <w:t>5</w:t>
      </w:r>
      <w:r w:rsidR="00B66FF5">
        <w:rPr>
          <w:rStyle w:val="Bodytext4"/>
          <w:rFonts w:ascii="Times New Roman" w:hAnsi="Times New Roman" w:cs="Times New Roman" w:hint="eastAsia"/>
          <w:sz w:val="24"/>
          <w:szCs w:val="24"/>
          <w:lang w:eastAsia="zh-CN"/>
        </w:rPr>
        <w:t>)</w:t>
      </w:r>
      <w:r>
        <w:rPr>
          <w:rStyle w:val="Bodytext4"/>
          <w:rFonts w:ascii="Times New Roman" w:hAnsi="Times New Roman"/>
          <w:sz w:val="24"/>
          <w:lang w:val="zh-TW" w:eastAsia="zh-TW"/>
        </w:rPr>
        <w:t xml:space="preserve">= </w:t>
      </w:r>
      <w:r>
        <w:rPr>
          <w:rStyle w:val="Bodytext4"/>
          <w:rFonts w:ascii="Times New Roman" w:hAnsi="Times New Roman"/>
          <w:sz w:val="24"/>
          <w:lang w:eastAsia="zh-CN"/>
        </w:rPr>
        <w:t>0.00</w:t>
      </w:r>
      <w:r>
        <w:rPr>
          <w:rStyle w:val="Bodytext4"/>
          <w:rFonts w:ascii="Times New Roman" w:hAnsi="Times New Roman" w:hint="eastAsia"/>
          <w:sz w:val="24"/>
          <w:lang w:eastAsia="zh-CN"/>
        </w:rPr>
        <w:t>29</w:t>
      </w:r>
      <w:r>
        <w:rPr>
          <w:rFonts w:ascii="宋体" w:eastAsia="宋体" w:hAnsi="宋体" w:cs="宋体" w:hint="eastAsia"/>
          <w:sz w:val="24"/>
          <w:lang w:val="zh-TW" w:eastAsia="zh-TW"/>
        </w:rPr>
        <w:t>℃</w:t>
      </w:r>
      <w:r w:rsidR="000D267E" w:rsidRPr="00C960B8">
        <w:rPr>
          <w:rStyle w:val="Char10"/>
          <w:rFonts w:hint="default"/>
          <w:sz w:val="24"/>
          <w:lang w:val="zh-TW" w:eastAsia="zh-TW"/>
        </w:rPr>
        <w:t>，</w:t>
      </w:r>
    </w:p>
    <w:p w:rsidR="00881E5B" w:rsidRDefault="00881E5B" w:rsidP="00A91E90">
      <w:pPr>
        <w:pStyle w:val="Bodytext40"/>
        <w:spacing w:before="0" w:line="400" w:lineRule="atLeast"/>
        <w:ind w:firstLineChars="200" w:firstLine="480"/>
        <w:rPr>
          <w:rStyle w:val="Bodytext4"/>
          <w:rFonts w:ascii="Times New Roman" w:hAnsi="Times New Roman"/>
          <w:sz w:val="24"/>
          <w:lang w:eastAsia="zh-CN"/>
        </w:rPr>
      </w:pPr>
      <w:r>
        <w:rPr>
          <w:rStyle w:val="Bodytext4SimSun"/>
          <w:rFonts w:ascii="Times New Roman" w:hAnsi="Times New Roman" w:hint="default"/>
          <w:sz w:val="24"/>
          <w:lang w:val="zh-TW" w:eastAsia="zh-TW"/>
        </w:rPr>
        <w:t>温度点为</w:t>
      </w:r>
      <w:r>
        <w:rPr>
          <w:rStyle w:val="Bodytext4"/>
          <w:rFonts w:ascii="Times New Roman" w:hAnsi="Times New Roman"/>
          <w:sz w:val="24"/>
          <w:lang w:eastAsia="zh-CN"/>
        </w:rPr>
        <w:t>0</w:t>
      </w:r>
      <w:r>
        <w:rPr>
          <w:rFonts w:ascii="宋体" w:eastAsia="宋体" w:hAnsi="宋体" w:cs="宋体" w:hint="eastAsia"/>
          <w:sz w:val="24"/>
          <w:lang w:val="zh-TW" w:eastAsia="zh-TW"/>
        </w:rPr>
        <w:t>℃</w:t>
      </w:r>
      <w:r>
        <w:rPr>
          <w:rStyle w:val="Bodytext4SimSun"/>
          <w:rFonts w:ascii="Times New Roman" w:hAnsi="Times New Roman" w:hint="default"/>
          <w:sz w:val="24"/>
          <w:lang w:val="zh-TW" w:eastAsia="zh-TW"/>
        </w:rPr>
        <w:t>时，</w:t>
      </w:r>
      <w:r>
        <w:rPr>
          <w:rStyle w:val="Bodytext4SimSun"/>
          <w:rFonts w:ascii="Times New Roman" w:hAnsi="Times New Roman" w:hint="default"/>
          <w:i/>
          <w:iCs/>
          <w:sz w:val="24"/>
          <w:lang w:eastAsia="zh-CN"/>
        </w:rPr>
        <w:t>u</w:t>
      </w:r>
      <w:r>
        <w:rPr>
          <w:rStyle w:val="Bodytext4SimSun"/>
          <w:rFonts w:ascii="Times New Roman" w:hAnsi="Times New Roman" w:hint="default"/>
          <w:sz w:val="24"/>
          <w:vertAlign w:val="subscript"/>
          <w:lang w:eastAsia="zh-CN"/>
        </w:rPr>
        <w:t>4</w:t>
      </w:r>
      <w:r>
        <w:rPr>
          <w:rStyle w:val="Bodytext4SimSun"/>
          <w:rFonts w:ascii="Times New Roman" w:hAnsi="Times New Roman" w:hint="default"/>
          <w:sz w:val="24"/>
          <w:lang w:eastAsia="zh-CN"/>
        </w:rPr>
        <w:t>（</w:t>
      </w:r>
      <w:r w:rsidRPr="000D267E">
        <w:rPr>
          <w:rStyle w:val="Bodytext4SimSun"/>
          <w:rFonts w:ascii="Times New Roman" w:hAnsi="Times New Roman" w:hint="default"/>
          <w:iCs/>
          <w:sz w:val="24"/>
          <w:lang w:eastAsia="zh-CN"/>
        </w:rPr>
        <w:t>T</w:t>
      </w:r>
      <w:r>
        <w:rPr>
          <w:rStyle w:val="Bodytext4SimSun"/>
          <w:rFonts w:ascii="Times New Roman" w:hAnsi="Times New Roman" w:hint="default"/>
          <w:sz w:val="24"/>
          <w:lang w:eastAsia="zh-CN"/>
        </w:rPr>
        <w:t>）</w:t>
      </w:r>
      <w:r>
        <w:rPr>
          <w:rStyle w:val="Bodytext4"/>
          <w:rFonts w:ascii="Times New Roman" w:hAnsi="Times New Roman"/>
          <w:sz w:val="24"/>
          <w:lang w:val="zh-TW" w:eastAsia="zh-TW"/>
        </w:rPr>
        <w:t>=</w:t>
      </w:r>
      <w:r>
        <w:rPr>
          <w:rStyle w:val="Bodytext4"/>
          <w:rFonts w:ascii="Times New Roman" w:hAnsi="Times New Roman"/>
          <w:i/>
          <w:iCs/>
          <w:sz w:val="24"/>
          <w:lang w:eastAsia="zh-CN"/>
        </w:rPr>
        <w:t>u</w:t>
      </w:r>
      <w:r w:rsidR="00B66FF5">
        <w:rPr>
          <w:rStyle w:val="Bodytext4"/>
          <w:rFonts w:ascii="Times New Roman" w:hAnsi="Times New Roman" w:cs="Times New Roman" w:hint="eastAsia"/>
          <w:sz w:val="24"/>
          <w:szCs w:val="24"/>
          <w:lang w:eastAsia="zh-CN"/>
        </w:rPr>
        <w:t>(</w:t>
      </w:r>
      <w:r w:rsidR="00B66FF5" w:rsidRPr="000D267E">
        <w:rPr>
          <w:rStyle w:val="Bodytext4"/>
          <w:rFonts w:ascii="Times New Roman" w:hAnsi="Times New Roman" w:cs="Times New Roman"/>
          <w:i/>
          <w:iCs/>
          <w:sz w:val="24"/>
          <w:szCs w:val="24"/>
          <w:lang w:eastAsia="zh-CN"/>
        </w:rPr>
        <w:t>x</w:t>
      </w:r>
      <w:r w:rsidR="00B66FF5" w:rsidRPr="000D267E">
        <w:rPr>
          <w:rStyle w:val="Bodytext4"/>
          <w:rFonts w:ascii="Times New Roman" w:eastAsiaTheme="minorEastAsia" w:hAnsi="Times New Roman" w:cs="Times New Roman" w:hint="eastAsia"/>
          <w:sz w:val="24"/>
          <w:szCs w:val="24"/>
          <w:vertAlign w:val="subscript"/>
          <w:lang w:eastAsia="zh-CN"/>
        </w:rPr>
        <w:t>5</w:t>
      </w:r>
      <w:r w:rsidR="00B66FF5">
        <w:rPr>
          <w:rStyle w:val="Bodytext4"/>
          <w:rFonts w:ascii="Times New Roman" w:hAnsi="Times New Roman" w:cs="Times New Roman" w:hint="eastAsia"/>
          <w:sz w:val="24"/>
          <w:szCs w:val="24"/>
          <w:lang w:eastAsia="zh-CN"/>
        </w:rPr>
        <w:t>)</w:t>
      </w:r>
      <w:r w:rsidR="000D267E">
        <w:rPr>
          <w:rStyle w:val="Bodytext4"/>
          <w:rFonts w:ascii="Times New Roman" w:hAnsi="Times New Roman"/>
          <w:sz w:val="24"/>
          <w:lang w:eastAsia="zh-CN"/>
        </w:rPr>
        <w:t>=</w:t>
      </w:r>
      <w:r>
        <w:rPr>
          <w:rStyle w:val="Bodytext4"/>
          <w:rFonts w:ascii="Times New Roman" w:hAnsi="Times New Roman"/>
          <w:sz w:val="24"/>
          <w:lang w:eastAsia="zh-CN"/>
        </w:rPr>
        <w:t>0.002</w:t>
      </w:r>
      <w:r>
        <w:rPr>
          <w:rStyle w:val="Bodytext4"/>
          <w:rFonts w:ascii="Times New Roman" w:hAnsi="Times New Roman" w:hint="eastAsia"/>
          <w:sz w:val="24"/>
          <w:lang w:eastAsia="zh-CN"/>
        </w:rPr>
        <w:t>3</w:t>
      </w:r>
      <w:r>
        <w:rPr>
          <w:rFonts w:ascii="宋体" w:eastAsia="宋体" w:hAnsi="宋体" w:cs="宋体" w:hint="eastAsia"/>
          <w:sz w:val="24"/>
          <w:lang w:val="zh-TW" w:eastAsia="zh-TW"/>
        </w:rPr>
        <w:t>℃</w:t>
      </w:r>
      <w:r w:rsidR="00C960B8">
        <w:rPr>
          <w:rFonts w:ascii="宋体" w:eastAsia="宋体" w:hAnsi="宋体" w:cs="宋体" w:hint="eastAsia"/>
          <w:sz w:val="24"/>
          <w:lang w:val="zh-TW" w:eastAsia="zh-CN"/>
        </w:rPr>
        <w:t>。</w:t>
      </w:r>
    </w:p>
    <w:p w:rsidR="00881E5B" w:rsidRPr="00C960B8" w:rsidRDefault="00881E5B" w:rsidP="00A1485A">
      <w:pPr>
        <w:pStyle w:val="10"/>
        <w:numPr>
          <w:ilvl w:val="3"/>
          <w:numId w:val="3"/>
        </w:numPr>
        <w:ind w:firstLineChars="0"/>
        <w:rPr>
          <w:rStyle w:val="Char10"/>
          <w:rFonts w:hint="default"/>
          <w:sz w:val="24"/>
          <w:lang w:val="zh-TW" w:eastAsia="zh-TW"/>
        </w:rPr>
      </w:pPr>
      <w:bookmarkStart w:id="97" w:name="_Toc497049407"/>
      <w:bookmarkStart w:id="98" w:name="_Toc497758469"/>
      <w:r w:rsidRPr="00C960B8">
        <w:rPr>
          <w:rStyle w:val="Char10"/>
          <w:rFonts w:hint="default"/>
          <w:sz w:val="24"/>
          <w:lang w:val="zh-TW"/>
        </w:rPr>
        <w:t>电测仪表</w:t>
      </w:r>
      <w:r w:rsidRPr="00C960B8">
        <w:rPr>
          <w:rStyle w:val="Char10"/>
          <w:rFonts w:hint="default"/>
          <w:sz w:val="24"/>
          <w:lang w:val="zh-TW" w:eastAsia="zh-TW"/>
        </w:rPr>
        <w:t>引入标准不确定度分量</w:t>
      </w:r>
      <w:r w:rsidRPr="00C960B8">
        <w:rPr>
          <w:rStyle w:val="Char10"/>
          <w:rFonts w:ascii="Times New Roman" w:hAnsi="Times New Roman" w:cs="Times New Roman" w:hint="default"/>
          <w:i/>
          <w:iCs/>
          <w:sz w:val="24"/>
          <w:lang w:val="zh-TW" w:eastAsia="zh-TW"/>
        </w:rPr>
        <w:t>u</w:t>
      </w:r>
      <w:r w:rsidR="00454A6B">
        <w:rPr>
          <w:rStyle w:val="Char10"/>
          <w:rFonts w:ascii="Times New Roman" w:hAnsi="Times New Roman" w:cs="Times New Roman" w:hint="default"/>
          <w:sz w:val="24"/>
          <w:vertAlign w:val="subscript"/>
        </w:rPr>
        <w:t>6</w:t>
      </w:r>
      <w:r w:rsidRPr="00C960B8">
        <w:rPr>
          <w:rStyle w:val="Char10"/>
          <w:rFonts w:hint="default"/>
          <w:sz w:val="24"/>
          <w:lang w:val="zh-TW" w:eastAsia="zh-TW"/>
        </w:rPr>
        <w:t>（</w:t>
      </w:r>
      <w:r w:rsidRPr="000D267E">
        <w:rPr>
          <w:rStyle w:val="Char10"/>
          <w:rFonts w:ascii="Times New Roman" w:hAnsi="Times New Roman" w:cs="Times New Roman" w:hint="default"/>
          <w:iCs/>
          <w:sz w:val="24"/>
          <w:lang w:val="zh-TW" w:eastAsia="zh-TW"/>
        </w:rPr>
        <w:t>T</w:t>
      </w:r>
      <w:r w:rsidRPr="00C960B8">
        <w:rPr>
          <w:rStyle w:val="Char10"/>
          <w:rFonts w:hint="default"/>
          <w:sz w:val="24"/>
        </w:rPr>
        <w:t>）</w:t>
      </w:r>
      <w:r w:rsidRPr="00C960B8">
        <w:rPr>
          <w:rStyle w:val="Char10"/>
          <w:rFonts w:hint="default"/>
          <w:sz w:val="24"/>
          <w:lang w:val="zh-TW" w:eastAsia="zh-TW"/>
        </w:rPr>
        <w:t>的评定</w:t>
      </w:r>
      <w:bookmarkEnd w:id="97"/>
      <w:bookmarkEnd w:id="98"/>
    </w:p>
    <w:p w:rsidR="00881E5B" w:rsidRDefault="00881E5B" w:rsidP="00A91E90">
      <w:pPr>
        <w:pStyle w:val="Bodytext40"/>
        <w:spacing w:before="0" w:line="400" w:lineRule="atLeast"/>
        <w:ind w:firstLineChars="200" w:firstLine="480"/>
        <w:rPr>
          <w:rStyle w:val="Bodytext4SimSun"/>
          <w:rFonts w:ascii="Times New Roman" w:hAnsi="Times New Roman" w:hint="default"/>
          <w:sz w:val="24"/>
          <w:lang w:eastAsia="zh-CN"/>
        </w:rPr>
      </w:pPr>
      <w:r w:rsidRPr="000D482E">
        <w:rPr>
          <w:rStyle w:val="Bodytext4SimSun"/>
          <w:rFonts w:ascii="Times New Roman" w:hAnsi="Times New Roman" w:hint="default"/>
          <w:sz w:val="24"/>
          <w:lang w:val="zh-TW" w:eastAsia="zh-TW"/>
        </w:rPr>
        <w:t>参照仪器说明书，电测仪表的允许误差为</w:t>
      </w:r>
      <w:r w:rsidR="00113EDD">
        <w:rPr>
          <w:rStyle w:val="Bodytext4SimSun"/>
          <w:rFonts w:ascii="Times New Roman" w:hAnsi="Times New Roman" w:hint="default"/>
          <w:sz w:val="24"/>
          <w:lang w:val="zh-TW" w:eastAsia="zh-CN"/>
        </w:rPr>
        <w:t>：</w:t>
      </w:r>
      <w:r w:rsidRPr="000D482E">
        <w:rPr>
          <w:rStyle w:val="Bodytext4SimSun"/>
          <w:rFonts w:ascii="Times New Roman" w:hAnsi="Times New Roman" w:hint="default"/>
          <w:sz w:val="24"/>
          <w:lang w:val="zh-TW" w:eastAsia="zh-TW"/>
        </w:rPr>
        <w:t>0</w:t>
      </w:r>
      <w:r w:rsidRPr="000D482E">
        <w:rPr>
          <w:rStyle w:val="Bodytext4SimSun"/>
          <w:rFonts w:ascii="Times New Roman" w:hAnsi="Times New Roman" w:hint="default"/>
          <w:sz w:val="24"/>
          <w:lang w:eastAsia="zh-TW"/>
        </w:rPr>
        <w:t>℃</w:t>
      </w:r>
      <w:r w:rsidRPr="000D482E">
        <w:rPr>
          <w:rStyle w:val="Bodytext4SimSun"/>
          <w:rFonts w:ascii="Times New Roman" w:hAnsi="Times New Roman" w:hint="default"/>
          <w:sz w:val="24"/>
          <w:lang w:val="zh-TW" w:eastAsia="zh-TW"/>
        </w:rPr>
        <w:t>允许误差</w:t>
      </w:r>
      <w:r w:rsidRPr="000D482E">
        <w:rPr>
          <w:rStyle w:val="Bodytext4SimSun"/>
          <w:rFonts w:ascii="Times New Roman" w:hAnsi="Times New Roman" w:hint="default"/>
          <w:sz w:val="24"/>
          <w:lang w:eastAsia="zh-TW"/>
        </w:rPr>
        <w:t>±</w:t>
      </w:r>
      <w:r w:rsidRPr="000D482E">
        <w:rPr>
          <w:rStyle w:val="Bodytext4SimSun"/>
          <w:rFonts w:ascii="Times New Roman" w:hAnsi="Times New Roman" w:hint="default"/>
          <w:sz w:val="24"/>
          <w:lang w:val="zh-TW" w:eastAsia="zh-TW"/>
        </w:rPr>
        <w:t>0.006</w:t>
      </w:r>
      <w:r w:rsidRPr="000D482E">
        <w:rPr>
          <w:rStyle w:val="Bodytext4SimSun"/>
          <w:rFonts w:ascii="Times New Roman" w:hAnsi="Times New Roman" w:hint="default"/>
          <w:sz w:val="24"/>
          <w:lang w:eastAsia="zh-TW"/>
        </w:rPr>
        <w:t>℃</w:t>
      </w:r>
      <w:r w:rsidR="007F738A">
        <w:rPr>
          <w:rStyle w:val="Bodytext4SimSun"/>
          <w:rFonts w:ascii="Times New Roman" w:hAnsi="Times New Roman" w:hint="default"/>
          <w:sz w:val="24"/>
          <w:lang w:val="zh-TW" w:eastAsia="zh-CN"/>
        </w:rPr>
        <w:t>，</w:t>
      </w:r>
      <w:r w:rsidRPr="000D482E">
        <w:rPr>
          <w:rStyle w:val="Bodytext4SimSun"/>
          <w:rFonts w:ascii="Times New Roman" w:hAnsi="Times New Roman" w:hint="default"/>
          <w:sz w:val="24"/>
          <w:lang w:val="zh-TW" w:eastAsia="zh-TW"/>
        </w:rPr>
        <w:t>100</w:t>
      </w:r>
      <w:r w:rsidRPr="000D482E">
        <w:rPr>
          <w:rStyle w:val="Bodytext4SimSun"/>
          <w:rFonts w:ascii="Times New Roman" w:hAnsi="Times New Roman" w:hint="default"/>
          <w:sz w:val="24"/>
          <w:lang w:eastAsia="zh-TW"/>
        </w:rPr>
        <w:t>℃</w:t>
      </w:r>
      <w:r w:rsidRPr="000D482E">
        <w:rPr>
          <w:rStyle w:val="Bodytext4SimSun"/>
          <w:rFonts w:ascii="Times New Roman" w:hAnsi="Times New Roman" w:hint="default"/>
          <w:sz w:val="24"/>
          <w:lang w:val="zh-TW" w:eastAsia="zh-TW"/>
        </w:rPr>
        <w:t>允许误差</w:t>
      </w:r>
      <w:r w:rsidRPr="000D482E">
        <w:rPr>
          <w:rStyle w:val="Bodytext4SimSun"/>
          <w:rFonts w:ascii="Times New Roman" w:hAnsi="Times New Roman" w:hint="default"/>
          <w:sz w:val="24"/>
          <w:lang w:eastAsia="zh-TW"/>
        </w:rPr>
        <w:t>±</w:t>
      </w:r>
      <w:r w:rsidRPr="000D482E">
        <w:rPr>
          <w:rStyle w:val="Bodytext4SimSun"/>
          <w:rFonts w:ascii="Times New Roman" w:hAnsi="Times New Roman" w:hint="default"/>
          <w:sz w:val="24"/>
          <w:lang w:val="zh-TW" w:eastAsia="zh-TW"/>
        </w:rPr>
        <w:t>0.009</w:t>
      </w:r>
      <w:r w:rsidRPr="000D482E">
        <w:rPr>
          <w:rStyle w:val="Bodytext4SimSun"/>
          <w:rFonts w:ascii="Times New Roman" w:hAnsi="Times New Roman" w:hint="default"/>
          <w:sz w:val="24"/>
          <w:lang w:eastAsia="zh-TW"/>
        </w:rPr>
        <w:t>℃</w:t>
      </w:r>
      <w:r w:rsidRPr="000D482E">
        <w:rPr>
          <w:rStyle w:val="Bodytext4SimSun"/>
          <w:rFonts w:ascii="Times New Roman" w:hAnsi="Times New Roman" w:hint="default"/>
          <w:sz w:val="24"/>
          <w:lang w:eastAsia="zh-TW"/>
        </w:rPr>
        <w:t>。选取对应温度段</w:t>
      </w:r>
      <w:r w:rsidR="00C960B8">
        <w:rPr>
          <w:rStyle w:val="Bodytext4SimSun"/>
          <w:rFonts w:ascii="Times New Roman" w:hAnsi="Times New Roman" w:hint="default"/>
          <w:sz w:val="24"/>
          <w:lang w:eastAsia="zh-TW"/>
        </w:rPr>
        <w:t>的最大允许误差为电测设备误差引入计算标准不确定度分量的值，具体</w:t>
      </w:r>
      <w:r w:rsidR="00C960B8">
        <w:rPr>
          <w:rStyle w:val="Bodytext4SimSun"/>
          <w:rFonts w:ascii="Times New Roman" w:hAnsi="Times New Roman" w:hint="default"/>
          <w:sz w:val="24"/>
          <w:lang w:eastAsia="zh-CN"/>
        </w:rPr>
        <w:t>如</w:t>
      </w:r>
      <w:r w:rsidRPr="000D482E">
        <w:rPr>
          <w:rStyle w:val="Bodytext4SimSun"/>
          <w:rFonts w:ascii="Times New Roman" w:hAnsi="Times New Roman" w:hint="default"/>
          <w:sz w:val="24"/>
          <w:lang w:eastAsia="zh-TW"/>
        </w:rPr>
        <w:t>下表</w:t>
      </w:r>
      <w:r w:rsidR="00C960B8">
        <w:rPr>
          <w:rStyle w:val="Bodytext4SimSun"/>
          <w:rFonts w:ascii="Times New Roman" w:hAnsi="Times New Roman" w:hint="default"/>
          <w:sz w:val="24"/>
          <w:lang w:eastAsia="zh-CN"/>
        </w:rPr>
        <w:t>A.1</w:t>
      </w:r>
      <w:r w:rsidR="00D223FB">
        <w:rPr>
          <w:rStyle w:val="Bodytext4SimSun"/>
          <w:rFonts w:ascii="Times New Roman" w:hAnsi="Times New Roman" w:hint="default"/>
          <w:sz w:val="24"/>
          <w:lang w:eastAsia="zh-CN"/>
        </w:rPr>
        <w:t>6</w:t>
      </w:r>
      <w:r w:rsidR="00C960B8">
        <w:rPr>
          <w:rStyle w:val="Bodytext4SimSun"/>
          <w:rFonts w:ascii="Times New Roman" w:hAnsi="Times New Roman" w:hint="default"/>
          <w:sz w:val="24"/>
          <w:lang w:eastAsia="zh-CN"/>
        </w:rPr>
        <w:t>所示</w:t>
      </w:r>
      <w:r w:rsidRPr="000D482E">
        <w:rPr>
          <w:rStyle w:val="Bodytext4SimSun"/>
          <w:rFonts w:ascii="Times New Roman" w:hAnsi="Times New Roman" w:hint="default"/>
          <w:sz w:val="24"/>
          <w:lang w:eastAsia="zh-TW"/>
        </w:rPr>
        <w:t>：</w:t>
      </w:r>
    </w:p>
    <w:p w:rsidR="00C960B8" w:rsidRPr="00C960B8" w:rsidRDefault="00C960B8" w:rsidP="00A91E90">
      <w:pPr>
        <w:pStyle w:val="Bodytext40"/>
        <w:spacing w:before="0" w:line="400" w:lineRule="atLeast"/>
        <w:ind w:firstLineChars="200" w:firstLine="420"/>
        <w:jc w:val="center"/>
        <w:rPr>
          <w:rStyle w:val="Bodytext4SimSun"/>
          <w:rFonts w:ascii="黑体" w:eastAsia="黑体" w:hAnsi="黑体" w:hint="default"/>
          <w:sz w:val="21"/>
          <w:szCs w:val="21"/>
          <w:lang w:eastAsia="zh-CN"/>
        </w:rPr>
      </w:pPr>
      <w:r w:rsidRPr="00C960B8">
        <w:rPr>
          <w:rStyle w:val="Bodytext4SimSun"/>
          <w:rFonts w:ascii="黑体" w:eastAsia="黑体" w:hAnsi="黑体" w:hint="default"/>
          <w:sz w:val="21"/>
          <w:szCs w:val="21"/>
          <w:lang w:eastAsia="zh-TW"/>
        </w:rPr>
        <w:t>表</w:t>
      </w:r>
      <w:r w:rsidR="00D223FB">
        <w:rPr>
          <w:rStyle w:val="Bodytext4SimSun"/>
          <w:rFonts w:ascii="黑体" w:eastAsia="黑体" w:hAnsi="黑体" w:hint="default"/>
          <w:sz w:val="21"/>
          <w:szCs w:val="21"/>
          <w:lang w:eastAsia="zh-CN"/>
        </w:rPr>
        <w:t>A.16</w:t>
      </w:r>
      <w:r w:rsidRPr="00C960B8">
        <w:rPr>
          <w:rStyle w:val="Bodytext4SimSun"/>
          <w:rFonts w:ascii="黑体" w:eastAsia="黑体" w:hAnsi="黑体" w:hint="default"/>
          <w:sz w:val="21"/>
          <w:szCs w:val="21"/>
          <w:lang w:eastAsia="zh-CN"/>
        </w:rPr>
        <w:t xml:space="preserve"> </w:t>
      </w:r>
      <w:r w:rsidRPr="00C960B8">
        <w:rPr>
          <w:rStyle w:val="Bodytext4SimSun"/>
          <w:rFonts w:ascii="黑体" w:eastAsia="黑体" w:hAnsi="黑体" w:hint="default"/>
          <w:sz w:val="21"/>
          <w:szCs w:val="21"/>
          <w:lang w:eastAsia="zh-TW"/>
        </w:rPr>
        <w:t>电测设备误差引入计算标准不确定度分量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686"/>
        <w:gridCol w:w="1202"/>
        <w:gridCol w:w="2106"/>
      </w:tblGrid>
      <w:tr w:rsidR="00881E5B" w:rsidTr="005B284C">
        <w:trPr>
          <w:jc w:val="center"/>
        </w:trPr>
        <w:tc>
          <w:tcPr>
            <w:tcW w:w="0" w:type="auto"/>
            <w:vAlign w:val="center"/>
          </w:tcPr>
          <w:p w:rsidR="00881E5B" w:rsidRPr="0077290A" w:rsidRDefault="00881E5B" w:rsidP="00A1485A">
            <w:pPr>
              <w:pStyle w:val="afff"/>
              <w:rPr>
                <w:lang w:val="zh-TW"/>
              </w:rPr>
            </w:pPr>
            <w:bookmarkStart w:id="99" w:name="_Toc497049408"/>
            <w:bookmarkStart w:id="100" w:name="_Toc497758470"/>
            <w:r w:rsidRPr="0077290A">
              <w:rPr>
                <w:lang w:val="zh-TW"/>
              </w:rPr>
              <w:t>测量点（</w:t>
            </w:r>
            <w:r w:rsidRPr="0077290A">
              <w:rPr>
                <w:rFonts w:ascii="宋体" w:hAnsi="宋体" w:cs="宋体" w:hint="eastAsia"/>
                <w:lang w:val="zh-TW"/>
              </w:rPr>
              <w:t>℃</w:t>
            </w:r>
            <w:r w:rsidRPr="0077290A">
              <w:rPr>
                <w:lang w:val="zh-TW"/>
              </w:rPr>
              <w:t>）</w:t>
            </w:r>
            <w:bookmarkEnd w:id="99"/>
            <w:bookmarkEnd w:id="100"/>
          </w:p>
        </w:tc>
        <w:tc>
          <w:tcPr>
            <w:tcW w:w="0" w:type="auto"/>
            <w:vAlign w:val="center"/>
          </w:tcPr>
          <w:p w:rsidR="00881E5B" w:rsidRPr="0077290A" w:rsidRDefault="00881E5B" w:rsidP="00A1485A">
            <w:pPr>
              <w:pStyle w:val="afff"/>
              <w:rPr>
                <w:lang w:val="zh-TW"/>
              </w:rPr>
            </w:pPr>
            <w:bookmarkStart w:id="101" w:name="_Toc497049409"/>
            <w:bookmarkStart w:id="102" w:name="_Toc497758471"/>
            <w:r w:rsidRPr="0077290A">
              <w:rPr>
                <w:lang w:val="zh-TW"/>
              </w:rPr>
              <w:t>允许误差（</w:t>
            </w:r>
            <w:r w:rsidRPr="0077290A">
              <w:rPr>
                <w:rFonts w:ascii="宋体" w:hAnsi="宋体" w:cs="宋体" w:hint="eastAsia"/>
                <w:lang w:val="zh-TW"/>
              </w:rPr>
              <w:t>℃</w:t>
            </w:r>
            <w:r w:rsidRPr="0077290A">
              <w:rPr>
                <w:lang w:val="zh-TW"/>
              </w:rPr>
              <w:t>）</w:t>
            </w:r>
            <w:bookmarkEnd w:id="101"/>
            <w:bookmarkEnd w:id="102"/>
          </w:p>
        </w:tc>
        <w:tc>
          <w:tcPr>
            <w:tcW w:w="0" w:type="auto"/>
            <w:vAlign w:val="center"/>
          </w:tcPr>
          <w:p w:rsidR="00881E5B" w:rsidRPr="0077290A" w:rsidRDefault="00881E5B" w:rsidP="00A1485A">
            <w:pPr>
              <w:pStyle w:val="afff"/>
              <w:rPr>
                <w:lang w:val="zh-TW"/>
              </w:rPr>
            </w:pPr>
            <w:bookmarkStart w:id="103" w:name="_Toc497049410"/>
            <w:bookmarkStart w:id="104" w:name="_Toc497758472"/>
            <w:r w:rsidRPr="0077290A">
              <w:rPr>
                <w:lang w:val="zh-TW"/>
              </w:rPr>
              <w:t>包含因子</w:t>
            </w:r>
            <w:r w:rsidRPr="00CB1393">
              <w:rPr>
                <w:i/>
                <w:lang w:val="zh-TW"/>
              </w:rPr>
              <w:t>k</w:t>
            </w:r>
            <w:bookmarkEnd w:id="103"/>
            <w:bookmarkEnd w:id="104"/>
          </w:p>
        </w:tc>
        <w:tc>
          <w:tcPr>
            <w:tcW w:w="0" w:type="auto"/>
            <w:vAlign w:val="center"/>
          </w:tcPr>
          <w:p w:rsidR="00881E5B" w:rsidRPr="0077290A" w:rsidRDefault="00881E5B" w:rsidP="00A1485A">
            <w:pPr>
              <w:pStyle w:val="afff"/>
              <w:rPr>
                <w:lang w:val="zh-TW"/>
              </w:rPr>
            </w:pPr>
            <w:bookmarkStart w:id="105" w:name="_Toc497049411"/>
            <w:bookmarkStart w:id="106" w:name="_Toc497758473"/>
            <w:r w:rsidRPr="0077290A">
              <w:rPr>
                <w:lang w:val="zh-TW"/>
              </w:rPr>
              <w:t>标准不确定度（</w:t>
            </w:r>
            <w:r w:rsidRPr="0077290A">
              <w:rPr>
                <w:rFonts w:ascii="宋体" w:hAnsi="宋体" w:cs="宋体" w:hint="eastAsia"/>
                <w:lang w:val="zh-TW"/>
              </w:rPr>
              <w:t>℃</w:t>
            </w:r>
            <w:r w:rsidRPr="0077290A">
              <w:rPr>
                <w:lang w:val="zh-TW"/>
              </w:rPr>
              <w:t>）</w:t>
            </w:r>
            <w:bookmarkEnd w:id="105"/>
            <w:bookmarkEnd w:id="106"/>
          </w:p>
        </w:tc>
      </w:tr>
      <w:tr w:rsidR="00881E5B" w:rsidTr="005B284C">
        <w:trPr>
          <w:trHeight w:val="364"/>
          <w:jc w:val="center"/>
        </w:trPr>
        <w:tc>
          <w:tcPr>
            <w:tcW w:w="0" w:type="auto"/>
            <w:vAlign w:val="center"/>
          </w:tcPr>
          <w:p w:rsidR="00881E5B" w:rsidRPr="0077290A" w:rsidRDefault="00881E5B" w:rsidP="00A1485A">
            <w:pPr>
              <w:pStyle w:val="afff"/>
              <w:rPr>
                <w:lang w:val="zh-TW"/>
              </w:rPr>
            </w:pPr>
            <w:bookmarkStart w:id="107" w:name="_Toc497049412"/>
            <w:bookmarkStart w:id="108" w:name="_Toc497758474"/>
            <w:r w:rsidRPr="0077290A">
              <w:rPr>
                <w:lang w:val="zh-TW"/>
              </w:rPr>
              <w:t>0</w:t>
            </w:r>
            <w:bookmarkEnd w:id="107"/>
            <w:bookmarkEnd w:id="108"/>
          </w:p>
        </w:tc>
        <w:tc>
          <w:tcPr>
            <w:tcW w:w="0" w:type="auto"/>
            <w:vAlign w:val="center"/>
          </w:tcPr>
          <w:p w:rsidR="00881E5B" w:rsidRPr="0077290A" w:rsidRDefault="00881E5B" w:rsidP="00A1485A">
            <w:pPr>
              <w:pStyle w:val="afff"/>
              <w:rPr>
                <w:lang w:val="zh-TW"/>
              </w:rPr>
            </w:pPr>
            <w:bookmarkStart w:id="109" w:name="_Toc497049413"/>
            <w:bookmarkStart w:id="110" w:name="_Toc497758475"/>
            <w:r w:rsidRPr="0077290A">
              <w:t>±</w:t>
            </w:r>
            <w:r w:rsidRPr="0077290A">
              <w:rPr>
                <w:lang w:val="zh-TW"/>
              </w:rPr>
              <w:t>0.006</w:t>
            </w:r>
            <w:bookmarkEnd w:id="109"/>
            <w:bookmarkEnd w:id="110"/>
          </w:p>
        </w:tc>
        <w:bookmarkStart w:id="111" w:name="_Toc497049414"/>
        <w:bookmarkStart w:id="112" w:name="_Toc497758476"/>
        <w:bookmarkEnd w:id="111"/>
        <w:bookmarkEnd w:id="112"/>
        <w:tc>
          <w:tcPr>
            <w:tcW w:w="0" w:type="auto"/>
            <w:vAlign w:val="center"/>
          </w:tcPr>
          <w:p w:rsidR="00881E5B" w:rsidRPr="0077290A" w:rsidRDefault="007F738A" w:rsidP="00A1485A">
            <w:pPr>
              <w:pStyle w:val="afff"/>
              <w:rPr>
                <w:lang w:val="zh-TW"/>
              </w:rPr>
            </w:pPr>
            <w:r w:rsidRPr="0077290A">
              <w:rPr>
                <w:lang w:val="zh-TW"/>
              </w:rPr>
              <w:object w:dxaOrig="360" w:dyaOrig="360">
                <v:shape id="_x0000_i1147" type="#_x0000_t75" style="width:12.75pt;height:12.75pt" o:ole="">
                  <v:imagedata r:id="rId261" o:title=""/>
                </v:shape>
                <o:OLEObject Type="Embed" ProgID="Equation.3" ShapeID="_x0000_i1147" DrawAspect="Content" ObjectID="_1574668805" r:id="rId263"/>
              </w:object>
            </w:r>
          </w:p>
        </w:tc>
        <w:tc>
          <w:tcPr>
            <w:tcW w:w="0" w:type="auto"/>
            <w:vAlign w:val="center"/>
          </w:tcPr>
          <w:p w:rsidR="00881E5B" w:rsidRPr="0077290A" w:rsidRDefault="00881E5B" w:rsidP="00A1485A">
            <w:pPr>
              <w:pStyle w:val="afff"/>
              <w:rPr>
                <w:lang w:val="zh-TW"/>
              </w:rPr>
            </w:pPr>
            <w:bookmarkStart w:id="113" w:name="_Toc497049415"/>
            <w:bookmarkStart w:id="114" w:name="_Toc497758477"/>
            <w:r w:rsidRPr="0077290A">
              <w:rPr>
                <w:lang w:val="zh-TW"/>
              </w:rPr>
              <w:t>0.0035</w:t>
            </w:r>
            <w:bookmarkEnd w:id="113"/>
            <w:bookmarkEnd w:id="114"/>
          </w:p>
        </w:tc>
      </w:tr>
      <w:tr w:rsidR="00881E5B" w:rsidTr="005B284C">
        <w:trPr>
          <w:jc w:val="center"/>
        </w:trPr>
        <w:tc>
          <w:tcPr>
            <w:tcW w:w="0" w:type="auto"/>
            <w:vAlign w:val="center"/>
          </w:tcPr>
          <w:p w:rsidR="00881E5B" w:rsidRPr="0077290A" w:rsidRDefault="00881E5B" w:rsidP="00A1485A">
            <w:pPr>
              <w:pStyle w:val="afff"/>
              <w:rPr>
                <w:lang w:val="zh-TW"/>
              </w:rPr>
            </w:pPr>
            <w:bookmarkStart w:id="115" w:name="_Toc497049416"/>
            <w:bookmarkStart w:id="116" w:name="_Toc497758478"/>
            <w:r w:rsidRPr="0077290A">
              <w:rPr>
                <w:lang w:val="zh-TW"/>
              </w:rPr>
              <w:t>30</w:t>
            </w:r>
            <w:bookmarkEnd w:id="115"/>
            <w:bookmarkEnd w:id="116"/>
          </w:p>
        </w:tc>
        <w:tc>
          <w:tcPr>
            <w:tcW w:w="0" w:type="auto"/>
            <w:vAlign w:val="center"/>
          </w:tcPr>
          <w:p w:rsidR="00881E5B" w:rsidRPr="0077290A" w:rsidRDefault="00881E5B" w:rsidP="00A1485A">
            <w:pPr>
              <w:pStyle w:val="afff"/>
              <w:rPr>
                <w:lang w:val="zh-TW"/>
              </w:rPr>
            </w:pPr>
            <w:bookmarkStart w:id="117" w:name="_Toc497049417"/>
            <w:bookmarkStart w:id="118" w:name="_Toc497758479"/>
            <w:r w:rsidRPr="0077290A">
              <w:rPr>
                <w:lang w:val="zh-TW"/>
              </w:rPr>
              <w:t>±0.009</w:t>
            </w:r>
            <w:bookmarkEnd w:id="117"/>
            <w:bookmarkEnd w:id="118"/>
          </w:p>
        </w:tc>
        <w:bookmarkStart w:id="119" w:name="_Toc497049418"/>
        <w:bookmarkStart w:id="120" w:name="_Toc497758480"/>
        <w:bookmarkEnd w:id="119"/>
        <w:bookmarkEnd w:id="120"/>
        <w:tc>
          <w:tcPr>
            <w:tcW w:w="0" w:type="auto"/>
            <w:vAlign w:val="center"/>
          </w:tcPr>
          <w:p w:rsidR="00881E5B" w:rsidRPr="0077290A" w:rsidRDefault="007F738A" w:rsidP="00A1485A">
            <w:pPr>
              <w:pStyle w:val="afff"/>
              <w:rPr>
                <w:lang w:val="zh-TW"/>
              </w:rPr>
            </w:pPr>
            <w:r w:rsidRPr="0077290A">
              <w:rPr>
                <w:lang w:val="zh-TW"/>
              </w:rPr>
              <w:object w:dxaOrig="360" w:dyaOrig="360">
                <v:shape id="_x0000_i1148" type="#_x0000_t75" style="width:12pt;height:12pt" o:ole="">
                  <v:imagedata r:id="rId261" o:title=""/>
                </v:shape>
                <o:OLEObject Type="Embed" ProgID="Equation.3" ShapeID="_x0000_i1148" DrawAspect="Content" ObjectID="_1574668806" r:id="rId264"/>
              </w:object>
            </w:r>
          </w:p>
        </w:tc>
        <w:tc>
          <w:tcPr>
            <w:tcW w:w="0" w:type="auto"/>
            <w:vAlign w:val="center"/>
          </w:tcPr>
          <w:p w:rsidR="00881E5B" w:rsidRPr="0077290A" w:rsidRDefault="00881E5B" w:rsidP="00A1485A">
            <w:pPr>
              <w:pStyle w:val="afff"/>
              <w:rPr>
                <w:lang w:val="zh-TW"/>
              </w:rPr>
            </w:pPr>
            <w:bookmarkStart w:id="121" w:name="_Toc497049419"/>
            <w:bookmarkStart w:id="122" w:name="_Toc497758481"/>
            <w:r w:rsidRPr="0077290A">
              <w:rPr>
                <w:lang w:val="zh-TW"/>
              </w:rPr>
              <w:t>0.0052</w:t>
            </w:r>
            <w:bookmarkEnd w:id="121"/>
            <w:bookmarkEnd w:id="122"/>
          </w:p>
        </w:tc>
      </w:tr>
      <w:tr w:rsidR="00881E5B" w:rsidTr="005B284C">
        <w:trPr>
          <w:trHeight w:val="312"/>
          <w:jc w:val="center"/>
        </w:trPr>
        <w:tc>
          <w:tcPr>
            <w:tcW w:w="0" w:type="auto"/>
            <w:vAlign w:val="center"/>
          </w:tcPr>
          <w:p w:rsidR="00881E5B" w:rsidRPr="0077290A" w:rsidRDefault="00881E5B" w:rsidP="00A1485A">
            <w:pPr>
              <w:pStyle w:val="afff"/>
              <w:rPr>
                <w:lang w:val="zh-TW"/>
              </w:rPr>
            </w:pPr>
            <w:bookmarkStart w:id="123" w:name="_Toc497049420"/>
            <w:bookmarkStart w:id="124" w:name="_Toc497758482"/>
            <w:r w:rsidRPr="0077290A">
              <w:rPr>
                <w:lang w:val="zh-TW"/>
              </w:rPr>
              <w:t>50</w:t>
            </w:r>
            <w:bookmarkEnd w:id="123"/>
            <w:bookmarkEnd w:id="124"/>
          </w:p>
        </w:tc>
        <w:tc>
          <w:tcPr>
            <w:tcW w:w="0" w:type="auto"/>
            <w:vAlign w:val="center"/>
          </w:tcPr>
          <w:p w:rsidR="00881E5B" w:rsidRPr="0077290A" w:rsidRDefault="00881E5B" w:rsidP="00A1485A">
            <w:pPr>
              <w:pStyle w:val="afff"/>
              <w:rPr>
                <w:lang w:val="zh-TW"/>
              </w:rPr>
            </w:pPr>
            <w:bookmarkStart w:id="125" w:name="_Toc497049421"/>
            <w:bookmarkStart w:id="126" w:name="_Toc497758483"/>
            <w:r w:rsidRPr="0077290A">
              <w:rPr>
                <w:lang w:val="zh-TW"/>
              </w:rPr>
              <w:t>±0.009</w:t>
            </w:r>
            <w:bookmarkEnd w:id="125"/>
            <w:bookmarkEnd w:id="126"/>
          </w:p>
        </w:tc>
        <w:bookmarkStart w:id="127" w:name="_Toc497049422"/>
        <w:bookmarkStart w:id="128" w:name="_Toc497758484"/>
        <w:bookmarkEnd w:id="127"/>
        <w:bookmarkEnd w:id="128"/>
        <w:tc>
          <w:tcPr>
            <w:tcW w:w="0" w:type="auto"/>
            <w:vAlign w:val="center"/>
          </w:tcPr>
          <w:p w:rsidR="00881E5B" w:rsidRPr="0077290A" w:rsidRDefault="007F738A" w:rsidP="00A1485A">
            <w:pPr>
              <w:pStyle w:val="afff"/>
              <w:rPr>
                <w:lang w:val="zh-TW"/>
              </w:rPr>
            </w:pPr>
            <w:r w:rsidRPr="0077290A">
              <w:rPr>
                <w:lang w:val="zh-TW"/>
              </w:rPr>
              <w:object w:dxaOrig="360" w:dyaOrig="360">
                <v:shape id="_x0000_i1149" type="#_x0000_t75" style="width:12pt;height:12pt" o:ole="">
                  <v:imagedata r:id="rId261" o:title=""/>
                </v:shape>
                <o:OLEObject Type="Embed" ProgID="Equation.3" ShapeID="_x0000_i1149" DrawAspect="Content" ObjectID="_1574668807" r:id="rId265"/>
              </w:object>
            </w:r>
          </w:p>
        </w:tc>
        <w:tc>
          <w:tcPr>
            <w:tcW w:w="0" w:type="auto"/>
            <w:vAlign w:val="center"/>
          </w:tcPr>
          <w:p w:rsidR="00881E5B" w:rsidRPr="0077290A" w:rsidRDefault="00881E5B" w:rsidP="00A1485A">
            <w:pPr>
              <w:pStyle w:val="afff"/>
              <w:rPr>
                <w:lang w:val="zh-TW"/>
              </w:rPr>
            </w:pPr>
            <w:bookmarkStart w:id="129" w:name="_Toc497049423"/>
            <w:bookmarkStart w:id="130" w:name="_Toc497758485"/>
            <w:r w:rsidRPr="0077290A">
              <w:rPr>
                <w:lang w:val="zh-TW"/>
              </w:rPr>
              <w:t>0.0052</w:t>
            </w:r>
            <w:bookmarkEnd w:id="129"/>
            <w:bookmarkEnd w:id="130"/>
          </w:p>
        </w:tc>
      </w:tr>
    </w:tbl>
    <w:p w:rsidR="00881E5B" w:rsidRPr="00C960B8" w:rsidRDefault="00881E5B" w:rsidP="00A1485A">
      <w:pPr>
        <w:pStyle w:val="10"/>
        <w:numPr>
          <w:ilvl w:val="3"/>
          <w:numId w:val="3"/>
        </w:numPr>
        <w:ind w:firstLineChars="0"/>
        <w:rPr>
          <w:rStyle w:val="Char10"/>
          <w:rFonts w:hint="default"/>
          <w:sz w:val="24"/>
          <w:lang w:val="zh-TW" w:eastAsia="zh-TW"/>
        </w:rPr>
      </w:pPr>
      <w:bookmarkStart w:id="131" w:name="_Toc497049424"/>
      <w:bookmarkStart w:id="132" w:name="_Toc497758486"/>
      <w:r w:rsidRPr="00C960B8">
        <w:rPr>
          <w:rStyle w:val="Char10"/>
          <w:rFonts w:hint="default"/>
          <w:sz w:val="24"/>
          <w:lang w:val="zh-TW" w:eastAsia="zh-TW"/>
        </w:rPr>
        <w:t>二等标准</w:t>
      </w:r>
      <w:r w:rsidRPr="00C960B8">
        <w:rPr>
          <w:rStyle w:val="Char10"/>
          <w:rFonts w:hint="default"/>
          <w:sz w:val="24"/>
          <w:lang w:val="zh-TW"/>
        </w:rPr>
        <w:t>铂</w:t>
      </w:r>
      <w:r w:rsidRPr="00C960B8">
        <w:rPr>
          <w:rStyle w:val="Char10"/>
          <w:rFonts w:hint="default"/>
          <w:sz w:val="24"/>
          <w:lang w:val="zh-TW" w:eastAsia="zh-TW"/>
        </w:rPr>
        <w:t>电阻温度计</w:t>
      </w:r>
      <w:r w:rsidRPr="00C960B8">
        <w:rPr>
          <w:rStyle w:val="Char10"/>
          <w:rFonts w:hint="default"/>
          <w:sz w:val="24"/>
          <w:lang w:val="zh-TW"/>
        </w:rPr>
        <w:t>显示</w:t>
      </w:r>
      <w:r w:rsidR="0091359D">
        <w:rPr>
          <w:rStyle w:val="Char10"/>
          <w:rFonts w:hint="default"/>
          <w:sz w:val="24"/>
          <w:lang w:val="zh-TW"/>
        </w:rPr>
        <w:t>分辨力</w:t>
      </w:r>
      <w:r w:rsidRPr="00C960B8">
        <w:rPr>
          <w:rStyle w:val="Char10"/>
          <w:rFonts w:hint="default"/>
          <w:sz w:val="24"/>
          <w:lang w:val="zh-TW" w:eastAsia="zh-TW"/>
        </w:rPr>
        <w:t>引入不确定度分量</w:t>
      </w:r>
      <w:r w:rsidRPr="000D267E">
        <w:rPr>
          <w:rStyle w:val="Char10"/>
          <w:rFonts w:ascii="Times New Roman" w:hAnsi="Times New Roman" w:cs="Times New Roman" w:hint="default"/>
          <w:i/>
          <w:iCs/>
          <w:sz w:val="24"/>
        </w:rPr>
        <w:t>u</w:t>
      </w:r>
      <w:r w:rsidR="00454A6B" w:rsidRPr="000D267E">
        <w:rPr>
          <w:rStyle w:val="Char10"/>
          <w:rFonts w:ascii="Times New Roman" w:hAnsi="Times New Roman" w:cs="Times New Roman" w:hint="default"/>
          <w:sz w:val="24"/>
          <w:vertAlign w:val="subscript"/>
        </w:rPr>
        <w:t>7</w:t>
      </w:r>
      <w:r w:rsidRPr="00C960B8">
        <w:rPr>
          <w:rStyle w:val="Char10"/>
          <w:rFonts w:hint="default"/>
          <w:sz w:val="24"/>
        </w:rPr>
        <w:t>（</w:t>
      </w:r>
      <w:r w:rsidRPr="000D267E">
        <w:rPr>
          <w:rStyle w:val="Char10"/>
          <w:rFonts w:ascii="Times New Roman" w:hAnsi="Times New Roman" w:cs="Times New Roman" w:hint="default"/>
          <w:sz w:val="24"/>
          <w:lang w:val="zh-TW" w:eastAsia="zh-TW"/>
        </w:rPr>
        <w:t>T</w:t>
      </w:r>
      <w:r w:rsidRPr="00C960B8">
        <w:rPr>
          <w:rStyle w:val="Char10"/>
          <w:rFonts w:hint="default"/>
          <w:sz w:val="24"/>
        </w:rPr>
        <w:t>）</w:t>
      </w:r>
      <w:r w:rsidRPr="00C960B8">
        <w:rPr>
          <w:rStyle w:val="Char10"/>
          <w:rFonts w:hint="default"/>
          <w:sz w:val="24"/>
          <w:lang w:val="zh-TW" w:eastAsia="zh-TW"/>
        </w:rPr>
        <w:t>的评定</w:t>
      </w:r>
      <w:bookmarkEnd w:id="131"/>
      <w:bookmarkEnd w:id="132"/>
    </w:p>
    <w:p w:rsidR="00881E5B" w:rsidRPr="00C960B8" w:rsidRDefault="00881E5B" w:rsidP="00A91E90">
      <w:pPr>
        <w:pStyle w:val="a8"/>
        <w:spacing w:line="400" w:lineRule="exact"/>
        <w:ind w:firstLine="480"/>
        <w:jc w:val="both"/>
        <w:rPr>
          <w:rStyle w:val="Char10"/>
          <w:rFonts w:hint="default"/>
          <w:sz w:val="24"/>
          <w:lang w:val="zh-TW" w:eastAsia="zh-TW"/>
        </w:rPr>
      </w:pPr>
      <w:r w:rsidRPr="00C960B8">
        <w:rPr>
          <w:rStyle w:val="Char10"/>
          <w:rFonts w:hint="default"/>
          <w:sz w:val="24"/>
          <w:lang w:val="zh-TW" w:eastAsia="zh-TW"/>
        </w:rPr>
        <w:t>二等标准</w:t>
      </w:r>
      <w:r w:rsidRPr="00C960B8">
        <w:rPr>
          <w:rStyle w:val="Char10"/>
          <w:sz w:val="24"/>
          <w:lang w:val="zh-TW"/>
        </w:rPr>
        <w:t>铂</w:t>
      </w:r>
      <w:r w:rsidRPr="00C960B8">
        <w:rPr>
          <w:rStyle w:val="Char10"/>
          <w:rFonts w:hint="default"/>
          <w:sz w:val="24"/>
          <w:lang w:val="zh-TW" w:eastAsia="zh-TW"/>
        </w:rPr>
        <w:t>电阻温度计</w:t>
      </w:r>
      <w:r w:rsidRPr="00C960B8">
        <w:rPr>
          <w:rStyle w:val="Char10"/>
          <w:sz w:val="24"/>
          <w:lang w:val="zh-TW"/>
        </w:rPr>
        <w:t>的显示</w:t>
      </w:r>
      <w:r w:rsidR="0091359D">
        <w:rPr>
          <w:rStyle w:val="Char10"/>
          <w:sz w:val="24"/>
          <w:lang w:val="zh-TW"/>
        </w:rPr>
        <w:t>分辨力</w:t>
      </w:r>
      <w:r w:rsidRPr="00C960B8">
        <w:rPr>
          <w:rStyle w:val="Char10"/>
          <w:sz w:val="24"/>
          <w:lang w:val="zh-TW"/>
        </w:rPr>
        <w:t>为</w:t>
      </w:r>
      <w:r w:rsidRPr="00884873">
        <w:rPr>
          <w:rStyle w:val="Char10"/>
          <w:rFonts w:ascii="Times New Roman" w:hAnsi="Times New Roman" w:cs="Times New Roman" w:hint="default"/>
          <w:sz w:val="24"/>
        </w:rPr>
        <w:t>0.001</w:t>
      </w:r>
      <w:r w:rsidRPr="00884873">
        <w:rPr>
          <w:rStyle w:val="Char10"/>
          <w:rFonts w:ascii="Times New Roman" w:cs="Times New Roman" w:hint="default"/>
          <w:sz w:val="24"/>
        </w:rPr>
        <w:t>℃</w:t>
      </w:r>
      <w:r w:rsidRPr="00C960B8">
        <w:rPr>
          <w:rStyle w:val="Char10"/>
          <w:rFonts w:hint="default"/>
          <w:sz w:val="24"/>
        </w:rPr>
        <w:t>，</w:t>
      </w:r>
      <w:r w:rsidRPr="00C960B8">
        <w:rPr>
          <w:rStyle w:val="Char10"/>
          <w:rFonts w:hint="default"/>
          <w:sz w:val="24"/>
          <w:lang w:val="zh-TW" w:eastAsia="zh-TW"/>
        </w:rPr>
        <w:t>属</w:t>
      </w:r>
      <w:r w:rsidRPr="00C960B8">
        <w:rPr>
          <w:rStyle w:val="Char10"/>
          <w:sz w:val="24"/>
          <w:lang w:val="zh-TW"/>
        </w:rPr>
        <w:t>均匀</w:t>
      </w:r>
      <w:r w:rsidRPr="00C960B8">
        <w:rPr>
          <w:rStyle w:val="Char10"/>
          <w:rFonts w:hint="default"/>
          <w:sz w:val="24"/>
          <w:lang w:val="zh-TW" w:eastAsia="zh-TW"/>
        </w:rPr>
        <w:t>分布，故包含因子</w:t>
      </w:r>
      <w:r w:rsidRPr="00C960B8">
        <w:rPr>
          <w:rStyle w:val="Char10"/>
          <w:rFonts w:ascii="Times New Roman" w:hAnsi="Times New Roman" w:cs="Times New Roman" w:hint="default"/>
          <w:i/>
          <w:iCs/>
          <w:sz w:val="24"/>
          <w:lang w:val="zh-TW" w:eastAsia="zh-TW"/>
        </w:rPr>
        <w:t>k</w:t>
      </w:r>
      <w:r w:rsidRPr="00C960B8">
        <w:rPr>
          <w:rStyle w:val="Char10"/>
          <w:rFonts w:ascii="Times New Roman" w:hAnsi="Times New Roman" w:cs="Times New Roman" w:hint="default"/>
          <w:sz w:val="24"/>
          <w:lang w:val="zh-TW" w:eastAsia="zh-TW"/>
        </w:rPr>
        <w:t xml:space="preserve"> =</w:t>
      </w:r>
      <w:r w:rsidRPr="00C960B8">
        <w:rPr>
          <w:rStyle w:val="Char10"/>
          <w:rFonts w:ascii="Times New Roman" w:hAnsi="Times New Roman" w:cs="Times New Roman" w:hint="default"/>
          <w:sz w:val="24"/>
          <w:lang w:val="zh-TW"/>
        </w:rPr>
        <w:object w:dxaOrig="360" w:dyaOrig="360">
          <v:shape id="_x0000_i1150" type="#_x0000_t75" style="width:18.75pt;height:18.75pt" o:ole="">
            <v:imagedata r:id="rId261" o:title=""/>
          </v:shape>
          <o:OLEObject Type="Embed" ProgID="Equation.3" ShapeID="_x0000_i1150" DrawAspect="Content" ObjectID="_1574668808" r:id="rId266"/>
        </w:object>
      </w:r>
      <w:r w:rsidRPr="00C960B8">
        <w:rPr>
          <w:rStyle w:val="Char10"/>
          <w:rFonts w:ascii="Times New Roman" w:cs="Times New Roman" w:hint="default"/>
          <w:sz w:val="24"/>
          <w:lang w:val="zh-TW" w:eastAsia="zh-TW"/>
        </w:rPr>
        <w:t>，</w:t>
      </w:r>
      <w:r w:rsidR="00B66FF5">
        <w:rPr>
          <w:rStyle w:val="Char10"/>
          <w:rFonts w:ascii="Times New Roman" w:cs="Times New Roman"/>
          <w:sz w:val="24"/>
          <w:lang w:val="zh-TW"/>
        </w:rPr>
        <w:t>区间</w:t>
      </w:r>
      <w:r w:rsidRPr="00C960B8">
        <w:rPr>
          <w:rStyle w:val="Char10"/>
          <w:rFonts w:ascii="Times New Roman" w:cs="Times New Roman" w:hint="default"/>
          <w:sz w:val="24"/>
          <w:lang w:val="zh-TW" w:eastAsia="zh-TW"/>
        </w:rPr>
        <w:t>半宽</w:t>
      </w:r>
      <w:r w:rsidRPr="00C960B8">
        <w:rPr>
          <w:rStyle w:val="Char10"/>
          <w:rFonts w:ascii="Times New Roman" w:hAnsi="Times New Roman" w:cs="Times New Roman" w:hint="default"/>
          <w:i/>
          <w:sz w:val="24"/>
          <w:lang w:val="zh-TW" w:eastAsia="zh-TW"/>
        </w:rPr>
        <w:t>a</w:t>
      </w:r>
      <w:r w:rsidR="00C960B8" w:rsidRPr="00C960B8">
        <w:rPr>
          <w:rStyle w:val="Char10"/>
          <w:rFonts w:ascii="Times New Roman" w:hAnsi="Times New Roman" w:cs="Times New Roman" w:hint="default"/>
          <w:sz w:val="24"/>
          <w:lang w:val="zh-TW" w:eastAsia="zh-TW"/>
        </w:rPr>
        <w:t>=</w:t>
      </w:r>
      <w:r w:rsidRPr="00C960B8">
        <w:rPr>
          <w:rStyle w:val="Char10"/>
          <w:rFonts w:ascii="Times New Roman" w:hAnsi="Times New Roman" w:cs="Times New Roman" w:hint="default"/>
          <w:sz w:val="24"/>
          <w:lang w:val="zh-TW" w:eastAsia="zh-TW"/>
        </w:rPr>
        <w:t>0.0</w:t>
      </w:r>
      <w:r w:rsidRPr="00C960B8">
        <w:rPr>
          <w:rStyle w:val="Char10"/>
          <w:rFonts w:ascii="Times New Roman" w:hAnsi="Times New Roman" w:cs="Times New Roman" w:hint="default"/>
          <w:sz w:val="24"/>
        </w:rPr>
        <w:t>005</w:t>
      </w:r>
      <w:r w:rsidRPr="00C960B8">
        <w:rPr>
          <w:rStyle w:val="Char10"/>
          <w:rFonts w:ascii="Times New Roman" w:cs="Times New Roman" w:hint="default"/>
          <w:sz w:val="24"/>
        </w:rPr>
        <w:t>℃</w:t>
      </w:r>
      <w:r w:rsidRPr="00C960B8">
        <w:rPr>
          <w:rStyle w:val="Char10"/>
          <w:rFonts w:hint="default"/>
          <w:sz w:val="24"/>
        </w:rPr>
        <w:t>。</w:t>
      </w:r>
      <w:r w:rsidRPr="00C960B8">
        <w:rPr>
          <w:rStyle w:val="Char10"/>
          <w:rFonts w:hint="default"/>
          <w:sz w:val="24"/>
          <w:lang w:val="zh-TW" w:eastAsia="zh-TW"/>
        </w:rPr>
        <w:t>因此，二等标准</w:t>
      </w:r>
      <w:r w:rsidRPr="00C960B8">
        <w:rPr>
          <w:rStyle w:val="Char10"/>
          <w:sz w:val="24"/>
          <w:lang w:val="zh-TW"/>
        </w:rPr>
        <w:t>铂</w:t>
      </w:r>
      <w:r w:rsidRPr="00C960B8">
        <w:rPr>
          <w:rStyle w:val="Char10"/>
          <w:rFonts w:hint="default"/>
          <w:sz w:val="24"/>
          <w:lang w:val="zh-TW" w:eastAsia="zh-TW"/>
        </w:rPr>
        <w:t>电阻温度计</w:t>
      </w:r>
      <w:r w:rsidR="0091359D">
        <w:rPr>
          <w:rStyle w:val="Char10"/>
          <w:sz w:val="24"/>
          <w:lang w:val="zh-TW"/>
        </w:rPr>
        <w:t>分辨力</w:t>
      </w:r>
      <w:r w:rsidRPr="00C960B8">
        <w:rPr>
          <w:rStyle w:val="Char10"/>
          <w:rFonts w:hint="default"/>
          <w:sz w:val="24"/>
          <w:lang w:val="zh-TW" w:eastAsia="zh-TW"/>
        </w:rPr>
        <w:t>引入的不确定度为：</w:t>
      </w:r>
    </w:p>
    <w:p w:rsidR="00881E5B" w:rsidRPr="00C960B8" w:rsidRDefault="00881E5B" w:rsidP="00B66FF5">
      <w:pPr>
        <w:pStyle w:val="a8"/>
        <w:spacing w:line="240" w:lineRule="auto"/>
        <w:ind w:firstLine="480"/>
        <w:jc w:val="center"/>
        <w:rPr>
          <w:rStyle w:val="Char10"/>
          <w:rFonts w:hint="default"/>
          <w:sz w:val="21"/>
          <w:szCs w:val="21"/>
          <w:lang w:val="zh-TW" w:eastAsia="zh-TW"/>
        </w:rPr>
      </w:pPr>
      <w:r w:rsidRPr="0092208F">
        <w:rPr>
          <w:rStyle w:val="Char10"/>
          <w:rFonts w:ascii="Times New Roman" w:hAnsi="Times New Roman" w:cs="Times New Roman" w:hint="default"/>
          <w:i/>
          <w:iCs/>
          <w:sz w:val="24"/>
          <w:lang w:eastAsia="zh-TW"/>
        </w:rPr>
        <w:t>u</w:t>
      </w:r>
      <w:r w:rsidR="00454A6B">
        <w:rPr>
          <w:rStyle w:val="Char10"/>
          <w:rFonts w:ascii="Times New Roman" w:hAnsi="Times New Roman" w:cs="Times New Roman"/>
          <w:sz w:val="24"/>
          <w:vertAlign w:val="subscript"/>
        </w:rPr>
        <w:t>7</w:t>
      </w:r>
      <w:r w:rsidRPr="00C960B8">
        <w:rPr>
          <w:rStyle w:val="Char10"/>
          <w:rFonts w:ascii="Times New Roman" w:cs="Times New Roman" w:hint="default"/>
          <w:sz w:val="21"/>
          <w:szCs w:val="21"/>
          <w:lang w:val="zh-TW" w:eastAsia="zh-TW"/>
        </w:rPr>
        <w:t>（</w:t>
      </w:r>
      <w:r w:rsidRPr="000D267E">
        <w:rPr>
          <w:rStyle w:val="Char10"/>
          <w:rFonts w:ascii="Times New Roman" w:hAnsi="Times New Roman" w:cs="Times New Roman" w:hint="default"/>
          <w:iCs/>
          <w:sz w:val="21"/>
          <w:szCs w:val="21"/>
          <w:lang w:val="zh-TW" w:eastAsia="zh-TW"/>
        </w:rPr>
        <w:t>T</w:t>
      </w:r>
      <w:r w:rsidRPr="00C960B8">
        <w:rPr>
          <w:rStyle w:val="Char10"/>
          <w:rFonts w:ascii="Times New Roman" w:cs="Times New Roman" w:hint="default"/>
          <w:sz w:val="21"/>
          <w:szCs w:val="21"/>
          <w:lang w:val="zh-TW" w:eastAsia="zh-TW"/>
        </w:rPr>
        <w:t>）</w:t>
      </w:r>
      <w:r w:rsidR="000D482E" w:rsidRPr="00C960B8">
        <w:rPr>
          <w:rStyle w:val="Char10"/>
          <w:rFonts w:ascii="Times New Roman" w:hAnsi="Times New Roman" w:cs="Times New Roman" w:hint="default"/>
          <w:sz w:val="21"/>
          <w:szCs w:val="21"/>
          <w:lang w:val="zh-TW" w:eastAsia="zh-TW"/>
        </w:rPr>
        <w:t>=</w:t>
      </w:r>
      <w:r w:rsidRPr="00C960B8">
        <w:rPr>
          <w:rStyle w:val="Char10"/>
          <w:rFonts w:ascii="Times New Roman" w:hAnsi="Times New Roman" w:cs="Times New Roman" w:hint="default"/>
          <w:i/>
          <w:sz w:val="21"/>
          <w:szCs w:val="21"/>
          <w:lang w:val="zh-TW" w:eastAsia="zh-TW"/>
        </w:rPr>
        <w:t>a</w:t>
      </w:r>
      <w:r w:rsidRPr="00C960B8">
        <w:rPr>
          <w:rStyle w:val="Char10"/>
          <w:rFonts w:cs="Times New Roman" w:hint="default"/>
          <w:sz w:val="21"/>
          <w:szCs w:val="21"/>
          <w:lang w:val="zh-TW" w:eastAsia="zh-TW"/>
        </w:rPr>
        <w:t>/</w:t>
      </w:r>
      <w:r w:rsidRPr="00C960B8">
        <w:rPr>
          <w:rStyle w:val="Char10"/>
          <w:sz w:val="21"/>
          <w:szCs w:val="21"/>
          <w:lang w:val="zh-TW"/>
        </w:rPr>
        <w:object w:dxaOrig="360" w:dyaOrig="360">
          <v:shape id="_x0000_i1151" type="#_x0000_t75" style="width:18.75pt;height:18.75pt" o:ole="">
            <v:imagedata r:id="rId261" o:title=""/>
          </v:shape>
          <o:OLEObject Type="Embed" ProgID="Equation.3" ShapeID="_x0000_i1151" DrawAspect="Content" ObjectID="_1574668809" r:id="rId267"/>
        </w:object>
      </w:r>
      <w:r w:rsidR="000D482E" w:rsidRPr="00C960B8">
        <w:rPr>
          <w:rStyle w:val="Char10"/>
          <w:rFonts w:hint="default"/>
          <w:sz w:val="21"/>
          <w:szCs w:val="21"/>
          <w:lang w:val="zh-TW" w:eastAsia="zh-TW"/>
        </w:rPr>
        <w:t>=</w:t>
      </w:r>
      <w:r w:rsidRPr="00C960B8">
        <w:rPr>
          <w:rStyle w:val="Char10"/>
          <w:rFonts w:ascii="Times New Roman" w:hAnsi="Times New Roman" w:cs="Times New Roman" w:hint="default"/>
          <w:sz w:val="21"/>
          <w:szCs w:val="21"/>
          <w:lang w:eastAsia="zh-TW"/>
        </w:rPr>
        <w:t>0.00029</w:t>
      </w:r>
      <w:r w:rsidRPr="00C960B8">
        <w:rPr>
          <w:rStyle w:val="Char10"/>
          <w:rFonts w:ascii="Times New Roman" w:cs="Times New Roman" w:hint="default"/>
          <w:sz w:val="21"/>
          <w:szCs w:val="21"/>
          <w:lang w:eastAsia="zh-TW"/>
        </w:rPr>
        <w:t>℃</w:t>
      </w:r>
      <w:r w:rsidR="00C960B8" w:rsidRPr="00C960B8">
        <w:rPr>
          <w:rStyle w:val="Char10"/>
          <w:rFonts w:ascii="Times New Roman" w:cs="Times New Roman" w:hint="default"/>
          <w:sz w:val="21"/>
          <w:szCs w:val="21"/>
          <w:lang w:eastAsia="zh-TW"/>
        </w:rPr>
        <w:t>，</w:t>
      </w:r>
    </w:p>
    <w:p w:rsidR="00881E5B" w:rsidRPr="00D223FB" w:rsidRDefault="00785395" w:rsidP="00D223FB">
      <w:pPr>
        <w:pStyle w:val="a8"/>
        <w:spacing w:line="400" w:lineRule="exact"/>
        <w:ind w:firstLine="480"/>
        <w:jc w:val="both"/>
        <w:rPr>
          <w:rStyle w:val="Char10"/>
          <w:rFonts w:ascii="Times New Roman" w:hAnsi="Times New Roman" w:cs="Times New Roman" w:hint="default"/>
          <w:sz w:val="24"/>
          <w:lang w:val="zh-TW" w:eastAsia="zh-TW"/>
        </w:rPr>
      </w:pPr>
      <w:r w:rsidRPr="00D223FB">
        <w:rPr>
          <w:rStyle w:val="Char10"/>
          <w:rFonts w:ascii="Times New Roman" w:cs="Times New Roman" w:hint="default"/>
          <w:sz w:val="24"/>
          <w:lang w:val="zh-TW" w:eastAsia="zh-TW"/>
        </w:rPr>
        <w:t>由于</w:t>
      </w:r>
      <w:r w:rsidR="0091359D" w:rsidRPr="00D223FB">
        <w:rPr>
          <w:rStyle w:val="Char10"/>
          <w:rFonts w:ascii="Times New Roman" w:cs="Times New Roman" w:hint="default"/>
          <w:sz w:val="24"/>
          <w:lang w:val="zh-TW" w:eastAsia="zh-TW"/>
        </w:rPr>
        <w:t>分辨力</w:t>
      </w:r>
      <w:r w:rsidRPr="00D223FB">
        <w:rPr>
          <w:rStyle w:val="Char10"/>
          <w:rFonts w:ascii="Times New Roman" w:cs="Times New Roman" w:hint="default"/>
          <w:sz w:val="24"/>
          <w:lang w:val="zh-TW" w:eastAsia="zh-TW"/>
        </w:rPr>
        <w:t>引入的不确定度远小于重复性引入的不确定度，所以</w:t>
      </w:r>
      <w:r w:rsidR="0091359D" w:rsidRPr="00D223FB">
        <w:rPr>
          <w:rStyle w:val="Char10"/>
          <w:rFonts w:ascii="Times New Roman" w:cs="Times New Roman" w:hint="default"/>
          <w:sz w:val="24"/>
          <w:lang w:val="zh-TW" w:eastAsia="zh-TW"/>
        </w:rPr>
        <w:t>分辨力</w:t>
      </w:r>
      <w:r w:rsidRPr="00D223FB">
        <w:rPr>
          <w:rStyle w:val="Char10"/>
          <w:rFonts w:ascii="Times New Roman" w:cs="Times New Roman" w:hint="default"/>
          <w:sz w:val="24"/>
          <w:lang w:val="zh-TW" w:eastAsia="zh-TW"/>
        </w:rPr>
        <w:t>不确定度可以不考虑，则输入量</w:t>
      </w:r>
      <w:r w:rsidR="000A7D2F" w:rsidRPr="00D223FB">
        <w:rPr>
          <w:rStyle w:val="Char10"/>
          <w:rFonts w:ascii="Times New Roman" w:hAnsi="Times New Roman" w:cs="Times New Roman" w:hint="default"/>
          <w:sz w:val="24"/>
          <w:lang w:val="zh-TW"/>
        </w:rPr>
        <w:t>T</w:t>
      </w:r>
      <w:r w:rsidRPr="00D223FB">
        <w:rPr>
          <w:rStyle w:val="Char10"/>
          <w:rFonts w:ascii="Times New Roman" w:cs="Times New Roman" w:hint="default"/>
          <w:sz w:val="24"/>
          <w:lang w:val="zh-TW" w:eastAsia="zh-TW"/>
        </w:rPr>
        <w:t>标准不确定度如表</w:t>
      </w:r>
      <w:r w:rsidRPr="00D223FB">
        <w:rPr>
          <w:rStyle w:val="Char10"/>
          <w:rFonts w:ascii="Times New Roman" w:hAnsi="Times New Roman" w:cs="Times New Roman" w:hint="default"/>
          <w:sz w:val="24"/>
          <w:lang w:val="zh-TW" w:eastAsia="zh-TW"/>
        </w:rPr>
        <w:t>A.1</w:t>
      </w:r>
      <w:r w:rsidR="00D223FB">
        <w:rPr>
          <w:rStyle w:val="Char10"/>
          <w:rFonts w:ascii="Times New Roman" w:hAnsi="Times New Roman" w:cs="Times New Roman"/>
          <w:sz w:val="24"/>
          <w:lang w:val="zh-TW"/>
        </w:rPr>
        <w:t>7</w:t>
      </w:r>
      <w:r w:rsidRPr="00D223FB">
        <w:rPr>
          <w:rStyle w:val="Char10"/>
          <w:rFonts w:ascii="Times New Roman" w:cs="Times New Roman" w:hint="default"/>
          <w:sz w:val="24"/>
          <w:lang w:val="zh-TW" w:eastAsia="zh-TW"/>
        </w:rPr>
        <w:t>所示</w:t>
      </w:r>
      <w:r w:rsidR="00881E5B" w:rsidRPr="00D223FB">
        <w:rPr>
          <w:rStyle w:val="Char10"/>
          <w:rFonts w:ascii="Times New Roman" w:cs="Times New Roman" w:hint="default"/>
          <w:sz w:val="24"/>
          <w:lang w:val="zh-TW" w:eastAsia="zh-TW"/>
        </w:rPr>
        <w:t>。</w:t>
      </w:r>
    </w:p>
    <w:p w:rsidR="00881E5B" w:rsidRDefault="00C960B8" w:rsidP="00A91E90">
      <w:pPr>
        <w:pStyle w:val="a8"/>
        <w:spacing w:line="400" w:lineRule="exact"/>
        <w:ind w:leftChars="42" w:left="101" w:firstLineChars="250" w:firstLine="525"/>
        <w:jc w:val="center"/>
        <w:rPr>
          <w:rStyle w:val="Char10"/>
          <w:rFonts w:ascii="黑体" w:eastAsia="黑体" w:hAnsi="黑体" w:hint="default"/>
          <w:sz w:val="21"/>
          <w:szCs w:val="21"/>
          <w:lang w:val="zh-TW" w:eastAsia="zh-TW"/>
        </w:rPr>
      </w:pPr>
      <w:r w:rsidRPr="00C960B8">
        <w:rPr>
          <w:rStyle w:val="Bodytext4SimSun"/>
          <w:rFonts w:ascii="黑体" w:eastAsia="黑体" w:hAnsi="黑体" w:hint="default"/>
          <w:sz w:val="21"/>
          <w:szCs w:val="21"/>
          <w:lang w:eastAsia="zh-TW"/>
        </w:rPr>
        <w:t>表</w:t>
      </w:r>
      <w:r w:rsidRPr="00C960B8">
        <w:rPr>
          <w:rStyle w:val="Bodytext4SimSun"/>
          <w:rFonts w:ascii="黑体" w:eastAsia="黑体" w:hAnsi="黑体"/>
          <w:sz w:val="21"/>
          <w:szCs w:val="21"/>
          <w:lang w:eastAsia="zh-TW"/>
        </w:rPr>
        <w:t>A.</w:t>
      </w:r>
      <w:r>
        <w:rPr>
          <w:rStyle w:val="Bodytext4SimSun"/>
          <w:rFonts w:ascii="黑体" w:eastAsia="黑体" w:hAnsi="黑体"/>
          <w:sz w:val="21"/>
          <w:szCs w:val="21"/>
          <w:lang w:eastAsia="zh-TW"/>
        </w:rPr>
        <w:t>1</w:t>
      </w:r>
      <w:r w:rsidR="00D223FB">
        <w:rPr>
          <w:rStyle w:val="Bodytext4SimSun"/>
          <w:rFonts w:ascii="黑体" w:eastAsia="黑体" w:hAnsi="黑体"/>
          <w:sz w:val="21"/>
          <w:szCs w:val="21"/>
          <w:lang w:eastAsia="zh-CN"/>
        </w:rPr>
        <w:t>7</w:t>
      </w:r>
      <w:r>
        <w:rPr>
          <w:rStyle w:val="Bodytext4SimSun"/>
          <w:rFonts w:ascii="黑体" w:eastAsia="黑体" w:hAnsi="黑体"/>
          <w:sz w:val="21"/>
          <w:szCs w:val="21"/>
          <w:lang w:eastAsia="zh-TW"/>
        </w:rPr>
        <w:t xml:space="preserve"> 输入量T</w:t>
      </w:r>
      <w:r w:rsidR="00881E5B">
        <w:rPr>
          <w:rStyle w:val="Char10"/>
          <w:rFonts w:ascii="黑体" w:eastAsia="黑体" w:hAnsi="黑体"/>
          <w:sz w:val="21"/>
          <w:szCs w:val="21"/>
          <w:lang w:eastAsia="zh-TW"/>
        </w:rPr>
        <w:t>标准不确定度</w:t>
      </w:r>
      <w:r w:rsidR="00881E5B" w:rsidRPr="000D267E">
        <w:rPr>
          <w:rStyle w:val="Char10"/>
          <w:rFonts w:ascii="Times New Roman" w:eastAsia="黑体" w:hAnsi="Times New Roman" w:cs="Times New Roman" w:hint="default"/>
          <w:i/>
          <w:iCs/>
          <w:sz w:val="21"/>
          <w:szCs w:val="21"/>
          <w:lang w:eastAsia="zh-TW"/>
        </w:rPr>
        <w:t>u</w:t>
      </w:r>
      <w:r w:rsidR="00881E5B">
        <w:rPr>
          <w:rStyle w:val="Char10"/>
          <w:rFonts w:ascii="黑体" w:eastAsia="黑体" w:hAnsi="黑体"/>
          <w:sz w:val="21"/>
          <w:szCs w:val="21"/>
          <w:lang w:eastAsia="zh-TW"/>
        </w:rPr>
        <w:t>（</w:t>
      </w:r>
      <w:r w:rsidR="00881E5B" w:rsidRPr="003E3296">
        <w:rPr>
          <w:rStyle w:val="Char10"/>
          <w:rFonts w:ascii="Times New Roman" w:eastAsia="黑体" w:hAnsi="Times New Roman" w:cs="Times New Roman" w:hint="default"/>
          <w:sz w:val="21"/>
          <w:szCs w:val="21"/>
          <w:lang w:eastAsia="zh-TW"/>
        </w:rPr>
        <w:t>T</w:t>
      </w:r>
      <w:r w:rsidR="00881E5B">
        <w:rPr>
          <w:rStyle w:val="Char10"/>
          <w:rFonts w:ascii="黑体" w:eastAsia="黑体" w:hAnsi="黑体"/>
          <w:sz w:val="21"/>
          <w:szCs w:val="21"/>
          <w:lang w:eastAsia="zh-TW"/>
        </w:rPr>
        <w:t>）</w:t>
      </w:r>
    </w:p>
    <w:tbl>
      <w:tblPr>
        <w:tblW w:w="8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5"/>
        <w:gridCol w:w="2190"/>
        <w:gridCol w:w="2175"/>
        <w:gridCol w:w="2160"/>
      </w:tblGrid>
      <w:tr w:rsidR="00881E5B" w:rsidTr="007F738A">
        <w:trPr>
          <w:trHeight w:val="311"/>
          <w:jc w:val="center"/>
        </w:trPr>
        <w:tc>
          <w:tcPr>
            <w:tcW w:w="2135" w:type="dxa"/>
            <w:vAlign w:val="center"/>
          </w:tcPr>
          <w:p w:rsidR="00881E5B" w:rsidRPr="00C960B8" w:rsidRDefault="00881E5B" w:rsidP="00A91E90">
            <w:pPr>
              <w:pStyle w:val="a8"/>
              <w:spacing w:line="240" w:lineRule="auto"/>
              <w:ind w:firstLineChars="0" w:firstLine="0"/>
              <w:jc w:val="center"/>
              <w:rPr>
                <w:rStyle w:val="Char10"/>
                <w:rFonts w:ascii="Times New Roman" w:hAnsi="Times New Roman" w:cs="Times New Roman" w:hint="default"/>
                <w:sz w:val="21"/>
                <w:szCs w:val="21"/>
              </w:rPr>
            </w:pPr>
            <w:r w:rsidRPr="00C960B8">
              <w:rPr>
                <w:rStyle w:val="Char10"/>
                <w:rFonts w:ascii="Times New Roman" w:hAnsi="Times New Roman" w:cs="Times New Roman" w:hint="default"/>
                <w:sz w:val="21"/>
                <w:szCs w:val="21"/>
              </w:rPr>
              <w:t>温度点</w:t>
            </w:r>
          </w:p>
        </w:tc>
        <w:tc>
          <w:tcPr>
            <w:tcW w:w="2190" w:type="dxa"/>
            <w:vAlign w:val="center"/>
          </w:tcPr>
          <w:p w:rsidR="00881E5B" w:rsidRPr="00C960B8" w:rsidRDefault="00881E5B" w:rsidP="00A91E90">
            <w:pPr>
              <w:pStyle w:val="a8"/>
              <w:spacing w:line="240" w:lineRule="auto"/>
              <w:ind w:firstLineChars="0" w:firstLine="0"/>
              <w:jc w:val="center"/>
              <w:rPr>
                <w:rStyle w:val="Char10"/>
                <w:rFonts w:ascii="Times New Roman" w:hAnsi="Times New Roman" w:cs="Times New Roman" w:hint="default"/>
                <w:sz w:val="21"/>
                <w:szCs w:val="21"/>
              </w:rPr>
            </w:pPr>
            <w:r w:rsidRPr="00C960B8">
              <w:rPr>
                <w:rStyle w:val="Char10"/>
                <w:rFonts w:ascii="Times New Roman" w:hAnsi="Times New Roman" w:cs="Times New Roman" w:hint="default"/>
                <w:sz w:val="21"/>
                <w:szCs w:val="21"/>
              </w:rPr>
              <w:t>0</w:t>
            </w:r>
            <w:r w:rsidRPr="00C960B8">
              <w:rPr>
                <w:rStyle w:val="Char10"/>
                <w:rFonts w:ascii="Times New Roman" w:cs="Times New Roman" w:hint="default"/>
                <w:sz w:val="21"/>
                <w:szCs w:val="21"/>
              </w:rPr>
              <w:t>℃</w:t>
            </w:r>
          </w:p>
        </w:tc>
        <w:tc>
          <w:tcPr>
            <w:tcW w:w="2175" w:type="dxa"/>
            <w:vAlign w:val="center"/>
          </w:tcPr>
          <w:p w:rsidR="00881E5B" w:rsidRPr="00C960B8" w:rsidRDefault="00881E5B" w:rsidP="00A91E90">
            <w:pPr>
              <w:pStyle w:val="a8"/>
              <w:spacing w:line="240" w:lineRule="auto"/>
              <w:ind w:firstLineChars="0" w:firstLine="0"/>
              <w:jc w:val="center"/>
              <w:rPr>
                <w:rStyle w:val="Char10"/>
                <w:rFonts w:ascii="Times New Roman" w:hAnsi="Times New Roman" w:cs="Times New Roman" w:hint="default"/>
                <w:sz w:val="21"/>
                <w:szCs w:val="21"/>
              </w:rPr>
            </w:pPr>
            <w:r w:rsidRPr="00C960B8">
              <w:rPr>
                <w:rStyle w:val="Char10"/>
                <w:rFonts w:ascii="Times New Roman" w:hAnsi="Times New Roman" w:cs="Times New Roman" w:hint="default"/>
                <w:sz w:val="21"/>
                <w:szCs w:val="21"/>
              </w:rPr>
              <w:t>30</w:t>
            </w:r>
            <w:r w:rsidRPr="00C960B8">
              <w:rPr>
                <w:rStyle w:val="Char10"/>
                <w:rFonts w:ascii="Times New Roman" w:cs="Times New Roman" w:hint="default"/>
                <w:sz w:val="21"/>
                <w:szCs w:val="21"/>
              </w:rPr>
              <w:t>℃</w:t>
            </w:r>
          </w:p>
        </w:tc>
        <w:tc>
          <w:tcPr>
            <w:tcW w:w="2160" w:type="dxa"/>
            <w:vAlign w:val="center"/>
          </w:tcPr>
          <w:p w:rsidR="00881E5B" w:rsidRPr="00C960B8" w:rsidRDefault="00881E5B" w:rsidP="00A91E90">
            <w:pPr>
              <w:pStyle w:val="a8"/>
              <w:spacing w:line="240" w:lineRule="auto"/>
              <w:ind w:firstLineChars="0" w:firstLine="0"/>
              <w:jc w:val="center"/>
              <w:rPr>
                <w:rStyle w:val="Char10"/>
                <w:rFonts w:ascii="Times New Roman" w:hAnsi="Times New Roman" w:cs="Times New Roman" w:hint="default"/>
                <w:sz w:val="21"/>
                <w:szCs w:val="21"/>
              </w:rPr>
            </w:pPr>
            <w:r w:rsidRPr="00C960B8">
              <w:rPr>
                <w:rStyle w:val="Char10"/>
                <w:rFonts w:ascii="Times New Roman" w:hAnsi="Times New Roman" w:cs="Times New Roman" w:hint="default"/>
                <w:sz w:val="21"/>
                <w:szCs w:val="21"/>
              </w:rPr>
              <w:t>50</w:t>
            </w:r>
            <w:r w:rsidRPr="00C960B8">
              <w:rPr>
                <w:rStyle w:val="Char10"/>
                <w:rFonts w:ascii="Times New Roman" w:cs="Times New Roman" w:hint="default"/>
                <w:sz w:val="21"/>
                <w:szCs w:val="21"/>
              </w:rPr>
              <w:t>℃</w:t>
            </w:r>
          </w:p>
        </w:tc>
      </w:tr>
      <w:tr w:rsidR="00881E5B" w:rsidTr="00881E5B">
        <w:trPr>
          <w:trHeight w:val="426"/>
          <w:jc w:val="center"/>
        </w:trPr>
        <w:tc>
          <w:tcPr>
            <w:tcW w:w="2135" w:type="dxa"/>
            <w:vAlign w:val="center"/>
          </w:tcPr>
          <w:p w:rsidR="00881E5B" w:rsidRPr="00C960B8" w:rsidRDefault="00881E5B" w:rsidP="00A91E90">
            <w:pPr>
              <w:pStyle w:val="a8"/>
              <w:spacing w:line="240" w:lineRule="auto"/>
              <w:ind w:firstLineChars="0" w:firstLine="0"/>
              <w:jc w:val="center"/>
              <w:rPr>
                <w:rStyle w:val="Char10"/>
                <w:rFonts w:ascii="Times New Roman" w:hAnsi="Times New Roman" w:cs="Times New Roman" w:hint="default"/>
                <w:sz w:val="21"/>
                <w:szCs w:val="21"/>
              </w:rPr>
            </w:pPr>
            <w:r w:rsidRPr="00C960B8">
              <w:rPr>
                <w:rStyle w:val="Char10"/>
                <w:rFonts w:ascii="Times New Roman" w:hAnsi="Times New Roman" w:cs="Times New Roman" w:hint="default"/>
                <w:i/>
                <w:iCs/>
                <w:sz w:val="21"/>
                <w:szCs w:val="21"/>
              </w:rPr>
              <w:t>u</w:t>
            </w:r>
            <w:r w:rsidRPr="00C960B8">
              <w:rPr>
                <w:rStyle w:val="Char10"/>
                <w:rFonts w:ascii="Times New Roman" w:hAnsi="Times New Roman" w:cs="Times New Roman" w:hint="default"/>
                <w:sz w:val="21"/>
                <w:szCs w:val="21"/>
              </w:rPr>
              <w:t>（</w:t>
            </w:r>
            <w:r w:rsidRPr="000D267E">
              <w:rPr>
                <w:rStyle w:val="Char10"/>
                <w:rFonts w:ascii="Times New Roman" w:hAnsi="Times New Roman" w:cs="Times New Roman" w:hint="default"/>
                <w:sz w:val="21"/>
                <w:szCs w:val="21"/>
              </w:rPr>
              <w:t>T</w:t>
            </w:r>
            <w:r w:rsidRPr="00C960B8">
              <w:rPr>
                <w:rStyle w:val="Char10"/>
                <w:rFonts w:ascii="Times New Roman" w:hAnsi="Times New Roman" w:cs="Times New Roman" w:hint="default"/>
                <w:sz w:val="21"/>
                <w:szCs w:val="21"/>
              </w:rPr>
              <w:t>）</w:t>
            </w:r>
            <w:r w:rsidRPr="00C960B8">
              <w:rPr>
                <w:rStyle w:val="Char10"/>
                <w:rFonts w:ascii="Times New Roman" w:cs="Times New Roman" w:hint="default"/>
                <w:sz w:val="21"/>
                <w:szCs w:val="21"/>
              </w:rPr>
              <w:t>℃</w:t>
            </w:r>
          </w:p>
        </w:tc>
        <w:tc>
          <w:tcPr>
            <w:tcW w:w="2190" w:type="dxa"/>
            <w:vAlign w:val="center"/>
          </w:tcPr>
          <w:p w:rsidR="00881E5B" w:rsidRPr="00FD0915" w:rsidRDefault="00FD0915" w:rsidP="00A91E90">
            <w:pPr>
              <w:pStyle w:val="a8"/>
              <w:spacing w:line="240" w:lineRule="auto"/>
              <w:ind w:firstLineChars="0" w:firstLine="0"/>
              <w:jc w:val="center"/>
              <w:rPr>
                <w:rStyle w:val="Char10"/>
                <w:rFonts w:ascii="Times New Roman" w:hAnsi="Times New Roman" w:cs="Times New Roman" w:hint="default"/>
                <w:color w:val="000000" w:themeColor="text1"/>
                <w:sz w:val="21"/>
                <w:szCs w:val="21"/>
              </w:rPr>
            </w:pPr>
            <w:r w:rsidRPr="00FD0915">
              <w:rPr>
                <w:rStyle w:val="Char10"/>
                <w:rFonts w:ascii="Times New Roman" w:hAnsi="Times New Roman" w:cs="Times New Roman"/>
                <w:color w:val="000000" w:themeColor="text1"/>
                <w:sz w:val="21"/>
                <w:szCs w:val="21"/>
              </w:rPr>
              <w:t>0.0072</w:t>
            </w:r>
          </w:p>
        </w:tc>
        <w:tc>
          <w:tcPr>
            <w:tcW w:w="2175" w:type="dxa"/>
            <w:vAlign w:val="center"/>
          </w:tcPr>
          <w:p w:rsidR="00881E5B" w:rsidRPr="00C960B8" w:rsidRDefault="00881E5B" w:rsidP="00A91E90">
            <w:pPr>
              <w:pStyle w:val="a8"/>
              <w:spacing w:line="240" w:lineRule="auto"/>
              <w:ind w:firstLineChars="0" w:firstLine="0"/>
              <w:jc w:val="center"/>
              <w:rPr>
                <w:rStyle w:val="Char10"/>
                <w:rFonts w:ascii="Times New Roman" w:hAnsi="Times New Roman" w:cs="Times New Roman" w:hint="default"/>
                <w:sz w:val="21"/>
                <w:szCs w:val="21"/>
              </w:rPr>
            </w:pPr>
            <w:r w:rsidRPr="00C960B8">
              <w:rPr>
                <w:rStyle w:val="Char10"/>
                <w:rFonts w:ascii="Times New Roman" w:hAnsi="Times New Roman" w:cs="Times New Roman" w:hint="default"/>
                <w:sz w:val="21"/>
                <w:szCs w:val="21"/>
              </w:rPr>
              <w:t>0.</w:t>
            </w:r>
            <w:r w:rsidR="00EC37A2">
              <w:rPr>
                <w:rStyle w:val="Char10"/>
                <w:rFonts w:ascii="Times New Roman" w:hAnsi="Times New Roman" w:cs="Times New Roman" w:hint="default"/>
                <w:sz w:val="21"/>
                <w:szCs w:val="21"/>
              </w:rPr>
              <w:t>00</w:t>
            </w:r>
            <w:r w:rsidR="00EC37A2">
              <w:rPr>
                <w:rStyle w:val="Char10"/>
                <w:rFonts w:ascii="Times New Roman" w:hAnsi="Times New Roman" w:cs="Times New Roman"/>
                <w:sz w:val="21"/>
                <w:szCs w:val="21"/>
              </w:rPr>
              <w:t>83</w:t>
            </w:r>
          </w:p>
        </w:tc>
        <w:tc>
          <w:tcPr>
            <w:tcW w:w="2160" w:type="dxa"/>
            <w:vAlign w:val="center"/>
          </w:tcPr>
          <w:p w:rsidR="00881E5B" w:rsidRPr="00C960B8" w:rsidRDefault="00EC37A2" w:rsidP="00A91E90">
            <w:pPr>
              <w:pStyle w:val="a8"/>
              <w:spacing w:line="240" w:lineRule="auto"/>
              <w:ind w:firstLineChars="0" w:firstLine="0"/>
              <w:jc w:val="center"/>
              <w:rPr>
                <w:rStyle w:val="Char10"/>
                <w:rFonts w:ascii="Times New Roman" w:hAnsi="Times New Roman" w:cs="Times New Roman" w:hint="default"/>
                <w:sz w:val="21"/>
                <w:szCs w:val="21"/>
              </w:rPr>
            </w:pPr>
            <w:r>
              <w:rPr>
                <w:rStyle w:val="Char10"/>
                <w:rFonts w:ascii="Times New Roman" w:hAnsi="Times New Roman" w:cs="Times New Roman" w:hint="default"/>
                <w:sz w:val="21"/>
                <w:szCs w:val="21"/>
              </w:rPr>
              <w:t>0.00</w:t>
            </w:r>
            <w:r>
              <w:rPr>
                <w:rStyle w:val="Char10"/>
                <w:rFonts w:ascii="Times New Roman" w:hAnsi="Times New Roman" w:cs="Times New Roman"/>
                <w:sz w:val="21"/>
                <w:szCs w:val="21"/>
              </w:rPr>
              <w:t>83</w:t>
            </w:r>
          </w:p>
        </w:tc>
      </w:tr>
    </w:tbl>
    <w:p w:rsidR="00881E5B" w:rsidRPr="0092208F" w:rsidRDefault="00881E5B" w:rsidP="00A1485A">
      <w:pPr>
        <w:pStyle w:val="10"/>
        <w:numPr>
          <w:ilvl w:val="2"/>
          <w:numId w:val="3"/>
        </w:numPr>
        <w:ind w:left="426" w:firstLineChars="0"/>
      </w:pPr>
      <w:bookmarkStart w:id="133" w:name="_Toc497049425"/>
      <w:bookmarkStart w:id="134" w:name="_Toc497758487"/>
      <w:r w:rsidRPr="0092208F">
        <w:rPr>
          <w:rStyle w:val="Char10"/>
          <w:rFonts w:hint="default"/>
          <w:sz w:val="24"/>
          <w:lang w:val="zh-TW" w:eastAsia="zh-TW"/>
        </w:rPr>
        <w:t>合成标准不确定度的评定</w:t>
      </w:r>
      <w:bookmarkEnd w:id="133"/>
      <w:bookmarkEnd w:id="134"/>
    </w:p>
    <w:p w:rsidR="00881E5B" w:rsidRDefault="00881E5B" w:rsidP="00A1485A">
      <w:pPr>
        <w:pStyle w:val="10"/>
        <w:numPr>
          <w:ilvl w:val="3"/>
          <w:numId w:val="3"/>
        </w:numPr>
        <w:ind w:leftChars="-59" w:hangingChars="59" w:hanging="142"/>
      </w:pPr>
      <w:bookmarkStart w:id="135" w:name="_Toc497049426"/>
      <w:bookmarkStart w:id="136" w:name="_Toc497758488"/>
      <w:r>
        <w:rPr>
          <w:rStyle w:val="Bodytext4SimSun"/>
          <w:rFonts w:ascii="Times New Roman" w:hAnsi="Times New Roman" w:hint="default"/>
          <w:sz w:val="24"/>
          <w:lang w:val="zh-TW" w:eastAsia="zh-TW"/>
        </w:rPr>
        <w:t>灵敏系数</w:t>
      </w:r>
      <w:bookmarkEnd w:id="135"/>
      <w:bookmarkEnd w:id="136"/>
    </w:p>
    <w:p w:rsidR="00881E5B" w:rsidRPr="000D482E" w:rsidRDefault="00881E5B" w:rsidP="00A91E90">
      <w:pPr>
        <w:pStyle w:val="a8"/>
        <w:spacing w:line="400" w:lineRule="exact"/>
        <w:ind w:firstLine="480"/>
        <w:jc w:val="center"/>
        <w:rPr>
          <w:rStyle w:val="Char10"/>
          <w:rFonts w:ascii="Times New Roman" w:hAnsi="Times New Roman" w:cs="Times New Roman" w:hint="default"/>
          <w:sz w:val="24"/>
          <w:lang w:val="zh-TW" w:eastAsia="zh-TW"/>
        </w:rPr>
      </w:pPr>
      <w:r w:rsidRPr="000D482E">
        <w:rPr>
          <w:rStyle w:val="Char10"/>
          <w:rFonts w:ascii="Times New Roman" w:hAnsi="Times New Roman" w:cs="Times New Roman" w:hint="default"/>
          <w:sz w:val="24"/>
          <w:lang w:val="zh-TW"/>
        </w:rPr>
        <w:object w:dxaOrig="880" w:dyaOrig="279">
          <v:shape id="_x0000_i1152" type="#_x0000_t75" style="width:44.25pt;height:13.5pt" o:ole="">
            <v:imagedata r:id="rId268" o:title=""/>
          </v:shape>
          <o:OLEObject Type="Embed" ProgID="Equation.3" ShapeID="_x0000_i1152" DrawAspect="Content" ObjectID="_1574668810" r:id="rId269"/>
        </w:object>
      </w:r>
      <w:r w:rsidRPr="000D482E">
        <w:rPr>
          <w:rStyle w:val="Char10"/>
          <w:rFonts w:ascii="Times New Roman" w:cs="Times New Roman" w:hint="default"/>
          <w:sz w:val="24"/>
          <w:lang w:val="zh-TW"/>
        </w:rPr>
        <w:t>；</w:t>
      </w:r>
    </w:p>
    <w:p w:rsidR="006E3740" w:rsidRDefault="00881E5B" w:rsidP="00A91E90">
      <w:pPr>
        <w:pStyle w:val="a8"/>
        <w:spacing w:line="400" w:lineRule="exact"/>
        <w:ind w:firstLine="480"/>
        <w:jc w:val="both"/>
        <w:rPr>
          <w:rStyle w:val="Char10"/>
          <w:rFonts w:ascii="Times New Roman" w:cs="Times New Roman" w:hint="default"/>
          <w:sz w:val="24"/>
          <w:lang w:val="zh-TW"/>
        </w:rPr>
      </w:pPr>
      <w:r w:rsidRPr="000D482E">
        <w:rPr>
          <w:rStyle w:val="Char10"/>
          <w:rFonts w:ascii="Times New Roman" w:cs="Times New Roman" w:hint="default"/>
          <w:sz w:val="24"/>
          <w:lang w:val="zh-TW" w:eastAsia="zh-TW"/>
        </w:rPr>
        <w:t>灵敏系数</w:t>
      </w:r>
      <w:r w:rsidR="006E3740">
        <w:rPr>
          <w:rStyle w:val="Char10"/>
          <w:rFonts w:ascii="Times New Roman" w:cs="Times New Roman"/>
          <w:sz w:val="24"/>
          <w:lang w:val="zh-TW"/>
        </w:rPr>
        <w:t>:</w:t>
      </w:r>
    </w:p>
    <w:p w:rsidR="00881E5B" w:rsidRPr="007F738A" w:rsidRDefault="000C22B6" w:rsidP="00A91E90">
      <w:pPr>
        <w:pStyle w:val="a8"/>
        <w:spacing w:line="400" w:lineRule="exact"/>
        <w:ind w:firstLineChars="0" w:firstLine="0"/>
        <w:jc w:val="center"/>
        <w:rPr>
          <w:rStyle w:val="BodytextMSGothic"/>
          <w:rFonts w:ascii="Times New Roman" w:eastAsiaTheme="minorEastAsia" w:hAnsi="Times New Roman" w:cs="Times New Roman" w:hint="eastAsia"/>
          <w:i/>
          <w:sz w:val="24"/>
          <w:lang w:eastAsia="zh-CN"/>
        </w:rPr>
      </w:pPr>
      <w:r w:rsidRPr="00FB0E84">
        <w:rPr>
          <w:rStyle w:val="Char10"/>
          <w:rFonts w:ascii="Times New Roman" w:hAnsi="Times New Roman" w:cs="Times New Roman" w:hint="default"/>
          <w:sz w:val="21"/>
          <w:szCs w:val="21"/>
          <w:lang w:val="zh-TW"/>
        </w:rPr>
        <w:object w:dxaOrig="1440" w:dyaOrig="340">
          <v:shape id="_x0000_i1153" type="#_x0000_t75" style="width:95.25pt;height:18.75pt" o:ole="">
            <v:imagedata r:id="rId270" o:title=""/>
          </v:shape>
          <o:OLEObject Type="Embed" ProgID="Equation.3" ShapeID="_x0000_i1153" DrawAspect="Content" ObjectID="_1574668811" r:id="rId271"/>
        </w:object>
      </w:r>
      <w:r>
        <w:rPr>
          <w:rStyle w:val="Char10"/>
          <w:rFonts w:ascii="Times New Roman" w:hAnsi="Times New Roman" w:cs="Times New Roman"/>
          <w:i/>
          <w:position w:val="-10"/>
          <w:sz w:val="21"/>
          <w:szCs w:val="21"/>
          <w:lang w:val="zh-TW"/>
        </w:rPr>
        <w:t xml:space="preserve"> </w:t>
      </w:r>
      <w:r w:rsidRPr="00FB0E84">
        <w:rPr>
          <w:rStyle w:val="Char10"/>
          <w:rFonts w:ascii="Times New Roman" w:hAnsi="Times New Roman" w:cs="Times New Roman" w:hint="default"/>
          <w:i/>
          <w:sz w:val="21"/>
          <w:szCs w:val="21"/>
          <w:lang w:val="zh-TW"/>
        </w:rPr>
        <w:object w:dxaOrig="1680" w:dyaOrig="340">
          <v:shape id="_x0000_i1154" type="#_x0000_t75" style="width:98.25pt;height:18.75pt" o:ole="">
            <v:imagedata r:id="rId272" o:title=""/>
          </v:shape>
          <o:OLEObject Type="Embed" ProgID="Equation.3" ShapeID="_x0000_i1154" DrawAspect="Content" ObjectID="_1574668812" r:id="rId273"/>
        </w:object>
      </w:r>
    </w:p>
    <w:p w:rsidR="00881E5B" w:rsidRPr="00454A6B" w:rsidRDefault="00881E5B" w:rsidP="00A1485A">
      <w:pPr>
        <w:pStyle w:val="10"/>
        <w:numPr>
          <w:ilvl w:val="3"/>
          <w:numId w:val="3"/>
        </w:numPr>
        <w:ind w:leftChars="-59" w:hangingChars="59" w:hanging="142"/>
        <w:rPr>
          <w:rStyle w:val="Char10"/>
          <w:rFonts w:hint="default"/>
          <w:sz w:val="24"/>
          <w:lang w:val="zh-TW" w:eastAsia="zh-TW"/>
        </w:rPr>
      </w:pPr>
      <w:bookmarkStart w:id="137" w:name="_Toc497049427"/>
      <w:bookmarkStart w:id="138" w:name="_Toc497758489"/>
      <w:r w:rsidRPr="00454A6B">
        <w:rPr>
          <w:rStyle w:val="Char10"/>
          <w:rFonts w:hint="default"/>
          <w:sz w:val="24"/>
          <w:lang w:val="zh-TW" w:eastAsia="zh-TW"/>
        </w:rPr>
        <w:lastRenderedPageBreak/>
        <w:t>标准不确定汇总。</w:t>
      </w:r>
      <w:bookmarkEnd w:id="137"/>
      <w:bookmarkEnd w:id="138"/>
    </w:p>
    <w:p w:rsidR="00881E5B" w:rsidRDefault="0092208F" w:rsidP="00A91E90">
      <w:pPr>
        <w:pStyle w:val="a8"/>
        <w:spacing w:line="400" w:lineRule="exact"/>
        <w:ind w:firstLine="420"/>
        <w:jc w:val="center"/>
        <w:rPr>
          <w:rStyle w:val="Char10"/>
          <w:rFonts w:ascii="黑体" w:eastAsia="黑体" w:hAnsi="黑体" w:cs="黑体" w:hint="default"/>
          <w:sz w:val="21"/>
          <w:szCs w:val="21"/>
          <w:lang w:val="zh-TW" w:eastAsia="zh-TW"/>
        </w:rPr>
      </w:pPr>
      <w:r w:rsidRPr="00C960B8">
        <w:rPr>
          <w:rStyle w:val="Bodytext4SimSun"/>
          <w:rFonts w:ascii="黑体" w:eastAsia="黑体" w:hAnsi="黑体" w:hint="default"/>
          <w:sz w:val="21"/>
          <w:szCs w:val="21"/>
          <w:lang w:eastAsia="zh-TW"/>
        </w:rPr>
        <w:t>表</w:t>
      </w:r>
      <w:r w:rsidRPr="00C960B8">
        <w:rPr>
          <w:rStyle w:val="Bodytext4SimSun"/>
          <w:rFonts w:ascii="黑体" w:eastAsia="黑体" w:hAnsi="黑体"/>
          <w:sz w:val="21"/>
          <w:szCs w:val="21"/>
          <w:lang w:eastAsia="zh-TW"/>
        </w:rPr>
        <w:t>A.</w:t>
      </w:r>
      <w:r>
        <w:rPr>
          <w:rStyle w:val="Bodytext4SimSun"/>
          <w:rFonts w:ascii="黑体" w:eastAsia="黑体" w:hAnsi="黑体"/>
          <w:sz w:val="21"/>
          <w:szCs w:val="21"/>
          <w:lang w:eastAsia="zh-TW"/>
        </w:rPr>
        <w:t>1</w:t>
      </w:r>
      <w:r w:rsidR="00D223FB">
        <w:rPr>
          <w:rStyle w:val="Bodytext4SimSun"/>
          <w:rFonts w:ascii="黑体" w:eastAsia="黑体" w:hAnsi="黑体"/>
          <w:sz w:val="21"/>
          <w:szCs w:val="21"/>
          <w:lang w:eastAsia="zh-CN"/>
        </w:rPr>
        <w:t>8</w:t>
      </w:r>
      <w:r>
        <w:rPr>
          <w:rStyle w:val="Bodytext4SimSun"/>
          <w:rFonts w:ascii="黑体" w:eastAsia="黑体" w:hAnsi="黑体"/>
          <w:sz w:val="21"/>
          <w:szCs w:val="21"/>
          <w:lang w:eastAsia="zh-CN"/>
        </w:rPr>
        <w:t xml:space="preserve"> </w:t>
      </w:r>
      <w:r w:rsidR="00881E5B">
        <w:rPr>
          <w:rStyle w:val="Char10"/>
          <w:rFonts w:ascii="黑体" w:eastAsia="黑体" w:hAnsi="黑体" w:cs="黑体"/>
          <w:sz w:val="21"/>
          <w:szCs w:val="21"/>
          <w:lang w:val="zh-TW"/>
        </w:rPr>
        <w:t>标准不确定度汇总表</w:t>
      </w:r>
    </w:p>
    <w:tbl>
      <w:tblPr>
        <w:tblW w:w="8963" w:type="dxa"/>
        <w:jc w:val="center"/>
        <w:tblLayout w:type="fixed"/>
        <w:tblCellMar>
          <w:top w:w="28" w:type="dxa"/>
          <w:left w:w="28" w:type="dxa"/>
          <w:bottom w:w="28" w:type="dxa"/>
          <w:right w:w="28" w:type="dxa"/>
        </w:tblCellMar>
        <w:tblLook w:val="04A0" w:firstRow="1" w:lastRow="0" w:firstColumn="1" w:lastColumn="0" w:noHBand="0" w:noVBand="1"/>
      </w:tblPr>
      <w:tblGrid>
        <w:gridCol w:w="1038"/>
        <w:gridCol w:w="2552"/>
        <w:gridCol w:w="943"/>
        <w:gridCol w:w="758"/>
        <w:gridCol w:w="758"/>
        <w:gridCol w:w="517"/>
        <w:gridCol w:w="890"/>
        <w:gridCol w:w="744"/>
        <w:gridCol w:w="763"/>
      </w:tblGrid>
      <w:tr w:rsidR="00881E5B" w:rsidTr="004A7B05">
        <w:trPr>
          <w:trHeight w:hRule="exact" w:val="518"/>
          <w:jc w:val="center"/>
        </w:trPr>
        <w:tc>
          <w:tcPr>
            <w:tcW w:w="1038" w:type="dxa"/>
            <w:vMerge w:val="restart"/>
            <w:tcBorders>
              <w:top w:val="single" w:sz="4" w:space="0" w:color="auto"/>
              <w:left w:val="single" w:sz="4" w:space="0" w:color="auto"/>
              <w:bottom w:val="nil"/>
              <w:right w:val="nil"/>
            </w:tcBorders>
            <w:shd w:val="clear" w:color="auto" w:fill="FFFFFF"/>
            <w:vAlign w:val="center"/>
          </w:tcPr>
          <w:p w:rsidR="00881E5B" w:rsidRPr="00BE08D4" w:rsidRDefault="00881E5B" w:rsidP="00A91E90">
            <w:pPr>
              <w:pStyle w:val="a8"/>
              <w:spacing w:line="240" w:lineRule="auto"/>
              <w:ind w:firstLineChars="0" w:firstLine="0"/>
              <w:jc w:val="center"/>
              <w:rPr>
                <w:rStyle w:val="Char10"/>
                <w:rFonts w:ascii="Times New Roman" w:hAnsi="Times New Roman" w:cs="Times New Roman" w:hint="default"/>
                <w:sz w:val="21"/>
                <w:szCs w:val="21"/>
              </w:rPr>
            </w:pPr>
            <w:r w:rsidRPr="00BE08D4">
              <w:rPr>
                <w:rStyle w:val="Char10"/>
                <w:rFonts w:ascii="Times New Roman" w:hAnsi="Times New Roman" w:cs="Times New Roman" w:hint="default"/>
                <w:sz w:val="21"/>
                <w:szCs w:val="21"/>
              </w:rPr>
              <w:t>标准不确定</w:t>
            </w:r>
            <w:r w:rsidR="0092208F">
              <w:rPr>
                <w:rStyle w:val="Char10"/>
                <w:rFonts w:ascii="Times New Roman" w:hAnsi="Times New Roman" w:cs="Times New Roman"/>
                <w:sz w:val="21"/>
                <w:szCs w:val="21"/>
              </w:rPr>
              <w:t>度</w:t>
            </w:r>
            <w:r w:rsidRPr="00BE08D4">
              <w:rPr>
                <w:rStyle w:val="Char10"/>
                <w:rFonts w:ascii="Times New Roman" w:hAnsi="Times New Roman" w:cs="Times New Roman" w:hint="default"/>
                <w:sz w:val="21"/>
                <w:szCs w:val="21"/>
              </w:rPr>
              <w:t>分量</w:t>
            </w:r>
          </w:p>
        </w:tc>
        <w:tc>
          <w:tcPr>
            <w:tcW w:w="2552" w:type="dxa"/>
            <w:vMerge w:val="restart"/>
            <w:tcBorders>
              <w:top w:val="single" w:sz="4" w:space="0" w:color="auto"/>
              <w:left w:val="single" w:sz="4" w:space="0" w:color="auto"/>
              <w:bottom w:val="nil"/>
              <w:right w:val="nil"/>
            </w:tcBorders>
            <w:shd w:val="clear" w:color="auto" w:fill="FFFFFF"/>
            <w:vAlign w:val="center"/>
          </w:tcPr>
          <w:p w:rsidR="00881E5B" w:rsidRPr="00BE08D4" w:rsidRDefault="00881E5B" w:rsidP="00A91E90">
            <w:pPr>
              <w:pStyle w:val="a8"/>
              <w:spacing w:line="240" w:lineRule="auto"/>
              <w:ind w:firstLineChars="0" w:firstLine="0"/>
              <w:jc w:val="center"/>
              <w:rPr>
                <w:rStyle w:val="Char10"/>
                <w:rFonts w:ascii="Times New Roman" w:hAnsi="Times New Roman" w:cs="Times New Roman" w:hint="default"/>
                <w:sz w:val="21"/>
                <w:szCs w:val="21"/>
              </w:rPr>
            </w:pPr>
            <w:r w:rsidRPr="00BE08D4">
              <w:rPr>
                <w:rStyle w:val="Char10"/>
                <w:rFonts w:ascii="Times New Roman" w:hAnsi="Times New Roman" w:cs="Times New Roman" w:hint="default"/>
                <w:sz w:val="21"/>
                <w:szCs w:val="21"/>
              </w:rPr>
              <w:t>不确定度的来源</w:t>
            </w:r>
          </w:p>
        </w:tc>
        <w:tc>
          <w:tcPr>
            <w:tcW w:w="2459" w:type="dxa"/>
            <w:gridSpan w:val="3"/>
            <w:tcBorders>
              <w:top w:val="single" w:sz="4" w:space="0" w:color="auto"/>
              <w:left w:val="single" w:sz="4" w:space="0" w:color="auto"/>
              <w:bottom w:val="nil"/>
              <w:right w:val="nil"/>
            </w:tcBorders>
            <w:shd w:val="clear" w:color="auto" w:fill="FFFFFF"/>
            <w:vAlign w:val="center"/>
          </w:tcPr>
          <w:p w:rsidR="00881E5B" w:rsidRPr="00BE08D4" w:rsidRDefault="00881E5B" w:rsidP="00A91E90">
            <w:pPr>
              <w:pStyle w:val="a8"/>
              <w:spacing w:line="240" w:lineRule="auto"/>
              <w:ind w:firstLineChars="0" w:firstLine="0"/>
              <w:jc w:val="center"/>
              <w:rPr>
                <w:rStyle w:val="Char10"/>
                <w:rFonts w:ascii="Times New Roman" w:hAnsi="Times New Roman" w:cs="Times New Roman" w:hint="default"/>
                <w:sz w:val="21"/>
                <w:szCs w:val="21"/>
              </w:rPr>
            </w:pPr>
            <w:r w:rsidRPr="00BE08D4">
              <w:rPr>
                <w:rStyle w:val="Char10"/>
                <w:rFonts w:ascii="Times New Roman" w:hAnsi="Times New Roman" w:cs="Times New Roman" w:hint="default"/>
                <w:sz w:val="21"/>
                <w:szCs w:val="21"/>
              </w:rPr>
              <w:t>标准不确定度</w:t>
            </w:r>
            <w:r w:rsidR="0092208F">
              <w:rPr>
                <w:rStyle w:val="Char10"/>
                <w:rFonts w:ascii="Times New Roman" w:hAnsi="Times New Roman" w:cs="Times New Roman"/>
                <w:sz w:val="21"/>
                <w:szCs w:val="21"/>
              </w:rPr>
              <w:t>/</w:t>
            </w:r>
            <w:r w:rsidRPr="00BE08D4">
              <w:rPr>
                <w:rStyle w:val="Char10"/>
                <w:rFonts w:ascii="Times New Roman" w:hAnsi="Times New Roman" w:cs="Times New Roman" w:hint="default"/>
                <w:sz w:val="21"/>
                <w:szCs w:val="21"/>
              </w:rPr>
              <w:t>℃</w:t>
            </w:r>
          </w:p>
        </w:tc>
        <w:tc>
          <w:tcPr>
            <w:tcW w:w="517" w:type="dxa"/>
            <w:vMerge w:val="restart"/>
            <w:tcBorders>
              <w:top w:val="single" w:sz="4" w:space="0" w:color="auto"/>
              <w:left w:val="single" w:sz="4" w:space="0" w:color="auto"/>
              <w:bottom w:val="nil"/>
              <w:right w:val="nil"/>
            </w:tcBorders>
            <w:shd w:val="clear" w:color="auto" w:fill="FFFFFF"/>
            <w:vAlign w:val="center"/>
          </w:tcPr>
          <w:p w:rsidR="00881E5B" w:rsidRPr="00BE08D4" w:rsidRDefault="00881E5B" w:rsidP="00A91E90">
            <w:pPr>
              <w:pStyle w:val="a8"/>
              <w:spacing w:line="240" w:lineRule="auto"/>
              <w:ind w:firstLineChars="0" w:firstLine="0"/>
              <w:jc w:val="center"/>
              <w:rPr>
                <w:rStyle w:val="Char10"/>
                <w:rFonts w:ascii="Times New Roman" w:hAnsi="Times New Roman" w:cs="Times New Roman" w:hint="default"/>
                <w:sz w:val="21"/>
                <w:szCs w:val="21"/>
              </w:rPr>
            </w:pPr>
            <w:r w:rsidRPr="00BE08D4">
              <w:rPr>
                <w:rStyle w:val="Char10"/>
                <w:rFonts w:ascii="Times New Roman" w:hAnsi="Times New Roman" w:cs="Times New Roman" w:hint="default"/>
                <w:sz w:val="21"/>
                <w:szCs w:val="21"/>
              </w:rPr>
              <w:t>C</w:t>
            </w:r>
            <w:r w:rsidRPr="00BE08D4">
              <w:rPr>
                <w:rStyle w:val="Char10"/>
                <w:rFonts w:ascii="Times New Roman" w:hAnsi="Times New Roman" w:cs="Times New Roman" w:hint="default"/>
                <w:i/>
                <w:sz w:val="21"/>
                <w:szCs w:val="21"/>
              </w:rPr>
              <w:t>i</w:t>
            </w:r>
          </w:p>
        </w:tc>
        <w:tc>
          <w:tcPr>
            <w:tcW w:w="2397" w:type="dxa"/>
            <w:gridSpan w:val="3"/>
            <w:tcBorders>
              <w:top w:val="single" w:sz="4" w:space="0" w:color="auto"/>
              <w:left w:val="single" w:sz="4" w:space="0" w:color="auto"/>
              <w:bottom w:val="nil"/>
              <w:right w:val="single" w:sz="4" w:space="0" w:color="auto"/>
            </w:tcBorders>
            <w:shd w:val="clear" w:color="auto" w:fill="FFFFFF"/>
            <w:vAlign w:val="center"/>
          </w:tcPr>
          <w:p w:rsidR="00881E5B" w:rsidRPr="00BE08D4" w:rsidRDefault="00881E5B" w:rsidP="00A91E90">
            <w:pPr>
              <w:pStyle w:val="a8"/>
              <w:spacing w:line="240" w:lineRule="auto"/>
              <w:ind w:firstLineChars="0" w:firstLine="0"/>
              <w:jc w:val="center"/>
              <w:rPr>
                <w:rStyle w:val="Char10"/>
                <w:rFonts w:ascii="Times New Roman" w:hAnsi="Times New Roman" w:cs="Times New Roman" w:hint="default"/>
                <w:sz w:val="21"/>
                <w:szCs w:val="21"/>
              </w:rPr>
            </w:pPr>
            <w:r w:rsidRPr="00BE08D4">
              <w:rPr>
                <w:rStyle w:val="Char10"/>
                <w:rFonts w:ascii="Times New Roman" w:hAnsi="Times New Roman" w:cs="Times New Roman" w:hint="default"/>
                <w:i/>
                <w:sz w:val="21"/>
                <w:szCs w:val="21"/>
              </w:rPr>
              <w:t>|Ci|u</w:t>
            </w:r>
            <w:r w:rsidRPr="00BE08D4">
              <w:rPr>
                <w:rStyle w:val="Char10"/>
                <w:rFonts w:ascii="Times New Roman" w:hAnsi="Times New Roman" w:cs="Times New Roman" w:hint="default"/>
                <w:i/>
                <w:sz w:val="21"/>
                <w:szCs w:val="21"/>
              </w:rPr>
              <w:t>（</w:t>
            </w:r>
            <w:r w:rsidRPr="00BE08D4">
              <w:rPr>
                <w:rStyle w:val="Char10"/>
                <w:rFonts w:ascii="Times New Roman" w:hAnsi="Times New Roman" w:cs="Times New Roman" w:hint="default"/>
                <w:i/>
                <w:sz w:val="21"/>
                <w:szCs w:val="21"/>
              </w:rPr>
              <w:t>x</w:t>
            </w:r>
            <w:r w:rsidRPr="003E3296">
              <w:rPr>
                <w:rStyle w:val="Char10"/>
                <w:rFonts w:ascii="Times New Roman" w:hAnsi="Times New Roman" w:cs="Times New Roman" w:hint="default"/>
                <w:i/>
                <w:sz w:val="21"/>
                <w:szCs w:val="21"/>
                <w:vertAlign w:val="subscript"/>
              </w:rPr>
              <w:t>i</w:t>
            </w:r>
            <w:r w:rsidRPr="00BE08D4">
              <w:rPr>
                <w:rStyle w:val="Char10"/>
                <w:rFonts w:ascii="Times New Roman" w:hAnsi="Times New Roman" w:cs="Times New Roman" w:hint="default"/>
                <w:i/>
                <w:sz w:val="21"/>
                <w:szCs w:val="21"/>
              </w:rPr>
              <w:t>）</w:t>
            </w:r>
            <w:r w:rsidRPr="00BE08D4">
              <w:rPr>
                <w:rStyle w:val="Char10"/>
                <w:rFonts w:ascii="Times New Roman" w:hAnsi="Times New Roman" w:cs="Times New Roman" w:hint="default"/>
                <w:sz w:val="21"/>
                <w:szCs w:val="21"/>
              </w:rPr>
              <w:t xml:space="preserve"> ℃</w:t>
            </w:r>
          </w:p>
        </w:tc>
      </w:tr>
      <w:tr w:rsidR="00881E5B" w:rsidTr="004A7B05">
        <w:trPr>
          <w:trHeight w:hRule="exact" w:val="360"/>
          <w:jc w:val="center"/>
        </w:trPr>
        <w:tc>
          <w:tcPr>
            <w:tcW w:w="1038" w:type="dxa"/>
            <w:vMerge/>
            <w:tcBorders>
              <w:top w:val="nil"/>
              <w:left w:val="single" w:sz="4" w:space="0" w:color="auto"/>
              <w:bottom w:val="nil"/>
              <w:right w:val="nil"/>
            </w:tcBorders>
            <w:shd w:val="clear" w:color="auto" w:fill="FFFFFF"/>
            <w:vAlign w:val="center"/>
          </w:tcPr>
          <w:p w:rsidR="00881E5B" w:rsidRPr="00BE08D4" w:rsidRDefault="00881E5B" w:rsidP="00A91E90">
            <w:pPr>
              <w:pStyle w:val="a8"/>
              <w:spacing w:line="240" w:lineRule="auto"/>
              <w:ind w:firstLineChars="0" w:firstLine="0"/>
              <w:jc w:val="center"/>
              <w:rPr>
                <w:rStyle w:val="Char10"/>
                <w:rFonts w:ascii="Times New Roman" w:hAnsi="Times New Roman" w:cs="Times New Roman" w:hint="default"/>
                <w:sz w:val="21"/>
                <w:szCs w:val="21"/>
              </w:rPr>
            </w:pPr>
          </w:p>
        </w:tc>
        <w:tc>
          <w:tcPr>
            <w:tcW w:w="2552" w:type="dxa"/>
            <w:vMerge/>
            <w:tcBorders>
              <w:top w:val="nil"/>
              <w:left w:val="single" w:sz="4" w:space="0" w:color="auto"/>
              <w:bottom w:val="nil"/>
              <w:right w:val="nil"/>
            </w:tcBorders>
            <w:shd w:val="clear" w:color="auto" w:fill="FFFFFF"/>
            <w:vAlign w:val="center"/>
          </w:tcPr>
          <w:p w:rsidR="00881E5B" w:rsidRPr="00BE08D4" w:rsidRDefault="00881E5B" w:rsidP="00A91E90">
            <w:pPr>
              <w:pStyle w:val="a8"/>
              <w:spacing w:line="240" w:lineRule="auto"/>
              <w:ind w:firstLineChars="0" w:firstLine="0"/>
              <w:jc w:val="center"/>
              <w:rPr>
                <w:rStyle w:val="Char10"/>
                <w:rFonts w:ascii="Times New Roman" w:hAnsi="Times New Roman" w:cs="Times New Roman" w:hint="default"/>
                <w:sz w:val="21"/>
                <w:szCs w:val="21"/>
              </w:rPr>
            </w:pPr>
          </w:p>
        </w:tc>
        <w:tc>
          <w:tcPr>
            <w:tcW w:w="943" w:type="dxa"/>
            <w:tcBorders>
              <w:top w:val="single" w:sz="4" w:space="0" w:color="auto"/>
              <w:left w:val="single" w:sz="4" w:space="0" w:color="auto"/>
              <w:bottom w:val="nil"/>
              <w:right w:val="nil"/>
            </w:tcBorders>
            <w:shd w:val="clear" w:color="auto" w:fill="FFFFFF"/>
            <w:vAlign w:val="center"/>
          </w:tcPr>
          <w:p w:rsidR="00881E5B" w:rsidRPr="00BE08D4" w:rsidRDefault="00881E5B" w:rsidP="00A91E90">
            <w:pPr>
              <w:pStyle w:val="a8"/>
              <w:spacing w:line="240" w:lineRule="auto"/>
              <w:ind w:firstLineChars="0" w:firstLine="0"/>
              <w:jc w:val="center"/>
              <w:rPr>
                <w:rStyle w:val="Char10"/>
                <w:rFonts w:ascii="Times New Roman" w:hAnsi="Times New Roman" w:cs="Times New Roman" w:hint="default"/>
                <w:sz w:val="21"/>
                <w:szCs w:val="21"/>
              </w:rPr>
            </w:pPr>
            <w:r w:rsidRPr="00BE08D4">
              <w:rPr>
                <w:rStyle w:val="Char10"/>
                <w:rFonts w:ascii="Times New Roman" w:hAnsi="Times New Roman" w:cs="Times New Roman" w:hint="default"/>
                <w:sz w:val="21"/>
                <w:szCs w:val="21"/>
              </w:rPr>
              <w:t>0℃</w:t>
            </w:r>
          </w:p>
        </w:tc>
        <w:tc>
          <w:tcPr>
            <w:tcW w:w="758" w:type="dxa"/>
            <w:tcBorders>
              <w:top w:val="single" w:sz="4" w:space="0" w:color="auto"/>
              <w:left w:val="single" w:sz="4" w:space="0" w:color="auto"/>
              <w:bottom w:val="nil"/>
              <w:right w:val="nil"/>
            </w:tcBorders>
            <w:shd w:val="clear" w:color="auto" w:fill="FFFFFF"/>
            <w:vAlign w:val="center"/>
          </w:tcPr>
          <w:p w:rsidR="00881E5B" w:rsidRPr="00BE08D4" w:rsidRDefault="00881E5B" w:rsidP="00A91E90">
            <w:pPr>
              <w:pStyle w:val="a8"/>
              <w:spacing w:line="240" w:lineRule="auto"/>
              <w:ind w:firstLineChars="0" w:firstLine="0"/>
              <w:jc w:val="center"/>
              <w:rPr>
                <w:rStyle w:val="Char10"/>
                <w:rFonts w:ascii="Times New Roman" w:hAnsi="Times New Roman" w:cs="Times New Roman" w:hint="default"/>
                <w:sz w:val="21"/>
                <w:szCs w:val="21"/>
              </w:rPr>
            </w:pPr>
            <w:r w:rsidRPr="00BE08D4">
              <w:rPr>
                <w:rStyle w:val="Char10"/>
                <w:rFonts w:ascii="Times New Roman" w:hAnsi="Times New Roman" w:cs="Times New Roman" w:hint="default"/>
                <w:sz w:val="21"/>
                <w:szCs w:val="21"/>
              </w:rPr>
              <w:t>30℃</w:t>
            </w:r>
          </w:p>
        </w:tc>
        <w:tc>
          <w:tcPr>
            <w:tcW w:w="758" w:type="dxa"/>
            <w:tcBorders>
              <w:top w:val="single" w:sz="4" w:space="0" w:color="auto"/>
              <w:left w:val="single" w:sz="4" w:space="0" w:color="auto"/>
              <w:bottom w:val="nil"/>
              <w:right w:val="nil"/>
            </w:tcBorders>
            <w:shd w:val="clear" w:color="auto" w:fill="FFFFFF"/>
            <w:vAlign w:val="center"/>
          </w:tcPr>
          <w:p w:rsidR="00881E5B" w:rsidRPr="00BE08D4" w:rsidRDefault="00881E5B" w:rsidP="00A91E90">
            <w:pPr>
              <w:pStyle w:val="a8"/>
              <w:spacing w:line="240" w:lineRule="auto"/>
              <w:ind w:firstLineChars="0" w:firstLine="0"/>
              <w:jc w:val="center"/>
              <w:rPr>
                <w:rStyle w:val="Char10"/>
                <w:rFonts w:ascii="Times New Roman" w:hAnsi="Times New Roman" w:cs="Times New Roman" w:hint="default"/>
                <w:sz w:val="21"/>
                <w:szCs w:val="21"/>
              </w:rPr>
            </w:pPr>
            <w:r w:rsidRPr="00BE08D4">
              <w:rPr>
                <w:rStyle w:val="Char10"/>
                <w:rFonts w:ascii="Times New Roman" w:hAnsi="Times New Roman" w:cs="Times New Roman" w:hint="default"/>
                <w:sz w:val="21"/>
                <w:szCs w:val="21"/>
              </w:rPr>
              <w:t>50℃</w:t>
            </w:r>
          </w:p>
        </w:tc>
        <w:tc>
          <w:tcPr>
            <w:tcW w:w="517" w:type="dxa"/>
            <w:vMerge/>
            <w:tcBorders>
              <w:top w:val="nil"/>
              <w:left w:val="single" w:sz="4" w:space="0" w:color="auto"/>
              <w:bottom w:val="nil"/>
              <w:right w:val="nil"/>
            </w:tcBorders>
            <w:shd w:val="clear" w:color="auto" w:fill="FFFFFF"/>
            <w:vAlign w:val="center"/>
          </w:tcPr>
          <w:p w:rsidR="00881E5B" w:rsidRPr="00BE08D4" w:rsidRDefault="00881E5B" w:rsidP="00A91E90">
            <w:pPr>
              <w:pStyle w:val="a8"/>
              <w:spacing w:line="240" w:lineRule="auto"/>
              <w:ind w:firstLineChars="0" w:firstLine="0"/>
              <w:jc w:val="center"/>
              <w:rPr>
                <w:rStyle w:val="Char10"/>
                <w:rFonts w:ascii="Times New Roman" w:hAnsi="Times New Roman" w:cs="Times New Roman" w:hint="default"/>
                <w:sz w:val="21"/>
                <w:szCs w:val="21"/>
              </w:rPr>
            </w:pPr>
          </w:p>
        </w:tc>
        <w:tc>
          <w:tcPr>
            <w:tcW w:w="890" w:type="dxa"/>
            <w:tcBorders>
              <w:top w:val="single" w:sz="4" w:space="0" w:color="auto"/>
              <w:left w:val="single" w:sz="4" w:space="0" w:color="auto"/>
              <w:bottom w:val="nil"/>
              <w:right w:val="nil"/>
            </w:tcBorders>
            <w:shd w:val="clear" w:color="auto" w:fill="FFFFFF"/>
            <w:vAlign w:val="center"/>
          </w:tcPr>
          <w:p w:rsidR="00881E5B" w:rsidRPr="00BE08D4" w:rsidRDefault="00881E5B" w:rsidP="00A91E90">
            <w:pPr>
              <w:pStyle w:val="a8"/>
              <w:spacing w:line="240" w:lineRule="auto"/>
              <w:ind w:firstLineChars="0" w:firstLine="0"/>
              <w:jc w:val="center"/>
              <w:rPr>
                <w:rStyle w:val="Char10"/>
                <w:rFonts w:ascii="Times New Roman" w:hAnsi="Times New Roman" w:cs="Times New Roman" w:hint="default"/>
                <w:sz w:val="21"/>
                <w:szCs w:val="21"/>
              </w:rPr>
            </w:pPr>
            <w:r w:rsidRPr="00BE08D4">
              <w:rPr>
                <w:rStyle w:val="Char10"/>
                <w:rFonts w:ascii="Times New Roman" w:hAnsi="Times New Roman" w:cs="Times New Roman" w:hint="default"/>
                <w:sz w:val="21"/>
                <w:szCs w:val="21"/>
              </w:rPr>
              <w:t>0℃</w:t>
            </w:r>
          </w:p>
        </w:tc>
        <w:tc>
          <w:tcPr>
            <w:tcW w:w="744" w:type="dxa"/>
            <w:tcBorders>
              <w:top w:val="single" w:sz="4" w:space="0" w:color="auto"/>
              <w:left w:val="single" w:sz="4" w:space="0" w:color="auto"/>
              <w:bottom w:val="nil"/>
              <w:right w:val="nil"/>
            </w:tcBorders>
            <w:shd w:val="clear" w:color="auto" w:fill="FFFFFF"/>
            <w:vAlign w:val="center"/>
          </w:tcPr>
          <w:p w:rsidR="00881E5B" w:rsidRPr="00BE08D4" w:rsidRDefault="00881E5B" w:rsidP="00A91E90">
            <w:pPr>
              <w:pStyle w:val="a8"/>
              <w:spacing w:line="240" w:lineRule="auto"/>
              <w:ind w:firstLineChars="0" w:firstLine="0"/>
              <w:jc w:val="center"/>
              <w:rPr>
                <w:rStyle w:val="Char10"/>
                <w:rFonts w:ascii="Times New Roman" w:hAnsi="Times New Roman" w:cs="Times New Roman" w:hint="default"/>
                <w:sz w:val="21"/>
                <w:szCs w:val="21"/>
              </w:rPr>
            </w:pPr>
            <w:r w:rsidRPr="00BE08D4">
              <w:rPr>
                <w:rStyle w:val="Char10"/>
                <w:rFonts w:ascii="Times New Roman" w:hAnsi="Times New Roman" w:cs="Times New Roman" w:hint="default"/>
                <w:sz w:val="21"/>
                <w:szCs w:val="21"/>
              </w:rPr>
              <w:t>30℃</w:t>
            </w:r>
          </w:p>
        </w:tc>
        <w:tc>
          <w:tcPr>
            <w:tcW w:w="763" w:type="dxa"/>
            <w:tcBorders>
              <w:top w:val="single" w:sz="4" w:space="0" w:color="auto"/>
              <w:left w:val="single" w:sz="4" w:space="0" w:color="auto"/>
              <w:bottom w:val="nil"/>
              <w:right w:val="single" w:sz="4" w:space="0" w:color="auto"/>
            </w:tcBorders>
            <w:shd w:val="clear" w:color="auto" w:fill="FFFFFF"/>
            <w:vAlign w:val="center"/>
          </w:tcPr>
          <w:p w:rsidR="00881E5B" w:rsidRPr="00BE08D4" w:rsidRDefault="00881E5B" w:rsidP="00A91E90">
            <w:pPr>
              <w:pStyle w:val="a8"/>
              <w:spacing w:line="240" w:lineRule="auto"/>
              <w:ind w:firstLineChars="0" w:firstLine="0"/>
              <w:jc w:val="center"/>
              <w:rPr>
                <w:rStyle w:val="Char10"/>
                <w:rFonts w:ascii="Times New Roman" w:hAnsi="Times New Roman" w:cs="Times New Roman" w:hint="default"/>
                <w:sz w:val="21"/>
                <w:szCs w:val="21"/>
              </w:rPr>
            </w:pPr>
            <w:r w:rsidRPr="00BE08D4">
              <w:rPr>
                <w:rStyle w:val="Char10"/>
                <w:rFonts w:ascii="Times New Roman" w:hAnsi="Times New Roman" w:cs="Times New Roman" w:hint="default"/>
                <w:sz w:val="21"/>
                <w:szCs w:val="21"/>
              </w:rPr>
              <w:t>50℃</w:t>
            </w:r>
          </w:p>
        </w:tc>
      </w:tr>
      <w:tr w:rsidR="00881E5B" w:rsidTr="004A7B05">
        <w:trPr>
          <w:trHeight w:hRule="exact" w:val="710"/>
          <w:jc w:val="center"/>
        </w:trPr>
        <w:tc>
          <w:tcPr>
            <w:tcW w:w="1038" w:type="dxa"/>
            <w:tcBorders>
              <w:top w:val="single" w:sz="4" w:space="0" w:color="auto"/>
              <w:left w:val="single" w:sz="4" w:space="0" w:color="auto"/>
              <w:bottom w:val="single" w:sz="4" w:space="0" w:color="auto"/>
              <w:right w:val="nil"/>
            </w:tcBorders>
            <w:shd w:val="clear" w:color="auto" w:fill="FFFFFF"/>
            <w:vAlign w:val="center"/>
          </w:tcPr>
          <w:p w:rsidR="00881E5B" w:rsidRPr="00BE08D4" w:rsidRDefault="00881E5B" w:rsidP="00A91E90">
            <w:pPr>
              <w:pStyle w:val="a8"/>
              <w:spacing w:line="240" w:lineRule="auto"/>
              <w:ind w:firstLineChars="0" w:firstLine="0"/>
              <w:jc w:val="center"/>
              <w:rPr>
                <w:rStyle w:val="Char10"/>
                <w:rFonts w:ascii="Times New Roman" w:hAnsi="Times New Roman" w:cs="Times New Roman" w:hint="default"/>
                <w:i/>
                <w:sz w:val="21"/>
                <w:szCs w:val="21"/>
              </w:rPr>
            </w:pPr>
            <w:r w:rsidRPr="00BE08D4">
              <w:rPr>
                <w:rStyle w:val="Char10"/>
                <w:rFonts w:ascii="Times New Roman" w:hAnsi="Times New Roman" w:cs="Times New Roman" w:hint="default"/>
                <w:i/>
                <w:sz w:val="21"/>
                <w:szCs w:val="21"/>
              </w:rPr>
              <w:t>u</w:t>
            </w:r>
            <w:r w:rsidRPr="000C22B6">
              <w:rPr>
                <w:rStyle w:val="Char10"/>
                <w:rFonts w:ascii="Times New Roman" w:hAnsi="Times New Roman" w:cs="Times New Roman" w:hint="default"/>
                <w:sz w:val="21"/>
                <w:szCs w:val="21"/>
              </w:rPr>
              <w:t>（</w:t>
            </w:r>
            <w:r w:rsidRPr="000C22B6">
              <w:rPr>
                <w:rStyle w:val="Char10"/>
                <w:rFonts w:ascii="Times New Roman" w:hAnsi="Times New Roman" w:cs="Times New Roman" w:hint="default"/>
                <w:i/>
                <w:sz w:val="21"/>
                <w:szCs w:val="21"/>
              </w:rPr>
              <w:t>t</w:t>
            </w:r>
            <w:r w:rsidRPr="000C22B6">
              <w:rPr>
                <w:rStyle w:val="Char10"/>
                <w:rFonts w:ascii="Times New Roman" w:hAnsi="Times New Roman" w:cs="Times New Roman" w:hint="default"/>
                <w:sz w:val="21"/>
                <w:szCs w:val="21"/>
              </w:rPr>
              <w:t>）</w:t>
            </w:r>
          </w:p>
        </w:tc>
        <w:tc>
          <w:tcPr>
            <w:tcW w:w="2552" w:type="dxa"/>
            <w:tcBorders>
              <w:top w:val="single" w:sz="4" w:space="0" w:color="auto"/>
              <w:left w:val="single" w:sz="4" w:space="0" w:color="auto"/>
              <w:bottom w:val="single" w:sz="4" w:space="0" w:color="auto"/>
              <w:right w:val="nil"/>
            </w:tcBorders>
            <w:shd w:val="clear" w:color="auto" w:fill="FFFFFF"/>
            <w:vAlign w:val="center"/>
          </w:tcPr>
          <w:p w:rsidR="00881E5B" w:rsidRPr="00BE08D4" w:rsidRDefault="00881E5B" w:rsidP="00F46733">
            <w:pPr>
              <w:pStyle w:val="a8"/>
              <w:spacing w:line="240" w:lineRule="auto"/>
              <w:ind w:firstLineChars="0" w:firstLine="0"/>
              <w:jc w:val="both"/>
              <w:rPr>
                <w:rStyle w:val="Char10"/>
                <w:rFonts w:ascii="Times New Roman" w:hAnsi="Times New Roman" w:cs="Times New Roman" w:hint="default"/>
                <w:sz w:val="21"/>
                <w:szCs w:val="21"/>
              </w:rPr>
            </w:pPr>
            <w:r w:rsidRPr="00BE08D4">
              <w:rPr>
                <w:rStyle w:val="Char10"/>
                <w:rFonts w:ascii="Times New Roman" w:hAnsi="Times New Roman" w:cs="Times New Roman" w:hint="default"/>
                <w:sz w:val="21"/>
                <w:szCs w:val="21"/>
              </w:rPr>
              <w:t>1</w:t>
            </w:r>
            <w:r w:rsidR="002E18AD">
              <w:rPr>
                <w:rStyle w:val="Char10"/>
                <w:rFonts w:ascii="Times New Roman" w:hAnsi="Times New Roman" w:cs="Times New Roman"/>
                <w:sz w:val="21"/>
                <w:szCs w:val="21"/>
              </w:rPr>
              <w:t>、</w:t>
            </w:r>
            <w:r w:rsidRPr="00BE08D4">
              <w:rPr>
                <w:rStyle w:val="Char10"/>
                <w:rFonts w:ascii="Times New Roman" w:hAnsi="Times New Roman" w:cs="Times New Roman" w:hint="default"/>
                <w:sz w:val="21"/>
                <w:szCs w:val="21"/>
              </w:rPr>
              <w:t>示值误差重复性</w:t>
            </w:r>
            <w:r w:rsidR="00F46733" w:rsidRPr="00BE08D4">
              <w:rPr>
                <w:rStyle w:val="Char10"/>
                <w:rFonts w:ascii="Times New Roman" w:hAnsi="Times New Roman" w:cs="Times New Roman" w:hint="default"/>
                <w:sz w:val="21"/>
                <w:szCs w:val="21"/>
              </w:rPr>
              <w:t xml:space="preserve"> </w:t>
            </w:r>
          </w:p>
        </w:tc>
        <w:tc>
          <w:tcPr>
            <w:tcW w:w="943" w:type="dxa"/>
            <w:tcBorders>
              <w:top w:val="single" w:sz="4" w:space="0" w:color="auto"/>
              <w:left w:val="single" w:sz="4" w:space="0" w:color="auto"/>
              <w:bottom w:val="single" w:sz="4" w:space="0" w:color="auto"/>
              <w:right w:val="nil"/>
            </w:tcBorders>
            <w:shd w:val="clear" w:color="auto" w:fill="FFFFFF"/>
            <w:vAlign w:val="center"/>
          </w:tcPr>
          <w:p w:rsidR="00881E5B" w:rsidRPr="00BE08D4" w:rsidRDefault="00881E5B" w:rsidP="00A91E90">
            <w:pPr>
              <w:pStyle w:val="a8"/>
              <w:spacing w:line="240" w:lineRule="auto"/>
              <w:ind w:firstLineChars="0" w:firstLine="0"/>
              <w:jc w:val="center"/>
              <w:rPr>
                <w:rStyle w:val="Char10"/>
                <w:rFonts w:ascii="Times New Roman" w:hAnsi="Times New Roman" w:cs="Times New Roman" w:hint="default"/>
                <w:sz w:val="21"/>
                <w:szCs w:val="21"/>
              </w:rPr>
            </w:pPr>
            <w:r w:rsidRPr="00BE08D4">
              <w:rPr>
                <w:rStyle w:val="Char10"/>
                <w:rFonts w:ascii="Times New Roman" w:hAnsi="Times New Roman" w:cs="Times New Roman" w:hint="default"/>
                <w:sz w:val="21"/>
                <w:szCs w:val="21"/>
              </w:rPr>
              <w:t>0.009</w:t>
            </w:r>
          </w:p>
        </w:tc>
        <w:tc>
          <w:tcPr>
            <w:tcW w:w="758" w:type="dxa"/>
            <w:tcBorders>
              <w:top w:val="single" w:sz="4" w:space="0" w:color="auto"/>
              <w:left w:val="single" w:sz="4" w:space="0" w:color="auto"/>
              <w:bottom w:val="single" w:sz="4" w:space="0" w:color="auto"/>
              <w:right w:val="nil"/>
            </w:tcBorders>
            <w:shd w:val="clear" w:color="auto" w:fill="FFFFFF"/>
            <w:vAlign w:val="center"/>
          </w:tcPr>
          <w:p w:rsidR="00881E5B" w:rsidRPr="00BE08D4" w:rsidRDefault="000A7D2F" w:rsidP="00A91E90">
            <w:pPr>
              <w:pStyle w:val="a8"/>
              <w:spacing w:line="240" w:lineRule="auto"/>
              <w:ind w:firstLineChars="0" w:firstLine="0"/>
              <w:jc w:val="center"/>
              <w:rPr>
                <w:rStyle w:val="Char10"/>
                <w:rFonts w:ascii="Times New Roman" w:hAnsi="Times New Roman" w:cs="Times New Roman" w:hint="default"/>
                <w:sz w:val="21"/>
                <w:szCs w:val="21"/>
              </w:rPr>
            </w:pPr>
            <w:r>
              <w:rPr>
                <w:rStyle w:val="Char10"/>
                <w:rFonts w:ascii="Times New Roman" w:hAnsi="Times New Roman" w:cs="Times New Roman" w:hint="default"/>
                <w:sz w:val="21"/>
                <w:szCs w:val="21"/>
              </w:rPr>
              <w:t>0.00</w:t>
            </w:r>
            <w:r>
              <w:rPr>
                <w:rStyle w:val="Char10"/>
                <w:rFonts w:ascii="Times New Roman" w:hAnsi="Times New Roman" w:cs="Times New Roman"/>
                <w:sz w:val="21"/>
                <w:szCs w:val="21"/>
              </w:rPr>
              <w:t>8</w:t>
            </w:r>
          </w:p>
        </w:tc>
        <w:tc>
          <w:tcPr>
            <w:tcW w:w="758" w:type="dxa"/>
            <w:tcBorders>
              <w:top w:val="single" w:sz="4" w:space="0" w:color="auto"/>
              <w:left w:val="single" w:sz="4" w:space="0" w:color="auto"/>
              <w:bottom w:val="single" w:sz="4" w:space="0" w:color="auto"/>
              <w:right w:val="nil"/>
            </w:tcBorders>
            <w:shd w:val="clear" w:color="auto" w:fill="FFFFFF"/>
            <w:vAlign w:val="center"/>
          </w:tcPr>
          <w:p w:rsidR="00881E5B" w:rsidRPr="00BE08D4" w:rsidRDefault="00881E5B" w:rsidP="00A91E90">
            <w:pPr>
              <w:pStyle w:val="a8"/>
              <w:spacing w:line="240" w:lineRule="auto"/>
              <w:ind w:firstLineChars="0" w:firstLine="0"/>
              <w:jc w:val="center"/>
              <w:rPr>
                <w:rStyle w:val="Char10"/>
                <w:rFonts w:ascii="Times New Roman" w:hAnsi="Times New Roman" w:cs="Times New Roman" w:hint="default"/>
                <w:sz w:val="21"/>
                <w:szCs w:val="21"/>
              </w:rPr>
            </w:pPr>
            <w:r w:rsidRPr="00BE08D4">
              <w:rPr>
                <w:rStyle w:val="Char10"/>
                <w:rFonts w:ascii="Times New Roman" w:hAnsi="Times New Roman" w:cs="Times New Roman" w:hint="default"/>
                <w:sz w:val="21"/>
                <w:szCs w:val="21"/>
              </w:rPr>
              <w:t>0.011</w:t>
            </w:r>
          </w:p>
        </w:tc>
        <w:tc>
          <w:tcPr>
            <w:tcW w:w="517" w:type="dxa"/>
            <w:tcBorders>
              <w:top w:val="single" w:sz="4" w:space="0" w:color="auto"/>
              <w:left w:val="single" w:sz="4" w:space="0" w:color="auto"/>
              <w:bottom w:val="single" w:sz="4" w:space="0" w:color="auto"/>
              <w:right w:val="nil"/>
            </w:tcBorders>
            <w:shd w:val="clear" w:color="auto" w:fill="FFFFFF"/>
            <w:vAlign w:val="center"/>
          </w:tcPr>
          <w:p w:rsidR="00881E5B" w:rsidRPr="00BE08D4" w:rsidRDefault="00881E5B" w:rsidP="00A91E90">
            <w:pPr>
              <w:pStyle w:val="a8"/>
              <w:spacing w:line="240" w:lineRule="auto"/>
              <w:ind w:firstLineChars="0" w:firstLine="0"/>
              <w:jc w:val="center"/>
              <w:rPr>
                <w:rStyle w:val="Char10"/>
                <w:rFonts w:ascii="Times New Roman" w:hAnsi="Times New Roman" w:cs="Times New Roman" w:hint="default"/>
                <w:sz w:val="21"/>
                <w:szCs w:val="21"/>
              </w:rPr>
            </w:pPr>
            <w:r w:rsidRPr="00BE08D4">
              <w:rPr>
                <w:rStyle w:val="Char10"/>
                <w:rFonts w:ascii="Times New Roman" w:hAnsi="Times New Roman" w:cs="Times New Roman" w:hint="default"/>
                <w:sz w:val="21"/>
                <w:szCs w:val="21"/>
              </w:rPr>
              <w:t>-1</w:t>
            </w:r>
          </w:p>
        </w:tc>
        <w:tc>
          <w:tcPr>
            <w:tcW w:w="890" w:type="dxa"/>
            <w:tcBorders>
              <w:top w:val="single" w:sz="4" w:space="0" w:color="auto"/>
              <w:left w:val="single" w:sz="4" w:space="0" w:color="auto"/>
              <w:bottom w:val="single" w:sz="4" w:space="0" w:color="auto"/>
              <w:right w:val="nil"/>
            </w:tcBorders>
            <w:shd w:val="clear" w:color="auto" w:fill="FFFFFF"/>
            <w:vAlign w:val="center"/>
          </w:tcPr>
          <w:p w:rsidR="00881E5B" w:rsidRPr="00BE08D4" w:rsidRDefault="00881E5B" w:rsidP="00A91E90">
            <w:pPr>
              <w:pStyle w:val="a8"/>
              <w:spacing w:line="240" w:lineRule="auto"/>
              <w:ind w:firstLineChars="0" w:firstLine="0"/>
              <w:jc w:val="center"/>
              <w:rPr>
                <w:rStyle w:val="Char10"/>
                <w:rFonts w:ascii="Times New Roman" w:hAnsi="Times New Roman" w:cs="Times New Roman" w:hint="default"/>
                <w:sz w:val="21"/>
                <w:szCs w:val="21"/>
              </w:rPr>
            </w:pPr>
            <w:r w:rsidRPr="00BE08D4">
              <w:rPr>
                <w:rStyle w:val="Char10"/>
                <w:rFonts w:ascii="Times New Roman" w:hAnsi="Times New Roman" w:cs="Times New Roman" w:hint="default"/>
                <w:sz w:val="21"/>
                <w:szCs w:val="21"/>
              </w:rPr>
              <w:t>0.009</w:t>
            </w:r>
          </w:p>
        </w:tc>
        <w:tc>
          <w:tcPr>
            <w:tcW w:w="744" w:type="dxa"/>
            <w:tcBorders>
              <w:top w:val="single" w:sz="4" w:space="0" w:color="auto"/>
              <w:left w:val="single" w:sz="4" w:space="0" w:color="auto"/>
              <w:bottom w:val="single" w:sz="4" w:space="0" w:color="auto"/>
              <w:right w:val="nil"/>
            </w:tcBorders>
            <w:shd w:val="clear" w:color="auto" w:fill="FFFFFF"/>
            <w:vAlign w:val="center"/>
          </w:tcPr>
          <w:p w:rsidR="00881E5B" w:rsidRPr="00BE08D4" w:rsidRDefault="00881E5B" w:rsidP="00A91E90">
            <w:pPr>
              <w:pStyle w:val="a8"/>
              <w:spacing w:line="240" w:lineRule="auto"/>
              <w:ind w:firstLineChars="0" w:firstLine="0"/>
              <w:jc w:val="center"/>
              <w:rPr>
                <w:rStyle w:val="Char10"/>
                <w:rFonts w:ascii="Times New Roman" w:hAnsi="Times New Roman" w:cs="Times New Roman" w:hint="default"/>
                <w:sz w:val="21"/>
                <w:szCs w:val="21"/>
              </w:rPr>
            </w:pPr>
            <w:r w:rsidRPr="00BE08D4">
              <w:rPr>
                <w:rStyle w:val="Char10"/>
                <w:rFonts w:ascii="Times New Roman" w:hAnsi="Times New Roman" w:cs="Times New Roman" w:hint="default"/>
                <w:sz w:val="21"/>
                <w:szCs w:val="21"/>
              </w:rPr>
              <w:t>0.009</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881E5B" w:rsidRPr="00BE08D4" w:rsidRDefault="00881E5B" w:rsidP="00A91E90">
            <w:pPr>
              <w:pStyle w:val="a8"/>
              <w:spacing w:line="240" w:lineRule="auto"/>
              <w:ind w:firstLineChars="0" w:firstLine="0"/>
              <w:jc w:val="center"/>
              <w:rPr>
                <w:rStyle w:val="Char10"/>
                <w:rFonts w:ascii="Times New Roman" w:hAnsi="Times New Roman" w:cs="Times New Roman" w:hint="default"/>
                <w:sz w:val="21"/>
                <w:szCs w:val="21"/>
              </w:rPr>
            </w:pPr>
            <w:r w:rsidRPr="00BE08D4">
              <w:rPr>
                <w:rStyle w:val="Char10"/>
                <w:rFonts w:ascii="Times New Roman" w:hAnsi="Times New Roman" w:cs="Times New Roman" w:hint="default"/>
                <w:sz w:val="21"/>
                <w:szCs w:val="21"/>
              </w:rPr>
              <w:t>0.011</w:t>
            </w:r>
          </w:p>
        </w:tc>
      </w:tr>
      <w:tr w:rsidR="00881E5B" w:rsidTr="004A7B05">
        <w:trPr>
          <w:trHeight w:hRule="exact" w:val="4351"/>
          <w:jc w:val="center"/>
        </w:trPr>
        <w:tc>
          <w:tcPr>
            <w:tcW w:w="1038" w:type="dxa"/>
            <w:tcBorders>
              <w:top w:val="single" w:sz="4" w:space="0" w:color="auto"/>
              <w:left w:val="single" w:sz="4" w:space="0" w:color="auto"/>
              <w:bottom w:val="single" w:sz="4" w:space="0" w:color="auto"/>
              <w:right w:val="nil"/>
            </w:tcBorders>
            <w:shd w:val="clear" w:color="auto" w:fill="FFFFFF"/>
            <w:vAlign w:val="center"/>
          </w:tcPr>
          <w:p w:rsidR="00881E5B" w:rsidRPr="00BE08D4" w:rsidRDefault="00881E5B" w:rsidP="00A91E90">
            <w:pPr>
              <w:pStyle w:val="a8"/>
              <w:spacing w:line="240" w:lineRule="auto"/>
              <w:ind w:firstLineChars="0" w:firstLine="0"/>
              <w:jc w:val="center"/>
              <w:rPr>
                <w:rStyle w:val="Char10"/>
                <w:rFonts w:ascii="Times New Roman" w:hAnsi="Times New Roman" w:cs="Times New Roman" w:hint="default"/>
                <w:i/>
                <w:sz w:val="21"/>
                <w:szCs w:val="21"/>
              </w:rPr>
            </w:pPr>
            <w:r w:rsidRPr="00BE08D4">
              <w:rPr>
                <w:rStyle w:val="Char10"/>
                <w:rFonts w:ascii="Times New Roman" w:hAnsi="Times New Roman" w:cs="Times New Roman" w:hint="default"/>
                <w:i/>
                <w:sz w:val="21"/>
                <w:szCs w:val="21"/>
              </w:rPr>
              <w:t>u</w:t>
            </w:r>
            <w:r w:rsidRPr="000C22B6">
              <w:rPr>
                <w:rStyle w:val="Char10"/>
                <w:rFonts w:ascii="Times New Roman" w:hAnsi="Times New Roman" w:cs="Times New Roman" w:hint="default"/>
                <w:sz w:val="21"/>
                <w:szCs w:val="21"/>
              </w:rPr>
              <w:t>（</w:t>
            </w:r>
            <w:r w:rsidRPr="00BE08D4">
              <w:rPr>
                <w:rStyle w:val="Char10"/>
                <w:rFonts w:ascii="Times New Roman" w:hAnsi="Times New Roman" w:cs="Times New Roman" w:hint="default"/>
                <w:i/>
                <w:sz w:val="21"/>
                <w:szCs w:val="21"/>
              </w:rPr>
              <w:t>T</w:t>
            </w:r>
            <w:r w:rsidRPr="000C22B6">
              <w:rPr>
                <w:rStyle w:val="Char10"/>
                <w:rFonts w:ascii="Times New Roman" w:hAnsi="Times New Roman" w:cs="Times New Roman" w:hint="default"/>
                <w:sz w:val="21"/>
                <w:szCs w:val="21"/>
              </w:rPr>
              <w:t>）</w:t>
            </w:r>
          </w:p>
        </w:tc>
        <w:tc>
          <w:tcPr>
            <w:tcW w:w="2552" w:type="dxa"/>
            <w:tcBorders>
              <w:top w:val="single" w:sz="4" w:space="0" w:color="auto"/>
              <w:left w:val="single" w:sz="4" w:space="0" w:color="auto"/>
              <w:bottom w:val="single" w:sz="4" w:space="0" w:color="auto"/>
              <w:right w:val="nil"/>
            </w:tcBorders>
            <w:shd w:val="clear" w:color="auto" w:fill="FFFFFF"/>
            <w:vAlign w:val="center"/>
          </w:tcPr>
          <w:p w:rsidR="00881E5B" w:rsidRPr="00BE08D4" w:rsidRDefault="00881E5B" w:rsidP="00A91E90">
            <w:pPr>
              <w:pStyle w:val="a8"/>
              <w:spacing w:line="240" w:lineRule="auto"/>
              <w:ind w:firstLineChars="0" w:firstLine="0"/>
              <w:jc w:val="both"/>
              <w:rPr>
                <w:rStyle w:val="Char10"/>
                <w:rFonts w:ascii="Times New Roman" w:hAnsi="Times New Roman" w:cs="Times New Roman" w:hint="default"/>
                <w:sz w:val="21"/>
                <w:szCs w:val="21"/>
              </w:rPr>
            </w:pPr>
            <w:r w:rsidRPr="00BE08D4">
              <w:rPr>
                <w:rStyle w:val="Char10"/>
                <w:rFonts w:ascii="Times New Roman" w:hAnsi="Times New Roman" w:cs="Times New Roman" w:hint="default"/>
                <w:sz w:val="21"/>
                <w:szCs w:val="21"/>
              </w:rPr>
              <w:t>1</w:t>
            </w:r>
            <w:r w:rsidR="002E18AD">
              <w:rPr>
                <w:rStyle w:val="Char10"/>
                <w:rFonts w:ascii="Times New Roman" w:hAnsi="Times New Roman" w:cs="Times New Roman"/>
                <w:sz w:val="21"/>
                <w:szCs w:val="21"/>
              </w:rPr>
              <w:t>、</w:t>
            </w:r>
            <w:r w:rsidRPr="00BE08D4">
              <w:rPr>
                <w:rStyle w:val="Char10"/>
                <w:rFonts w:ascii="Times New Roman" w:hAnsi="Times New Roman" w:cs="Times New Roman" w:hint="default"/>
                <w:sz w:val="21"/>
                <w:szCs w:val="21"/>
              </w:rPr>
              <w:t>二等标准铂电阻温度计溯源</w:t>
            </w:r>
          </w:p>
          <w:p w:rsidR="00881E5B" w:rsidRPr="00BE08D4" w:rsidRDefault="00881E5B" w:rsidP="00A91E90">
            <w:pPr>
              <w:pStyle w:val="a8"/>
              <w:spacing w:line="240" w:lineRule="auto"/>
              <w:ind w:firstLineChars="0" w:firstLine="0"/>
              <w:jc w:val="both"/>
              <w:rPr>
                <w:rStyle w:val="Char10"/>
                <w:rFonts w:ascii="Times New Roman" w:hAnsi="Times New Roman" w:cs="Times New Roman" w:hint="default"/>
                <w:sz w:val="21"/>
                <w:szCs w:val="21"/>
              </w:rPr>
            </w:pPr>
            <w:r w:rsidRPr="00BE08D4">
              <w:rPr>
                <w:rStyle w:val="Char10"/>
                <w:rFonts w:ascii="Times New Roman" w:hAnsi="Times New Roman" w:cs="Times New Roman" w:hint="default"/>
                <w:sz w:val="21"/>
                <w:szCs w:val="21"/>
              </w:rPr>
              <w:t>2</w:t>
            </w:r>
            <w:r w:rsidR="002E18AD">
              <w:rPr>
                <w:rStyle w:val="Char10"/>
                <w:rFonts w:ascii="Times New Roman" w:hAnsi="Times New Roman" w:cs="Times New Roman"/>
                <w:sz w:val="21"/>
                <w:szCs w:val="21"/>
              </w:rPr>
              <w:t>、</w:t>
            </w:r>
            <w:r w:rsidRPr="00BE08D4">
              <w:rPr>
                <w:rStyle w:val="Char10"/>
                <w:rFonts w:ascii="Times New Roman" w:hAnsi="Times New Roman" w:cs="Times New Roman" w:hint="default"/>
                <w:sz w:val="21"/>
                <w:szCs w:val="21"/>
              </w:rPr>
              <w:t>二等标准铂电阻温度计水三相点变化引起</w:t>
            </w:r>
          </w:p>
          <w:p w:rsidR="00881E5B" w:rsidRDefault="00881E5B" w:rsidP="00A91E90">
            <w:pPr>
              <w:pStyle w:val="a8"/>
              <w:spacing w:line="240" w:lineRule="auto"/>
              <w:ind w:firstLineChars="0" w:firstLine="0"/>
              <w:jc w:val="both"/>
              <w:rPr>
                <w:rStyle w:val="Char10"/>
                <w:rFonts w:ascii="Times New Roman" w:hAnsi="Times New Roman" w:cs="Times New Roman" w:hint="default"/>
                <w:sz w:val="21"/>
                <w:szCs w:val="21"/>
              </w:rPr>
            </w:pPr>
            <w:r w:rsidRPr="00BE08D4">
              <w:rPr>
                <w:rStyle w:val="Char10"/>
                <w:rFonts w:ascii="Times New Roman" w:hAnsi="Times New Roman" w:cs="Times New Roman" w:hint="default"/>
                <w:sz w:val="21"/>
                <w:szCs w:val="21"/>
              </w:rPr>
              <w:t>3</w:t>
            </w:r>
            <w:r w:rsidR="002E18AD">
              <w:rPr>
                <w:rStyle w:val="Char10"/>
                <w:rFonts w:ascii="Times New Roman" w:hAnsi="Times New Roman" w:cs="Times New Roman"/>
                <w:sz w:val="21"/>
                <w:szCs w:val="21"/>
              </w:rPr>
              <w:t>、</w:t>
            </w:r>
            <w:r w:rsidRPr="00BE08D4">
              <w:rPr>
                <w:rStyle w:val="Char10"/>
                <w:rFonts w:ascii="Times New Roman" w:hAnsi="Times New Roman" w:cs="Times New Roman" w:hint="default"/>
                <w:sz w:val="21"/>
                <w:szCs w:val="21"/>
              </w:rPr>
              <w:t>二等标准铂电阻温度计自热效应</w:t>
            </w:r>
          </w:p>
          <w:p w:rsidR="00EC37A2" w:rsidRPr="00BE08D4" w:rsidRDefault="00EC37A2" w:rsidP="00A91E90">
            <w:pPr>
              <w:pStyle w:val="a8"/>
              <w:spacing w:line="240" w:lineRule="auto"/>
              <w:ind w:firstLineChars="0" w:firstLine="0"/>
              <w:jc w:val="both"/>
              <w:rPr>
                <w:rStyle w:val="Char10"/>
                <w:rFonts w:ascii="Times New Roman" w:hAnsi="Times New Roman" w:cs="Times New Roman" w:hint="default"/>
                <w:sz w:val="21"/>
                <w:szCs w:val="21"/>
              </w:rPr>
            </w:pPr>
            <w:r>
              <w:rPr>
                <w:rStyle w:val="Char10"/>
                <w:rFonts w:ascii="Times New Roman" w:hAnsi="Times New Roman" w:cs="Times New Roman"/>
                <w:sz w:val="21"/>
                <w:szCs w:val="21"/>
              </w:rPr>
              <w:t>4.</w:t>
            </w:r>
            <w:r w:rsidRPr="00BE08D4">
              <w:rPr>
                <w:rStyle w:val="Char10"/>
                <w:rFonts w:ascii="Times New Roman" w:hAnsi="Times New Roman" w:cs="Times New Roman" w:hint="default"/>
                <w:sz w:val="21"/>
                <w:szCs w:val="21"/>
              </w:rPr>
              <w:t xml:space="preserve"> </w:t>
            </w:r>
            <w:r w:rsidRPr="00BE08D4">
              <w:rPr>
                <w:rStyle w:val="Char10"/>
                <w:rFonts w:ascii="Times New Roman" w:hAnsi="Times New Roman" w:cs="Times New Roman" w:hint="default"/>
                <w:sz w:val="21"/>
                <w:szCs w:val="21"/>
              </w:rPr>
              <w:t>二等标准铂电阻温度计</w:t>
            </w:r>
            <w:r>
              <w:rPr>
                <w:rStyle w:val="Char10"/>
                <w:rFonts w:ascii="Times New Roman" w:hAnsi="Times New Roman" w:cs="Times New Roman"/>
                <w:sz w:val="21"/>
                <w:szCs w:val="21"/>
              </w:rPr>
              <w:t>稳定性</w:t>
            </w:r>
          </w:p>
          <w:p w:rsidR="00881E5B" w:rsidRPr="00BE08D4" w:rsidRDefault="00EC37A2" w:rsidP="00A91E90">
            <w:pPr>
              <w:pStyle w:val="a8"/>
              <w:spacing w:line="240" w:lineRule="auto"/>
              <w:ind w:firstLineChars="0" w:firstLine="0"/>
              <w:jc w:val="both"/>
              <w:rPr>
                <w:rStyle w:val="Char10"/>
                <w:rFonts w:ascii="Times New Roman" w:hAnsi="Times New Roman" w:cs="Times New Roman" w:hint="default"/>
                <w:sz w:val="21"/>
                <w:szCs w:val="21"/>
              </w:rPr>
            </w:pPr>
            <w:r>
              <w:rPr>
                <w:rStyle w:val="Char10"/>
                <w:rFonts w:ascii="Times New Roman" w:hAnsi="Times New Roman" w:cs="Times New Roman"/>
                <w:sz w:val="21"/>
                <w:szCs w:val="21"/>
              </w:rPr>
              <w:t>5</w:t>
            </w:r>
            <w:r w:rsidR="002E18AD">
              <w:rPr>
                <w:rStyle w:val="Char10"/>
                <w:rFonts w:ascii="Times New Roman" w:hAnsi="Times New Roman" w:cs="Times New Roman"/>
                <w:sz w:val="21"/>
                <w:szCs w:val="21"/>
              </w:rPr>
              <w:t>、</w:t>
            </w:r>
            <w:r w:rsidR="00881E5B" w:rsidRPr="00BE08D4">
              <w:rPr>
                <w:rStyle w:val="Char10"/>
                <w:rFonts w:ascii="Times New Roman" w:hAnsi="Times New Roman" w:cs="Times New Roman" w:hint="default"/>
                <w:sz w:val="21"/>
                <w:szCs w:val="21"/>
              </w:rPr>
              <w:t>温场不均匀性</w:t>
            </w:r>
          </w:p>
          <w:p w:rsidR="00881E5B" w:rsidRPr="00BE08D4" w:rsidRDefault="00EC37A2" w:rsidP="00A91E90">
            <w:pPr>
              <w:pStyle w:val="a8"/>
              <w:spacing w:line="240" w:lineRule="auto"/>
              <w:ind w:firstLineChars="0" w:firstLine="0"/>
              <w:jc w:val="both"/>
              <w:rPr>
                <w:rStyle w:val="Char10"/>
                <w:rFonts w:ascii="Times New Roman" w:hAnsi="Times New Roman" w:cs="Times New Roman" w:hint="default"/>
                <w:sz w:val="21"/>
                <w:szCs w:val="21"/>
              </w:rPr>
            </w:pPr>
            <w:r>
              <w:rPr>
                <w:rStyle w:val="Char10"/>
                <w:rFonts w:ascii="Times New Roman" w:hAnsi="Times New Roman" w:cs="Times New Roman"/>
                <w:sz w:val="21"/>
                <w:szCs w:val="21"/>
              </w:rPr>
              <w:t>6</w:t>
            </w:r>
            <w:r w:rsidR="002E18AD">
              <w:rPr>
                <w:rStyle w:val="Char10"/>
                <w:rFonts w:ascii="Times New Roman" w:hAnsi="Times New Roman" w:cs="Times New Roman"/>
                <w:sz w:val="21"/>
                <w:szCs w:val="21"/>
              </w:rPr>
              <w:t>、</w:t>
            </w:r>
            <w:r w:rsidR="00881E5B" w:rsidRPr="00BE08D4">
              <w:rPr>
                <w:rStyle w:val="Char10"/>
                <w:rFonts w:ascii="Times New Roman" w:hAnsi="Times New Roman" w:cs="Times New Roman" w:hint="default"/>
                <w:sz w:val="21"/>
                <w:szCs w:val="21"/>
              </w:rPr>
              <w:t>电测仪表</w:t>
            </w:r>
          </w:p>
          <w:p w:rsidR="00881E5B" w:rsidRPr="00BE08D4" w:rsidRDefault="00EC37A2" w:rsidP="00A91E90">
            <w:pPr>
              <w:pStyle w:val="a8"/>
              <w:spacing w:line="240" w:lineRule="auto"/>
              <w:ind w:firstLineChars="0" w:firstLine="0"/>
              <w:jc w:val="both"/>
              <w:rPr>
                <w:rStyle w:val="Char10"/>
                <w:rFonts w:ascii="Times New Roman" w:hAnsi="Times New Roman" w:cs="Times New Roman" w:hint="default"/>
                <w:sz w:val="21"/>
                <w:szCs w:val="21"/>
              </w:rPr>
            </w:pPr>
            <w:r>
              <w:rPr>
                <w:rStyle w:val="Char10"/>
                <w:rFonts w:ascii="Times New Roman" w:hAnsi="Times New Roman" w:cs="Times New Roman"/>
                <w:sz w:val="21"/>
                <w:szCs w:val="21"/>
              </w:rPr>
              <w:t>7</w:t>
            </w:r>
            <w:r w:rsidR="002E18AD">
              <w:rPr>
                <w:rStyle w:val="Char10"/>
                <w:rFonts w:ascii="Times New Roman" w:hAnsi="Times New Roman" w:cs="Times New Roman"/>
                <w:sz w:val="21"/>
                <w:szCs w:val="21"/>
              </w:rPr>
              <w:t>、</w:t>
            </w:r>
            <w:r w:rsidR="00881E5B" w:rsidRPr="00BE08D4">
              <w:rPr>
                <w:rStyle w:val="Char10"/>
                <w:rFonts w:ascii="Times New Roman" w:hAnsi="Times New Roman" w:cs="Times New Roman" w:hint="default"/>
                <w:sz w:val="21"/>
                <w:szCs w:val="21"/>
              </w:rPr>
              <w:t>二等标准铂电阻温度计显示</w:t>
            </w:r>
            <w:r w:rsidR="0091359D">
              <w:rPr>
                <w:rStyle w:val="Char10"/>
                <w:rFonts w:ascii="Times New Roman" w:hAnsi="Times New Roman" w:cs="Times New Roman" w:hint="default"/>
                <w:sz w:val="21"/>
                <w:szCs w:val="21"/>
              </w:rPr>
              <w:t>分辨力</w:t>
            </w:r>
          </w:p>
        </w:tc>
        <w:tc>
          <w:tcPr>
            <w:tcW w:w="943" w:type="dxa"/>
            <w:tcBorders>
              <w:top w:val="single" w:sz="4" w:space="0" w:color="auto"/>
              <w:left w:val="single" w:sz="4" w:space="0" w:color="auto"/>
              <w:bottom w:val="single" w:sz="4" w:space="0" w:color="auto"/>
              <w:right w:val="nil"/>
            </w:tcBorders>
            <w:shd w:val="clear" w:color="auto" w:fill="FFFFFF"/>
            <w:vAlign w:val="center"/>
          </w:tcPr>
          <w:p w:rsidR="00881E5B" w:rsidRPr="00BE08D4" w:rsidRDefault="00EC37A2" w:rsidP="00A91E90">
            <w:pPr>
              <w:pStyle w:val="a8"/>
              <w:spacing w:line="240" w:lineRule="auto"/>
              <w:ind w:firstLineChars="0" w:firstLine="0"/>
              <w:jc w:val="center"/>
              <w:rPr>
                <w:rStyle w:val="Char10"/>
                <w:rFonts w:ascii="Times New Roman" w:hAnsi="Times New Roman" w:cs="Times New Roman" w:hint="default"/>
                <w:sz w:val="21"/>
                <w:szCs w:val="21"/>
              </w:rPr>
            </w:pPr>
            <w:r>
              <w:rPr>
                <w:rStyle w:val="Char10"/>
                <w:rFonts w:ascii="Times New Roman" w:hAnsi="Times New Roman" w:cs="Times New Roman" w:hint="default"/>
                <w:sz w:val="21"/>
                <w:szCs w:val="21"/>
              </w:rPr>
              <w:t>0.00</w:t>
            </w:r>
            <w:r>
              <w:rPr>
                <w:rStyle w:val="Char10"/>
                <w:rFonts w:ascii="Times New Roman" w:hAnsi="Times New Roman" w:cs="Times New Roman"/>
                <w:sz w:val="21"/>
                <w:szCs w:val="21"/>
              </w:rPr>
              <w:t>72</w:t>
            </w:r>
          </w:p>
        </w:tc>
        <w:tc>
          <w:tcPr>
            <w:tcW w:w="758" w:type="dxa"/>
            <w:tcBorders>
              <w:top w:val="single" w:sz="4" w:space="0" w:color="auto"/>
              <w:left w:val="single" w:sz="4" w:space="0" w:color="auto"/>
              <w:bottom w:val="single" w:sz="4" w:space="0" w:color="auto"/>
              <w:right w:val="nil"/>
            </w:tcBorders>
            <w:shd w:val="clear" w:color="auto" w:fill="FFFFFF"/>
            <w:vAlign w:val="center"/>
          </w:tcPr>
          <w:p w:rsidR="00881E5B" w:rsidRPr="00BE08D4" w:rsidRDefault="00EC37A2" w:rsidP="00A91E90">
            <w:pPr>
              <w:pStyle w:val="a8"/>
              <w:spacing w:line="240" w:lineRule="auto"/>
              <w:ind w:firstLineChars="0" w:firstLine="0"/>
              <w:jc w:val="center"/>
              <w:rPr>
                <w:rStyle w:val="Char10"/>
                <w:rFonts w:ascii="Times New Roman" w:hAnsi="Times New Roman" w:cs="Times New Roman" w:hint="default"/>
                <w:sz w:val="21"/>
                <w:szCs w:val="21"/>
              </w:rPr>
            </w:pPr>
            <w:r>
              <w:rPr>
                <w:rStyle w:val="Char10"/>
                <w:rFonts w:ascii="Times New Roman" w:hAnsi="Times New Roman" w:cs="Times New Roman" w:hint="default"/>
                <w:sz w:val="21"/>
                <w:szCs w:val="21"/>
              </w:rPr>
              <w:t>0.00</w:t>
            </w:r>
            <w:r>
              <w:rPr>
                <w:rStyle w:val="Char10"/>
                <w:rFonts w:ascii="Times New Roman" w:hAnsi="Times New Roman" w:cs="Times New Roman"/>
                <w:sz w:val="21"/>
                <w:szCs w:val="21"/>
              </w:rPr>
              <w:t>83</w:t>
            </w:r>
          </w:p>
        </w:tc>
        <w:tc>
          <w:tcPr>
            <w:tcW w:w="758" w:type="dxa"/>
            <w:tcBorders>
              <w:top w:val="single" w:sz="4" w:space="0" w:color="auto"/>
              <w:left w:val="single" w:sz="4" w:space="0" w:color="auto"/>
              <w:bottom w:val="single" w:sz="4" w:space="0" w:color="auto"/>
              <w:right w:val="nil"/>
            </w:tcBorders>
            <w:shd w:val="clear" w:color="auto" w:fill="FFFFFF"/>
            <w:vAlign w:val="center"/>
          </w:tcPr>
          <w:p w:rsidR="00881E5B" w:rsidRPr="00BE08D4" w:rsidRDefault="00EC37A2" w:rsidP="00A91E90">
            <w:pPr>
              <w:pStyle w:val="a8"/>
              <w:spacing w:line="240" w:lineRule="auto"/>
              <w:ind w:firstLineChars="0" w:firstLine="0"/>
              <w:jc w:val="center"/>
              <w:rPr>
                <w:rStyle w:val="Char10"/>
                <w:rFonts w:ascii="Times New Roman" w:hAnsi="Times New Roman" w:cs="Times New Roman" w:hint="default"/>
                <w:sz w:val="21"/>
                <w:szCs w:val="21"/>
              </w:rPr>
            </w:pPr>
            <w:r>
              <w:rPr>
                <w:rStyle w:val="Char10"/>
                <w:rFonts w:ascii="Times New Roman" w:hAnsi="Times New Roman" w:cs="Times New Roman" w:hint="default"/>
                <w:sz w:val="21"/>
                <w:szCs w:val="21"/>
              </w:rPr>
              <w:t>0.00</w:t>
            </w:r>
            <w:r>
              <w:rPr>
                <w:rStyle w:val="Char10"/>
                <w:rFonts w:ascii="Times New Roman" w:hAnsi="Times New Roman" w:cs="Times New Roman"/>
                <w:sz w:val="21"/>
                <w:szCs w:val="21"/>
              </w:rPr>
              <w:t>83</w:t>
            </w:r>
          </w:p>
        </w:tc>
        <w:tc>
          <w:tcPr>
            <w:tcW w:w="517" w:type="dxa"/>
            <w:tcBorders>
              <w:top w:val="single" w:sz="4" w:space="0" w:color="auto"/>
              <w:left w:val="single" w:sz="4" w:space="0" w:color="auto"/>
              <w:bottom w:val="single" w:sz="4" w:space="0" w:color="auto"/>
              <w:right w:val="nil"/>
            </w:tcBorders>
            <w:shd w:val="clear" w:color="auto" w:fill="FFFFFF"/>
            <w:vAlign w:val="center"/>
          </w:tcPr>
          <w:p w:rsidR="00881E5B" w:rsidRPr="00BE08D4" w:rsidRDefault="00881E5B" w:rsidP="00A91E90">
            <w:pPr>
              <w:pStyle w:val="a8"/>
              <w:spacing w:line="240" w:lineRule="auto"/>
              <w:ind w:firstLineChars="0" w:firstLine="0"/>
              <w:jc w:val="center"/>
              <w:rPr>
                <w:rStyle w:val="Char10"/>
                <w:rFonts w:ascii="Times New Roman" w:hAnsi="Times New Roman" w:cs="Times New Roman" w:hint="default"/>
                <w:sz w:val="21"/>
                <w:szCs w:val="21"/>
              </w:rPr>
            </w:pPr>
            <w:r w:rsidRPr="00BE08D4">
              <w:rPr>
                <w:rStyle w:val="Char10"/>
                <w:rFonts w:ascii="Times New Roman" w:hAnsi="Times New Roman" w:cs="Times New Roman" w:hint="default"/>
                <w:sz w:val="21"/>
                <w:szCs w:val="21"/>
              </w:rPr>
              <w:t>1</w:t>
            </w:r>
          </w:p>
        </w:tc>
        <w:tc>
          <w:tcPr>
            <w:tcW w:w="890" w:type="dxa"/>
            <w:tcBorders>
              <w:top w:val="single" w:sz="4" w:space="0" w:color="auto"/>
              <w:left w:val="single" w:sz="4" w:space="0" w:color="auto"/>
              <w:bottom w:val="single" w:sz="4" w:space="0" w:color="auto"/>
              <w:right w:val="nil"/>
            </w:tcBorders>
            <w:shd w:val="clear" w:color="auto" w:fill="FFFFFF"/>
            <w:vAlign w:val="center"/>
          </w:tcPr>
          <w:p w:rsidR="00881E5B" w:rsidRPr="00BE08D4" w:rsidRDefault="00EC37A2" w:rsidP="00A91E90">
            <w:pPr>
              <w:pStyle w:val="a8"/>
              <w:spacing w:line="240" w:lineRule="auto"/>
              <w:ind w:firstLineChars="0" w:firstLine="0"/>
              <w:jc w:val="center"/>
              <w:rPr>
                <w:rStyle w:val="Char10"/>
                <w:rFonts w:ascii="Times New Roman" w:hAnsi="Times New Roman" w:cs="Times New Roman" w:hint="default"/>
                <w:sz w:val="21"/>
                <w:szCs w:val="21"/>
              </w:rPr>
            </w:pPr>
            <w:r>
              <w:rPr>
                <w:rStyle w:val="Char10"/>
                <w:rFonts w:ascii="Times New Roman" w:hAnsi="Times New Roman" w:cs="Times New Roman" w:hint="default"/>
                <w:sz w:val="21"/>
                <w:szCs w:val="21"/>
              </w:rPr>
              <w:t>0.00</w:t>
            </w:r>
            <w:r>
              <w:rPr>
                <w:rStyle w:val="Char10"/>
                <w:rFonts w:ascii="Times New Roman" w:hAnsi="Times New Roman" w:cs="Times New Roman"/>
                <w:sz w:val="21"/>
                <w:szCs w:val="21"/>
              </w:rPr>
              <w:t>72</w:t>
            </w:r>
          </w:p>
        </w:tc>
        <w:tc>
          <w:tcPr>
            <w:tcW w:w="744" w:type="dxa"/>
            <w:tcBorders>
              <w:top w:val="single" w:sz="4" w:space="0" w:color="auto"/>
              <w:left w:val="single" w:sz="4" w:space="0" w:color="auto"/>
              <w:bottom w:val="single" w:sz="4" w:space="0" w:color="auto"/>
              <w:right w:val="nil"/>
            </w:tcBorders>
            <w:shd w:val="clear" w:color="auto" w:fill="FFFFFF"/>
            <w:vAlign w:val="center"/>
          </w:tcPr>
          <w:p w:rsidR="00881E5B" w:rsidRPr="00BE08D4" w:rsidRDefault="00EC37A2" w:rsidP="00A91E90">
            <w:pPr>
              <w:pStyle w:val="a8"/>
              <w:spacing w:line="240" w:lineRule="auto"/>
              <w:ind w:firstLineChars="0" w:firstLine="0"/>
              <w:jc w:val="center"/>
              <w:rPr>
                <w:rStyle w:val="Char10"/>
                <w:rFonts w:ascii="Times New Roman" w:hAnsi="Times New Roman" w:cs="Times New Roman" w:hint="default"/>
                <w:sz w:val="21"/>
                <w:szCs w:val="21"/>
              </w:rPr>
            </w:pPr>
            <w:r>
              <w:rPr>
                <w:rStyle w:val="Char10"/>
                <w:rFonts w:ascii="Times New Roman" w:hAnsi="Times New Roman" w:cs="Times New Roman" w:hint="default"/>
                <w:sz w:val="21"/>
                <w:szCs w:val="21"/>
              </w:rPr>
              <w:t>0.00</w:t>
            </w:r>
            <w:r>
              <w:rPr>
                <w:rStyle w:val="Char10"/>
                <w:rFonts w:ascii="Times New Roman" w:hAnsi="Times New Roman" w:cs="Times New Roman"/>
                <w:sz w:val="21"/>
                <w:szCs w:val="21"/>
              </w:rPr>
              <w:t>83</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881E5B" w:rsidRPr="00BE08D4" w:rsidRDefault="00EC37A2" w:rsidP="00A91E90">
            <w:pPr>
              <w:pStyle w:val="a8"/>
              <w:spacing w:line="240" w:lineRule="auto"/>
              <w:ind w:firstLineChars="0" w:firstLine="0"/>
              <w:jc w:val="center"/>
              <w:rPr>
                <w:rStyle w:val="Char10"/>
                <w:rFonts w:ascii="Times New Roman" w:hAnsi="Times New Roman" w:cs="Times New Roman" w:hint="default"/>
                <w:sz w:val="21"/>
                <w:szCs w:val="21"/>
              </w:rPr>
            </w:pPr>
            <w:r>
              <w:rPr>
                <w:rStyle w:val="Char10"/>
                <w:rFonts w:ascii="Times New Roman" w:hAnsi="Times New Roman" w:cs="Times New Roman" w:hint="default"/>
                <w:sz w:val="21"/>
                <w:szCs w:val="21"/>
              </w:rPr>
              <w:t>0.0</w:t>
            </w:r>
            <w:r>
              <w:rPr>
                <w:rStyle w:val="Char10"/>
                <w:rFonts w:ascii="Times New Roman" w:hAnsi="Times New Roman" w:cs="Times New Roman"/>
                <w:sz w:val="21"/>
                <w:szCs w:val="21"/>
              </w:rPr>
              <w:t>083</w:t>
            </w:r>
          </w:p>
        </w:tc>
      </w:tr>
    </w:tbl>
    <w:p w:rsidR="00881E5B" w:rsidRPr="0092208F" w:rsidRDefault="00881E5B" w:rsidP="00A1485A">
      <w:pPr>
        <w:pStyle w:val="10"/>
        <w:numPr>
          <w:ilvl w:val="3"/>
          <w:numId w:val="3"/>
        </w:numPr>
        <w:ind w:firstLineChars="0"/>
        <w:rPr>
          <w:rStyle w:val="Char10"/>
          <w:rFonts w:hint="default"/>
          <w:sz w:val="24"/>
          <w:lang w:val="zh-TW" w:eastAsia="zh-TW"/>
        </w:rPr>
      </w:pPr>
      <w:bookmarkStart w:id="139" w:name="_Toc497049428"/>
      <w:bookmarkStart w:id="140" w:name="_Toc497758490"/>
      <w:r w:rsidRPr="0092208F">
        <w:rPr>
          <w:rStyle w:val="Char10"/>
          <w:rFonts w:hint="default"/>
          <w:sz w:val="24"/>
          <w:lang w:val="zh-TW" w:eastAsia="zh-TW"/>
        </w:rPr>
        <w:t>合成不确定度的计算</w:t>
      </w:r>
      <w:bookmarkEnd w:id="139"/>
      <w:bookmarkEnd w:id="140"/>
    </w:p>
    <w:p w:rsidR="00881E5B" w:rsidRPr="0092208F" w:rsidRDefault="00881E5B" w:rsidP="00A91E90">
      <w:pPr>
        <w:pStyle w:val="a8"/>
        <w:tabs>
          <w:tab w:val="left" w:pos="735"/>
        </w:tabs>
        <w:spacing w:line="400" w:lineRule="exact"/>
        <w:ind w:firstLine="480"/>
        <w:jc w:val="both"/>
        <w:rPr>
          <w:rStyle w:val="BodytextMSGothic"/>
          <w:rFonts w:ascii="Times New Roman" w:hAnsi="Times New Roman" w:hint="eastAsia"/>
          <w:sz w:val="24"/>
          <w:lang w:eastAsia="zh-CN"/>
        </w:rPr>
      </w:pPr>
      <w:r w:rsidRPr="0092208F">
        <w:rPr>
          <w:rStyle w:val="Char10"/>
          <w:rFonts w:hint="default"/>
          <w:sz w:val="24"/>
          <w:lang w:val="zh-TW" w:eastAsia="zh-TW"/>
        </w:rPr>
        <w:t>输入量彼此独立不相关，所以合成标准不确定度可按公式</w:t>
      </w:r>
      <w:r w:rsidRPr="0092208F">
        <w:rPr>
          <w:rStyle w:val="BodytextMSGothic"/>
          <w:rFonts w:ascii="Times New Roman" w:hAnsi="Times New Roman" w:hint="eastAsia"/>
          <w:sz w:val="24"/>
          <w:lang w:eastAsia="zh-CN"/>
        </w:rPr>
        <w:t>（</w:t>
      </w:r>
      <w:r w:rsidR="00213127" w:rsidRPr="0092208F">
        <w:rPr>
          <w:rStyle w:val="BodytextMSGothic"/>
          <w:rFonts w:ascii="Times New Roman" w:hAnsi="Times New Roman" w:hint="eastAsia"/>
          <w:sz w:val="24"/>
          <w:lang w:eastAsia="zh-CN"/>
        </w:rPr>
        <w:t>A.</w:t>
      </w:r>
      <w:r w:rsidR="00213127" w:rsidRPr="0092208F">
        <w:rPr>
          <w:rStyle w:val="BodytextMSGothic"/>
          <w:rFonts w:ascii="Times New Roman" w:eastAsiaTheme="minorEastAsia" w:hAnsi="Times New Roman" w:hint="eastAsia"/>
          <w:sz w:val="24"/>
          <w:lang w:eastAsia="zh-CN"/>
        </w:rPr>
        <w:t>11</w:t>
      </w:r>
      <w:r w:rsidRPr="0092208F">
        <w:rPr>
          <w:rStyle w:val="BodytextMSGothic"/>
          <w:rFonts w:ascii="Times New Roman" w:hAnsi="Times New Roman" w:hint="eastAsia"/>
          <w:sz w:val="24"/>
          <w:lang w:eastAsia="zh-CN"/>
        </w:rPr>
        <w:t>）</w:t>
      </w:r>
      <w:r w:rsidRPr="0092208F">
        <w:rPr>
          <w:rStyle w:val="Char10"/>
          <w:rFonts w:hint="default"/>
          <w:sz w:val="24"/>
          <w:lang w:val="zh-TW" w:eastAsia="zh-TW"/>
        </w:rPr>
        <w:t>计算</w:t>
      </w:r>
      <w:r w:rsidRPr="0092208F">
        <w:rPr>
          <w:rStyle w:val="BodytextMSGothic"/>
          <w:rFonts w:ascii="Times New Roman" w:hAnsi="Times New Roman" w:hint="eastAsia"/>
          <w:sz w:val="24"/>
          <w:lang w:val="zh-TW" w:eastAsia="zh-TW"/>
        </w:rPr>
        <w:t>，</w:t>
      </w:r>
      <w:r w:rsidRPr="0092208F">
        <w:rPr>
          <w:rStyle w:val="Char10"/>
          <w:rFonts w:hint="default"/>
          <w:sz w:val="24"/>
          <w:lang w:val="zh-TW" w:eastAsia="zh-TW"/>
        </w:rPr>
        <w:t>得到数据见</w:t>
      </w:r>
      <w:r w:rsidRPr="0092208F">
        <w:rPr>
          <w:rStyle w:val="Char10"/>
          <w:sz w:val="24"/>
          <w:lang w:val="zh-TW"/>
        </w:rPr>
        <w:t>下</w:t>
      </w:r>
      <w:r w:rsidRPr="0092208F">
        <w:rPr>
          <w:rStyle w:val="Char10"/>
          <w:rFonts w:hint="default"/>
          <w:sz w:val="24"/>
          <w:lang w:val="zh-TW" w:eastAsia="zh-TW"/>
        </w:rPr>
        <w:t>表</w:t>
      </w:r>
      <w:r w:rsidRPr="0092208F">
        <w:rPr>
          <w:rStyle w:val="Char10"/>
          <w:sz w:val="24"/>
          <w:lang w:val="zh-TW"/>
        </w:rPr>
        <w:t>。</w:t>
      </w:r>
    </w:p>
    <w:p w:rsidR="00881E5B" w:rsidRDefault="00881E5B" w:rsidP="00A91E90">
      <w:pPr>
        <w:pStyle w:val="a8"/>
        <w:spacing w:line="240" w:lineRule="auto"/>
        <w:ind w:firstLine="440"/>
        <w:jc w:val="right"/>
        <w:rPr>
          <w:rFonts w:ascii="Arial" w:hAnsi="Arial" w:cs="Arial" w:hint="default"/>
          <w:sz w:val="24"/>
        </w:rPr>
      </w:pPr>
      <w:r w:rsidRPr="00106FE4">
        <w:rPr>
          <w:rStyle w:val="Char10"/>
          <w:rFonts w:hint="default"/>
          <w:lang w:val="zh-TW"/>
        </w:rPr>
        <w:object w:dxaOrig="2520" w:dyaOrig="460">
          <v:shape id="_x0000_i1155" type="#_x0000_t75" style="width:127.5pt;height:24pt" o:ole="">
            <v:imagedata r:id="rId274" o:title=""/>
          </v:shape>
          <o:OLEObject Type="Embed" ProgID="Equation.3" ShapeID="_x0000_i1155" DrawAspect="Content" ObjectID="_1574668813" r:id="rId275"/>
        </w:object>
      </w:r>
      <w:r w:rsidR="00BE08D4">
        <w:rPr>
          <w:rStyle w:val="Char10"/>
          <w:position w:val="-12"/>
          <w:lang w:val="zh-TW"/>
        </w:rPr>
        <w:t xml:space="preserve">                       </w:t>
      </w:r>
      <w:r>
        <w:rPr>
          <w:rFonts w:ascii="Arial" w:hAnsi="Arial" w:cs="Arial"/>
          <w:sz w:val="24"/>
        </w:rPr>
        <w:t>（</w:t>
      </w:r>
      <w:r>
        <w:rPr>
          <w:rFonts w:ascii="Times New Roman" w:hAnsi="Times New Roman" w:cs="Times New Roman" w:hint="default"/>
          <w:sz w:val="24"/>
        </w:rPr>
        <w:t>A.</w:t>
      </w:r>
      <w:r>
        <w:rPr>
          <w:rFonts w:ascii="Times New Roman" w:hAnsi="Times New Roman" w:cs="Times New Roman"/>
          <w:sz w:val="24"/>
        </w:rPr>
        <w:t>1</w:t>
      </w:r>
      <w:r w:rsidR="00213127">
        <w:rPr>
          <w:rFonts w:ascii="Times New Roman" w:hAnsi="Times New Roman" w:cs="Times New Roman"/>
          <w:sz w:val="24"/>
        </w:rPr>
        <w:t>1</w:t>
      </w:r>
      <w:r>
        <w:rPr>
          <w:rFonts w:ascii="Arial" w:hAnsi="Arial" w:cs="Arial"/>
          <w:sz w:val="24"/>
        </w:rPr>
        <w:t>）</w:t>
      </w:r>
    </w:p>
    <w:p w:rsidR="00881E5B" w:rsidRPr="00213127" w:rsidRDefault="0092208F" w:rsidP="00A91E90">
      <w:pPr>
        <w:pStyle w:val="Tablecaption0"/>
        <w:spacing w:line="240" w:lineRule="auto"/>
        <w:jc w:val="center"/>
        <w:rPr>
          <w:rFonts w:ascii="黑体" w:eastAsia="黑体" w:hAnsi="黑体" w:hint="default"/>
          <w:sz w:val="21"/>
          <w:szCs w:val="21"/>
        </w:rPr>
      </w:pPr>
      <w:r w:rsidRPr="00C960B8">
        <w:rPr>
          <w:rStyle w:val="Bodytext4SimSun"/>
          <w:rFonts w:ascii="黑体" w:eastAsia="黑体" w:hAnsi="黑体" w:hint="default"/>
          <w:sz w:val="21"/>
          <w:szCs w:val="21"/>
          <w:lang w:eastAsia="zh-TW"/>
        </w:rPr>
        <w:t>表</w:t>
      </w:r>
      <w:r w:rsidRPr="00C960B8">
        <w:rPr>
          <w:rStyle w:val="Bodytext4SimSun"/>
          <w:rFonts w:ascii="黑体" w:eastAsia="黑体" w:hAnsi="黑体"/>
          <w:sz w:val="21"/>
          <w:szCs w:val="21"/>
          <w:lang w:eastAsia="zh-TW"/>
        </w:rPr>
        <w:t>A.</w:t>
      </w:r>
      <w:r>
        <w:rPr>
          <w:rStyle w:val="Bodytext4SimSun"/>
          <w:rFonts w:ascii="黑体" w:eastAsia="黑体" w:hAnsi="黑体"/>
          <w:sz w:val="21"/>
          <w:szCs w:val="21"/>
          <w:lang w:eastAsia="zh-TW"/>
        </w:rPr>
        <w:t>1</w:t>
      </w:r>
      <w:r w:rsidR="00D223FB">
        <w:rPr>
          <w:rStyle w:val="Bodytext4SimSun"/>
          <w:rFonts w:ascii="黑体" w:eastAsia="黑体" w:hAnsi="黑体"/>
          <w:sz w:val="21"/>
          <w:szCs w:val="21"/>
          <w:lang w:eastAsia="zh-CN"/>
        </w:rPr>
        <w:t>9</w:t>
      </w:r>
      <w:r>
        <w:rPr>
          <w:rStyle w:val="Bodytext4SimSun"/>
          <w:rFonts w:ascii="黑体" w:eastAsia="黑体" w:hAnsi="黑体"/>
          <w:sz w:val="21"/>
          <w:szCs w:val="21"/>
          <w:lang w:eastAsia="zh-CN"/>
        </w:rPr>
        <w:t xml:space="preserve"> </w:t>
      </w:r>
      <w:r w:rsidR="00881E5B" w:rsidRPr="00213127">
        <w:rPr>
          <w:rStyle w:val="Tablecaption"/>
          <w:rFonts w:ascii="黑体" w:eastAsia="黑体" w:hAnsi="黑体" w:hint="default"/>
          <w:sz w:val="21"/>
          <w:szCs w:val="21"/>
          <w:lang w:val="zh-TW" w:eastAsia="zh-TW"/>
        </w:rPr>
        <w:t>合成的标准不确定度</w:t>
      </w:r>
    </w:p>
    <w:tbl>
      <w:tblPr>
        <w:tblW w:w="8755" w:type="dxa"/>
        <w:jc w:val="center"/>
        <w:tblLayout w:type="fixed"/>
        <w:tblCellMar>
          <w:left w:w="0" w:type="dxa"/>
          <w:right w:w="0" w:type="dxa"/>
        </w:tblCellMar>
        <w:tblLook w:val="04A0" w:firstRow="1" w:lastRow="0" w:firstColumn="1" w:lastColumn="0" w:noHBand="0" w:noVBand="1"/>
      </w:tblPr>
      <w:tblGrid>
        <w:gridCol w:w="2189"/>
        <w:gridCol w:w="2184"/>
        <w:gridCol w:w="2184"/>
        <w:gridCol w:w="2198"/>
      </w:tblGrid>
      <w:tr w:rsidR="00881E5B" w:rsidTr="00881E5B">
        <w:trPr>
          <w:trHeight w:hRule="exact" w:val="331"/>
          <w:jc w:val="center"/>
        </w:trPr>
        <w:tc>
          <w:tcPr>
            <w:tcW w:w="2189" w:type="dxa"/>
            <w:tcBorders>
              <w:top w:val="single" w:sz="4" w:space="0" w:color="auto"/>
              <w:left w:val="single" w:sz="4" w:space="0" w:color="auto"/>
              <w:bottom w:val="nil"/>
              <w:right w:val="nil"/>
            </w:tcBorders>
            <w:shd w:val="clear" w:color="auto" w:fill="FFFFFF"/>
            <w:vAlign w:val="center"/>
          </w:tcPr>
          <w:p w:rsidR="00881E5B" w:rsidRPr="00213127" w:rsidRDefault="00881E5B" w:rsidP="00A91E90">
            <w:pPr>
              <w:pStyle w:val="a8"/>
              <w:spacing w:line="240" w:lineRule="auto"/>
              <w:ind w:firstLine="420"/>
              <w:jc w:val="center"/>
              <w:rPr>
                <w:rFonts w:ascii="Times New Roman" w:hAnsi="Times New Roman" w:cs="Times New Roman" w:hint="default"/>
                <w:sz w:val="21"/>
                <w:szCs w:val="21"/>
              </w:rPr>
            </w:pPr>
            <w:r w:rsidRPr="00213127">
              <w:rPr>
                <w:rFonts w:ascii="Times New Roman" w:hAnsi="Times New Roman" w:cs="Times New Roman" w:hint="default"/>
                <w:sz w:val="21"/>
                <w:szCs w:val="21"/>
                <w:lang w:val="zh-TW" w:eastAsia="zh-TW"/>
              </w:rPr>
              <w:t>温度点</w:t>
            </w:r>
          </w:p>
        </w:tc>
        <w:tc>
          <w:tcPr>
            <w:tcW w:w="2184" w:type="dxa"/>
            <w:tcBorders>
              <w:top w:val="single" w:sz="4" w:space="0" w:color="auto"/>
              <w:left w:val="single" w:sz="4" w:space="0" w:color="auto"/>
              <w:bottom w:val="nil"/>
              <w:right w:val="nil"/>
            </w:tcBorders>
            <w:shd w:val="clear" w:color="auto" w:fill="FFFFFF"/>
            <w:vAlign w:val="center"/>
          </w:tcPr>
          <w:p w:rsidR="00881E5B" w:rsidRPr="00213127" w:rsidRDefault="00881E5B" w:rsidP="00A91E90">
            <w:pPr>
              <w:pStyle w:val="a8"/>
              <w:spacing w:line="240" w:lineRule="auto"/>
              <w:ind w:firstLine="420"/>
              <w:jc w:val="center"/>
              <w:rPr>
                <w:rFonts w:ascii="Times New Roman" w:hAnsi="Times New Roman" w:cs="Times New Roman" w:hint="default"/>
                <w:sz w:val="21"/>
                <w:szCs w:val="21"/>
              </w:rPr>
            </w:pPr>
            <w:r w:rsidRPr="00213127">
              <w:rPr>
                <w:rFonts w:ascii="Times New Roman" w:eastAsia="MS Gothic" w:hAnsi="Times New Roman" w:cs="Times New Roman" w:hint="default"/>
                <w:sz w:val="21"/>
                <w:szCs w:val="21"/>
                <w:lang w:eastAsia="en-US"/>
              </w:rPr>
              <w:t>0</w:t>
            </w:r>
            <w:r w:rsidRPr="00213127">
              <w:rPr>
                <w:rStyle w:val="Char10"/>
                <w:rFonts w:ascii="Times New Roman" w:cs="Times New Roman" w:hint="default"/>
                <w:sz w:val="21"/>
                <w:szCs w:val="21"/>
              </w:rPr>
              <w:t>℃</w:t>
            </w:r>
          </w:p>
        </w:tc>
        <w:tc>
          <w:tcPr>
            <w:tcW w:w="2184" w:type="dxa"/>
            <w:tcBorders>
              <w:top w:val="single" w:sz="4" w:space="0" w:color="auto"/>
              <w:left w:val="single" w:sz="4" w:space="0" w:color="auto"/>
              <w:bottom w:val="nil"/>
              <w:right w:val="nil"/>
            </w:tcBorders>
            <w:shd w:val="clear" w:color="auto" w:fill="FFFFFF"/>
            <w:vAlign w:val="center"/>
          </w:tcPr>
          <w:p w:rsidR="00881E5B" w:rsidRPr="00213127" w:rsidRDefault="00881E5B" w:rsidP="00A91E90">
            <w:pPr>
              <w:pStyle w:val="a8"/>
              <w:spacing w:line="240" w:lineRule="auto"/>
              <w:ind w:firstLine="420"/>
              <w:jc w:val="center"/>
              <w:rPr>
                <w:rFonts w:ascii="Times New Roman" w:hAnsi="Times New Roman" w:cs="Times New Roman" w:hint="default"/>
                <w:sz w:val="21"/>
                <w:szCs w:val="21"/>
              </w:rPr>
            </w:pPr>
            <w:r w:rsidRPr="00213127">
              <w:rPr>
                <w:rFonts w:ascii="Times New Roman" w:hAnsi="Times New Roman" w:cs="Times New Roman" w:hint="default"/>
                <w:sz w:val="21"/>
                <w:szCs w:val="21"/>
              </w:rPr>
              <w:t>3</w:t>
            </w:r>
            <w:r w:rsidRPr="00213127">
              <w:rPr>
                <w:rFonts w:ascii="Times New Roman" w:eastAsia="MS Gothic" w:hAnsi="Times New Roman" w:cs="Times New Roman" w:hint="default"/>
                <w:sz w:val="21"/>
                <w:szCs w:val="21"/>
                <w:lang w:eastAsia="en-US"/>
              </w:rPr>
              <w:t>0</w:t>
            </w:r>
            <w:r w:rsidRPr="00213127">
              <w:rPr>
                <w:rStyle w:val="Char10"/>
                <w:rFonts w:ascii="Times New Roman" w:cs="Times New Roman" w:hint="default"/>
                <w:sz w:val="21"/>
                <w:szCs w:val="21"/>
              </w:rPr>
              <w:t>℃</w:t>
            </w:r>
          </w:p>
        </w:tc>
        <w:tc>
          <w:tcPr>
            <w:tcW w:w="2198" w:type="dxa"/>
            <w:tcBorders>
              <w:top w:val="single" w:sz="4" w:space="0" w:color="auto"/>
              <w:left w:val="single" w:sz="4" w:space="0" w:color="auto"/>
              <w:bottom w:val="nil"/>
              <w:right w:val="single" w:sz="4" w:space="0" w:color="auto"/>
            </w:tcBorders>
            <w:shd w:val="clear" w:color="auto" w:fill="FFFFFF"/>
            <w:vAlign w:val="center"/>
          </w:tcPr>
          <w:p w:rsidR="00881E5B" w:rsidRPr="00213127" w:rsidRDefault="00881E5B" w:rsidP="00A91E90">
            <w:pPr>
              <w:pStyle w:val="a8"/>
              <w:spacing w:line="240" w:lineRule="auto"/>
              <w:ind w:firstLine="420"/>
              <w:jc w:val="center"/>
              <w:rPr>
                <w:rFonts w:ascii="Times New Roman" w:hAnsi="Times New Roman" w:cs="Times New Roman" w:hint="default"/>
                <w:sz w:val="21"/>
                <w:szCs w:val="21"/>
              </w:rPr>
            </w:pPr>
            <w:r w:rsidRPr="00213127">
              <w:rPr>
                <w:rFonts w:ascii="Times New Roman" w:hAnsi="Times New Roman" w:cs="Times New Roman" w:hint="default"/>
                <w:sz w:val="21"/>
                <w:szCs w:val="21"/>
              </w:rPr>
              <w:t>50</w:t>
            </w:r>
            <w:r w:rsidRPr="00213127">
              <w:rPr>
                <w:rStyle w:val="Char10"/>
                <w:rFonts w:ascii="Times New Roman" w:cs="Times New Roman" w:hint="default"/>
                <w:sz w:val="21"/>
                <w:szCs w:val="21"/>
              </w:rPr>
              <w:t>℃</w:t>
            </w:r>
          </w:p>
        </w:tc>
      </w:tr>
      <w:tr w:rsidR="00881E5B" w:rsidTr="00881E5B">
        <w:trPr>
          <w:trHeight w:hRule="exact" w:val="370"/>
          <w:jc w:val="center"/>
        </w:trPr>
        <w:tc>
          <w:tcPr>
            <w:tcW w:w="2189" w:type="dxa"/>
            <w:tcBorders>
              <w:top w:val="single" w:sz="4" w:space="0" w:color="auto"/>
              <w:left w:val="single" w:sz="4" w:space="0" w:color="auto"/>
              <w:bottom w:val="single" w:sz="4" w:space="0" w:color="auto"/>
              <w:right w:val="nil"/>
            </w:tcBorders>
            <w:shd w:val="clear" w:color="auto" w:fill="FFFFFF"/>
            <w:vAlign w:val="center"/>
          </w:tcPr>
          <w:p w:rsidR="00881E5B" w:rsidRPr="00213127" w:rsidRDefault="00881E5B" w:rsidP="00A91E90">
            <w:pPr>
              <w:pStyle w:val="a8"/>
              <w:spacing w:line="240" w:lineRule="auto"/>
              <w:ind w:firstLine="380"/>
              <w:jc w:val="center"/>
              <w:rPr>
                <w:rFonts w:ascii="Times New Roman" w:hAnsi="Times New Roman" w:cs="Times New Roman" w:hint="default"/>
                <w:sz w:val="21"/>
                <w:szCs w:val="21"/>
              </w:rPr>
            </w:pPr>
            <w:r w:rsidRPr="00213127">
              <w:rPr>
                <w:rFonts w:ascii="Times New Roman" w:hAnsi="Times New Roman" w:cs="Times New Roman" w:hint="default"/>
                <w:i/>
                <w:spacing w:val="-10"/>
                <w:sz w:val="21"/>
                <w:szCs w:val="21"/>
                <w:lang w:eastAsia="en-US"/>
              </w:rPr>
              <w:t>u</w:t>
            </w:r>
            <w:r w:rsidRPr="00213127">
              <w:rPr>
                <w:rFonts w:ascii="Times New Roman" w:hAnsi="Times New Roman" w:cs="Times New Roman" w:hint="default"/>
                <w:i/>
                <w:spacing w:val="-10"/>
                <w:sz w:val="21"/>
                <w:szCs w:val="21"/>
                <w:vertAlign w:val="subscript"/>
                <w:lang w:eastAsia="en-US"/>
              </w:rPr>
              <w:t>c</w:t>
            </w:r>
            <w:r w:rsidRPr="00213127">
              <w:rPr>
                <w:rStyle w:val="Char10"/>
                <w:rFonts w:ascii="Times New Roman" w:cs="Times New Roman" w:hint="default"/>
                <w:sz w:val="21"/>
                <w:szCs w:val="21"/>
              </w:rPr>
              <w:t>℃</w:t>
            </w:r>
          </w:p>
        </w:tc>
        <w:tc>
          <w:tcPr>
            <w:tcW w:w="2184" w:type="dxa"/>
            <w:tcBorders>
              <w:top w:val="single" w:sz="4" w:space="0" w:color="auto"/>
              <w:left w:val="single" w:sz="4" w:space="0" w:color="auto"/>
              <w:bottom w:val="single" w:sz="4" w:space="0" w:color="auto"/>
              <w:right w:val="nil"/>
            </w:tcBorders>
            <w:shd w:val="clear" w:color="auto" w:fill="FFFFFF"/>
            <w:vAlign w:val="center"/>
          </w:tcPr>
          <w:p w:rsidR="00881E5B" w:rsidRPr="00213127" w:rsidRDefault="00881E5B" w:rsidP="00A91E90">
            <w:pPr>
              <w:pStyle w:val="a8"/>
              <w:spacing w:line="240" w:lineRule="auto"/>
              <w:ind w:firstLine="420"/>
              <w:jc w:val="center"/>
              <w:rPr>
                <w:rFonts w:ascii="Times New Roman" w:hAnsi="Times New Roman" w:cs="Times New Roman" w:hint="default"/>
                <w:sz w:val="21"/>
                <w:szCs w:val="21"/>
              </w:rPr>
            </w:pPr>
            <w:r w:rsidRPr="00213127">
              <w:rPr>
                <w:rFonts w:ascii="Times New Roman" w:eastAsia="MS Gothic" w:hAnsi="Times New Roman" w:cs="Times New Roman" w:hint="default"/>
                <w:sz w:val="21"/>
                <w:szCs w:val="21"/>
                <w:lang w:eastAsia="en-US"/>
              </w:rPr>
              <w:t>0.0</w:t>
            </w:r>
            <w:r w:rsidRPr="00213127">
              <w:rPr>
                <w:rFonts w:ascii="Times New Roman" w:hAnsi="Times New Roman" w:cs="Times New Roman" w:hint="default"/>
                <w:sz w:val="21"/>
                <w:szCs w:val="21"/>
              </w:rPr>
              <w:t>1</w:t>
            </w:r>
            <w:r w:rsidR="00EC37A2">
              <w:rPr>
                <w:rFonts w:ascii="Times New Roman" w:hAnsi="Times New Roman" w:cs="Times New Roman"/>
                <w:sz w:val="21"/>
                <w:szCs w:val="21"/>
              </w:rPr>
              <w:t>2</w:t>
            </w:r>
          </w:p>
        </w:tc>
        <w:tc>
          <w:tcPr>
            <w:tcW w:w="2184" w:type="dxa"/>
            <w:tcBorders>
              <w:top w:val="single" w:sz="4" w:space="0" w:color="auto"/>
              <w:left w:val="single" w:sz="4" w:space="0" w:color="auto"/>
              <w:bottom w:val="single" w:sz="4" w:space="0" w:color="auto"/>
              <w:right w:val="nil"/>
            </w:tcBorders>
            <w:shd w:val="clear" w:color="auto" w:fill="FFFFFF"/>
            <w:vAlign w:val="center"/>
          </w:tcPr>
          <w:p w:rsidR="00881E5B" w:rsidRPr="00213127" w:rsidRDefault="00881E5B" w:rsidP="00A91E90">
            <w:pPr>
              <w:pStyle w:val="a8"/>
              <w:spacing w:line="240" w:lineRule="auto"/>
              <w:ind w:firstLine="420"/>
              <w:jc w:val="center"/>
              <w:rPr>
                <w:rFonts w:ascii="Times New Roman" w:hAnsi="Times New Roman" w:cs="Times New Roman" w:hint="default"/>
                <w:sz w:val="21"/>
                <w:szCs w:val="21"/>
              </w:rPr>
            </w:pPr>
            <w:r w:rsidRPr="00213127">
              <w:rPr>
                <w:rFonts w:ascii="Times New Roman" w:eastAsia="MS Gothic" w:hAnsi="Times New Roman" w:cs="Times New Roman" w:hint="default"/>
                <w:sz w:val="21"/>
                <w:szCs w:val="21"/>
                <w:lang w:eastAsia="en-US"/>
              </w:rPr>
              <w:t>0.0</w:t>
            </w:r>
            <w:r w:rsidRPr="00213127">
              <w:rPr>
                <w:rFonts w:ascii="Times New Roman" w:hAnsi="Times New Roman" w:cs="Times New Roman" w:hint="default"/>
                <w:sz w:val="21"/>
                <w:szCs w:val="21"/>
              </w:rPr>
              <w:t>1</w:t>
            </w:r>
            <w:r w:rsidR="00EC37A2">
              <w:rPr>
                <w:rFonts w:ascii="Times New Roman" w:hAnsi="Times New Roman" w:cs="Times New Roman"/>
                <w:sz w:val="21"/>
                <w:szCs w:val="21"/>
              </w:rPr>
              <w:t>2</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tcPr>
          <w:p w:rsidR="00881E5B" w:rsidRPr="00213127" w:rsidRDefault="00881E5B" w:rsidP="00A91E90">
            <w:pPr>
              <w:pStyle w:val="a8"/>
              <w:spacing w:line="240" w:lineRule="auto"/>
              <w:ind w:firstLine="420"/>
              <w:jc w:val="center"/>
              <w:rPr>
                <w:rFonts w:ascii="Times New Roman" w:hAnsi="Times New Roman" w:cs="Times New Roman" w:hint="default"/>
                <w:sz w:val="21"/>
                <w:szCs w:val="21"/>
              </w:rPr>
            </w:pPr>
            <w:r w:rsidRPr="00213127">
              <w:rPr>
                <w:rFonts w:ascii="Times New Roman" w:eastAsia="MS Gothic" w:hAnsi="Times New Roman" w:cs="Times New Roman" w:hint="default"/>
                <w:sz w:val="21"/>
                <w:szCs w:val="21"/>
                <w:lang w:eastAsia="en-US"/>
              </w:rPr>
              <w:t>0.0</w:t>
            </w:r>
            <w:r w:rsidRPr="00213127">
              <w:rPr>
                <w:rFonts w:ascii="Times New Roman" w:hAnsi="Times New Roman" w:cs="Times New Roman" w:hint="default"/>
                <w:sz w:val="21"/>
                <w:szCs w:val="21"/>
              </w:rPr>
              <w:t>1</w:t>
            </w:r>
            <w:r w:rsidR="00EC37A2">
              <w:rPr>
                <w:rFonts w:ascii="Times New Roman" w:hAnsi="Times New Roman" w:cs="Times New Roman"/>
                <w:sz w:val="21"/>
                <w:szCs w:val="21"/>
              </w:rPr>
              <w:t>4</w:t>
            </w:r>
          </w:p>
        </w:tc>
      </w:tr>
    </w:tbl>
    <w:p w:rsidR="00881E5B" w:rsidRPr="0092208F" w:rsidRDefault="00881E5B" w:rsidP="00A1485A">
      <w:pPr>
        <w:pStyle w:val="10"/>
        <w:numPr>
          <w:ilvl w:val="2"/>
          <w:numId w:val="3"/>
        </w:numPr>
        <w:ind w:left="426" w:firstLineChars="0"/>
      </w:pPr>
      <w:bookmarkStart w:id="141" w:name="_Toc497049429"/>
      <w:bookmarkStart w:id="142" w:name="_Toc497758491"/>
      <w:r w:rsidRPr="0092208F">
        <w:rPr>
          <w:rStyle w:val="Char10"/>
          <w:rFonts w:hint="default"/>
          <w:sz w:val="24"/>
          <w:lang w:val="zh-TW" w:eastAsia="zh-TW"/>
        </w:rPr>
        <w:t>扩展不确定度的评定</w:t>
      </w:r>
      <w:bookmarkEnd w:id="141"/>
      <w:bookmarkEnd w:id="142"/>
    </w:p>
    <w:p w:rsidR="00881E5B" w:rsidRPr="0092208F" w:rsidRDefault="00881E5B" w:rsidP="00A91E90">
      <w:pPr>
        <w:pStyle w:val="Tablecaption20"/>
        <w:tabs>
          <w:tab w:val="left" w:leader="dot" w:pos="4502"/>
        </w:tabs>
        <w:spacing w:line="240" w:lineRule="auto"/>
        <w:ind w:firstLineChars="200" w:firstLine="480"/>
        <w:rPr>
          <w:rStyle w:val="Tablecaption2"/>
          <w:rFonts w:ascii="Times New Roman" w:eastAsiaTheme="minorEastAsia" w:hAnsi="Times New Roman"/>
          <w:sz w:val="24"/>
          <w:szCs w:val="24"/>
          <w:lang w:eastAsia="zh-TW"/>
        </w:rPr>
      </w:pPr>
      <w:r w:rsidRPr="0092208F">
        <w:rPr>
          <w:rStyle w:val="Char10"/>
          <w:rFonts w:hint="default"/>
          <w:sz w:val="24"/>
          <w:szCs w:val="24"/>
          <w:lang w:val="zh-TW" w:eastAsia="zh-TW"/>
        </w:rPr>
        <w:t>取置</w:t>
      </w:r>
      <w:r w:rsidRPr="0092208F">
        <w:rPr>
          <w:rStyle w:val="Char10"/>
          <w:rFonts w:hint="default"/>
          <w:sz w:val="24"/>
          <w:szCs w:val="24"/>
          <w:lang w:val="zh-TW" w:eastAsia="zh-CN"/>
        </w:rPr>
        <w:t>包含因子</w:t>
      </w:r>
      <w:r w:rsidRPr="0092208F">
        <w:rPr>
          <w:rStyle w:val="BodytextItalic"/>
          <w:rFonts w:ascii="Times New Roman" w:hint="eastAsia"/>
          <w:sz w:val="24"/>
          <w:szCs w:val="24"/>
          <w:lang w:eastAsia="zh-CN"/>
        </w:rPr>
        <w:t>k=</w:t>
      </w:r>
      <w:r w:rsidRPr="00884873">
        <w:rPr>
          <w:rStyle w:val="BodytextItalic"/>
          <w:rFonts w:ascii="Times New Roman" w:hint="eastAsia"/>
          <w:i w:val="0"/>
          <w:sz w:val="24"/>
          <w:szCs w:val="24"/>
          <w:lang w:eastAsia="zh-CN"/>
        </w:rPr>
        <w:t>2</w:t>
      </w:r>
      <w:r w:rsidR="003E3296">
        <w:rPr>
          <w:rStyle w:val="Char10"/>
          <w:rFonts w:hint="default"/>
          <w:sz w:val="24"/>
          <w:szCs w:val="24"/>
          <w:lang w:val="zh-TW" w:eastAsia="zh-CN"/>
        </w:rPr>
        <w:t>，</w:t>
      </w:r>
      <w:r w:rsidRPr="0092208F">
        <w:rPr>
          <w:rStyle w:val="Char10"/>
          <w:rFonts w:hint="default"/>
          <w:sz w:val="24"/>
          <w:szCs w:val="24"/>
          <w:lang w:val="zh-TW" w:eastAsia="zh-TW"/>
        </w:rPr>
        <w:t>扩展不确定度</w:t>
      </w:r>
      <w:r w:rsidRPr="0092208F">
        <w:rPr>
          <w:rStyle w:val="Char10"/>
          <w:rFonts w:hint="default"/>
          <w:sz w:val="24"/>
          <w:szCs w:val="24"/>
          <w:lang w:val="zh-TW" w:eastAsia="zh-CN"/>
        </w:rPr>
        <w:t>为：</w:t>
      </w:r>
    </w:p>
    <w:p w:rsidR="00881E5B" w:rsidRDefault="00881E5B" w:rsidP="00A91E90">
      <w:pPr>
        <w:pStyle w:val="Tablecaption20"/>
        <w:tabs>
          <w:tab w:val="left" w:leader="dot" w:pos="4502"/>
        </w:tabs>
        <w:spacing w:line="240" w:lineRule="auto"/>
        <w:jc w:val="right"/>
        <w:rPr>
          <w:rStyle w:val="Tablecaption"/>
          <w:rFonts w:ascii="Times New Roman" w:hAnsi="Times New Roman"/>
          <w:sz w:val="24"/>
          <w:lang w:val="zh-TW" w:eastAsia="zh-TW"/>
        </w:rPr>
      </w:pPr>
      <w:r>
        <w:rPr>
          <w:rStyle w:val="Tablecaption2"/>
          <w:rFonts w:ascii="Times New Roman" w:hAnsi="Times New Roman" w:hint="eastAsia"/>
          <w:iCs/>
          <w:sz w:val="24"/>
          <w:lang w:eastAsia="zh-CN"/>
        </w:rPr>
        <w:t>U</w:t>
      </w:r>
      <w:r>
        <w:rPr>
          <w:rStyle w:val="Tablecaption2"/>
          <w:rFonts w:ascii="Times New Roman" w:hAnsi="Times New Roman" w:hint="eastAsia"/>
          <w:sz w:val="24"/>
          <w:lang w:eastAsia="zh-CN"/>
        </w:rPr>
        <w:t>=</w:t>
      </w:r>
      <w:r>
        <w:rPr>
          <w:rStyle w:val="BodytextItalic"/>
          <w:rFonts w:ascii="Times New Roman" w:hint="eastAsia"/>
          <w:sz w:val="21"/>
          <w:szCs w:val="21"/>
        </w:rPr>
        <w:t>k</w:t>
      </w:r>
      <w:r w:rsidR="00884873">
        <w:rPr>
          <w:rStyle w:val="BodytextItalic"/>
          <w:rFonts w:ascii="Times New Roman" w:hint="eastAsia"/>
          <w:sz w:val="21"/>
          <w:szCs w:val="21"/>
          <w:lang w:eastAsia="zh-CN"/>
        </w:rPr>
        <w:t xml:space="preserve"> </w:t>
      </w:r>
      <w:r>
        <w:rPr>
          <w:rStyle w:val="BodytextItalic"/>
          <w:rFonts w:ascii="Arial" w:hAnsi="Arial" w:cs="Arial"/>
          <w:sz w:val="21"/>
          <w:szCs w:val="21"/>
        </w:rPr>
        <w:t>×</w:t>
      </w:r>
      <w:r w:rsidR="00884873">
        <w:rPr>
          <w:rStyle w:val="BodytextItalic"/>
          <w:rFonts w:ascii="Arial" w:hAnsi="Arial" w:cs="Arial" w:hint="eastAsia"/>
          <w:sz w:val="21"/>
          <w:szCs w:val="21"/>
          <w:lang w:eastAsia="zh-CN"/>
        </w:rPr>
        <w:t xml:space="preserve"> </w:t>
      </w:r>
      <w:r>
        <w:rPr>
          <w:rStyle w:val="BodytextItalic"/>
          <w:rFonts w:ascii="Times New Roman" w:hAnsi="Times New Roman" w:cs="Times New Roman" w:hint="eastAsia"/>
          <w:sz w:val="21"/>
          <w:szCs w:val="21"/>
          <w:lang w:eastAsia="zh-CN"/>
        </w:rPr>
        <w:t>u</w:t>
      </w:r>
      <w:r>
        <w:rPr>
          <w:rStyle w:val="BodytextItalic"/>
          <w:rFonts w:ascii="Times New Roman" w:hAnsi="Times New Roman" w:cs="Times New Roman" w:hint="eastAsia"/>
          <w:sz w:val="21"/>
          <w:szCs w:val="21"/>
          <w:vertAlign w:val="subscript"/>
          <w:lang w:eastAsia="zh-CN"/>
        </w:rPr>
        <w:t>c</w:t>
      </w:r>
      <w:r w:rsidR="00BE08D4">
        <w:rPr>
          <w:rStyle w:val="BodytextItalic"/>
          <w:rFonts w:ascii="Times New Roman" w:hAnsi="Times New Roman" w:cs="Times New Roman" w:hint="eastAsia"/>
          <w:sz w:val="21"/>
          <w:szCs w:val="21"/>
          <w:vertAlign w:val="subscript"/>
          <w:lang w:eastAsia="zh-CN"/>
        </w:rPr>
        <w:t xml:space="preserve">                                   </w:t>
      </w:r>
      <w:r w:rsidR="0092208F">
        <w:rPr>
          <w:rStyle w:val="BodytextItalic"/>
          <w:rFonts w:ascii="Times New Roman" w:hAnsi="Times New Roman" w:cs="Times New Roman" w:hint="eastAsia"/>
          <w:sz w:val="21"/>
          <w:szCs w:val="21"/>
          <w:vertAlign w:val="subscript"/>
          <w:lang w:eastAsia="zh-CN"/>
        </w:rPr>
        <w:t xml:space="preserve"> </w:t>
      </w:r>
      <w:r w:rsidR="00BE08D4">
        <w:rPr>
          <w:rStyle w:val="BodytextItalic"/>
          <w:rFonts w:ascii="Times New Roman" w:hAnsi="Times New Roman" w:cs="Times New Roman" w:hint="eastAsia"/>
          <w:sz w:val="21"/>
          <w:szCs w:val="21"/>
          <w:vertAlign w:val="subscript"/>
          <w:lang w:eastAsia="zh-CN"/>
        </w:rPr>
        <w:t xml:space="preserve">                                     </w:t>
      </w:r>
      <w:r>
        <w:rPr>
          <w:rStyle w:val="Tablecaption2"/>
          <w:rFonts w:ascii="Times New Roman" w:hAnsi="Times New Roman"/>
          <w:sz w:val="24"/>
          <w:lang w:eastAsia="zh-TW"/>
        </w:rPr>
        <w:t>（</w:t>
      </w:r>
      <w:r w:rsidR="00213127">
        <w:rPr>
          <w:rStyle w:val="Tablecaption2"/>
          <w:rFonts w:ascii="Times New Roman" w:hAnsi="Times New Roman" w:hint="eastAsia"/>
          <w:sz w:val="24"/>
          <w:lang w:eastAsia="zh-TW"/>
        </w:rPr>
        <w:t>A.1</w:t>
      </w:r>
      <w:r w:rsidR="00213127">
        <w:rPr>
          <w:rStyle w:val="Tablecaption2"/>
          <w:rFonts w:ascii="Times New Roman" w:eastAsiaTheme="minorEastAsia" w:hAnsi="Times New Roman" w:hint="eastAsia"/>
          <w:sz w:val="24"/>
          <w:lang w:eastAsia="zh-CN"/>
        </w:rPr>
        <w:t>2</w:t>
      </w:r>
      <w:r>
        <w:rPr>
          <w:rStyle w:val="Tablecaption2"/>
          <w:rFonts w:ascii="Times New Roman" w:hAnsi="Times New Roman"/>
          <w:sz w:val="24"/>
          <w:lang w:eastAsia="zh-TW"/>
        </w:rPr>
        <w:t>）</w:t>
      </w:r>
    </w:p>
    <w:p w:rsidR="00881E5B" w:rsidRPr="00213127" w:rsidRDefault="0092208F" w:rsidP="00A91E90">
      <w:pPr>
        <w:pStyle w:val="Tablecaption20"/>
        <w:tabs>
          <w:tab w:val="left" w:leader="dot" w:pos="4502"/>
        </w:tabs>
        <w:spacing w:line="400" w:lineRule="exact"/>
        <w:jc w:val="center"/>
        <w:rPr>
          <w:rStyle w:val="Tablecaption"/>
          <w:rFonts w:ascii="黑体" w:eastAsia="黑体" w:hAnsi="黑体"/>
          <w:sz w:val="21"/>
          <w:szCs w:val="21"/>
          <w:lang w:val="zh-TW" w:eastAsia="zh-TW"/>
        </w:rPr>
      </w:pPr>
      <w:r w:rsidRPr="00C960B8">
        <w:rPr>
          <w:rStyle w:val="Bodytext4SimSun"/>
          <w:rFonts w:ascii="黑体" w:eastAsia="黑体" w:hAnsi="黑体" w:hint="default"/>
          <w:sz w:val="21"/>
          <w:szCs w:val="21"/>
          <w:lang w:eastAsia="zh-TW"/>
        </w:rPr>
        <w:t>表A.</w:t>
      </w:r>
      <w:r w:rsidR="00D223FB">
        <w:rPr>
          <w:rStyle w:val="Bodytext4SimSun"/>
          <w:rFonts w:ascii="黑体" w:eastAsia="黑体" w:hAnsi="黑体" w:hint="default"/>
          <w:sz w:val="21"/>
          <w:szCs w:val="21"/>
          <w:lang w:eastAsia="zh-CN"/>
        </w:rPr>
        <w:t>20</w:t>
      </w:r>
      <w:r>
        <w:rPr>
          <w:rStyle w:val="Bodytext4SimSun"/>
          <w:rFonts w:ascii="黑体" w:eastAsia="黑体" w:hAnsi="黑体" w:hint="default"/>
          <w:sz w:val="21"/>
          <w:szCs w:val="21"/>
          <w:lang w:eastAsia="zh-CN"/>
        </w:rPr>
        <w:t xml:space="preserve"> </w:t>
      </w:r>
      <w:r w:rsidR="00881E5B" w:rsidRPr="00213127">
        <w:rPr>
          <w:rStyle w:val="Tablecaption"/>
          <w:rFonts w:ascii="黑体" w:eastAsia="黑体" w:hAnsi="黑体"/>
          <w:sz w:val="21"/>
          <w:szCs w:val="21"/>
          <w:lang w:val="zh-TW" w:eastAsia="zh-TW"/>
        </w:rPr>
        <w:t>扩展不确定度及</w:t>
      </w:r>
      <w:r w:rsidR="00881E5B" w:rsidRPr="00884873">
        <w:rPr>
          <w:rStyle w:val="TablecaptionItalic"/>
          <w:rFonts w:ascii="Times New Roman" w:eastAsia="黑体" w:hAnsi="Times New Roman" w:cs="Times New Roman"/>
          <w:sz w:val="21"/>
          <w:szCs w:val="21"/>
          <w:lang w:eastAsia="zh-CN"/>
        </w:rPr>
        <w:t>k</w:t>
      </w:r>
      <w:r w:rsidR="00881E5B" w:rsidRPr="00213127">
        <w:rPr>
          <w:rStyle w:val="Tablecaption"/>
          <w:rFonts w:ascii="黑体" w:eastAsia="黑体" w:hAnsi="黑体"/>
          <w:sz w:val="21"/>
          <w:szCs w:val="21"/>
          <w:lang w:val="zh-TW" w:eastAsia="zh-TW"/>
        </w:rPr>
        <w:t>值</w:t>
      </w:r>
    </w:p>
    <w:tbl>
      <w:tblPr>
        <w:tblW w:w="8484" w:type="dxa"/>
        <w:jc w:val="center"/>
        <w:tblBorders>
          <w:top w:val="single" w:sz="4" w:space="0" w:color="auto"/>
          <w:left w:val="single" w:sz="4" w:space="0" w:color="auto"/>
          <w:bottom w:val="single" w:sz="4" w:space="0" w:color="auto"/>
          <w:right w:val="single" w:sz="4" w:space="0" w:color="auto"/>
          <w:insideH w:val="none" w:sz="4" w:space="0" w:color="auto"/>
          <w:insideV w:val="none" w:sz="4" w:space="0" w:color="auto"/>
        </w:tblBorders>
        <w:tblLayout w:type="fixed"/>
        <w:tblCellMar>
          <w:left w:w="0" w:type="dxa"/>
          <w:right w:w="0" w:type="dxa"/>
        </w:tblCellMar>
        <w:tblLook w:val="04A0" w:firstRow="1" w:lastRow="0" w:firstColumn="1" w:lastColumn="0" w:noHBand="0" w:noVBand="1"/>
      </w:tblPr>
      <w:tblGrid>
        <w:gridCol w:w="2282"/>
        <w:gridCol w:w="2232"/>
        <w:gridCol w:w="2232"/>
        <w:gridCol w:w="1738"/>
      </w:tblGrid>
      <w:tr w:rsidR="00881E5B" w:rsidTr="00CB20A8">
        <w:trPr>
          <w:trHeight w:hRule="exact" w:val="326"/>
          <w:jc w:val="center"/>
        </w:trPr>
        <w:tc>
          <w:tcPr>
            <w:tcW w:w="2282" w:type="dxa"/>
            <w:tcBorders>
              <w:bottom w:val="nil"/>
              <w:right w:val="nil"/>
            </w:tcBorders>
            <w:shd w:val="clear" w:color="auto" w:fill="FFFFFF"/>
            <w:vAlign w:val="center"/>
          </w:tcPr>
          <w:p w:rsidR="00881E5B" w:rsidRPr="00884873" w:rsidRDefault="00881E5B" w:rsidP="00A91E90">
            <w:pPr>
              <w:pStyle w:val="a8"/>
              <w:spacing w:line="240" w:lineRule="auto"/>
              <w:ind w:firstLineChars="0" w:firstLine="0"/>
              <w:jc w:val="center"/>
              <w:rPr>
                <w:rFonts w:ascii="Times New Roman" w:hAnsi="Times New Roman" w:cs="Times New Roman" w:hint="default"/>
                <w:sz w:val="21"/>
                <w:szCs w:val="21"/>
                <w:lang w:val="zh-TW" w:eastAsia="zh-TW"/>
              </w:rPr>
            </w:pPr>
            <w:r w:rsidRPr="00884873">
              <w:rPr>
                <w:rFonts w:ascii="Times New Roman" w:hAnsi="Times New Roman" w:cs="Times New Roman" w:hint="default"/>
                <w:sz w:val="21"/>
                <w:szCs w:val="21"/>
                <w:lang w:val="zh-TW" w:eastAsia="zh-TW"/>
              </w:rPr>
              <w:t>温度点</w:t>
            </w:r>
          </w:p>
        </w:tc>
        <w:tc>
          <w:tcPr>
            <w:tcW w:w="2232" w:type="dxa"/>
            <w:tcBorders>
              <w:left w:val="single" w:sz="4" w:space="0" w:color="auto"/>
              <w:bottom w:val="nil"/>
              <w:right w:val="nil"/>
            </w:tcBorders>
            <w:shd w:val="clear" w:color="auto" w:fill="FFFFFF"/>
            <w:vAlign w:val="center"/>
          </w:tcPr>
          <w:p w:rsidR="00881E5B" w:rsidRPr="00884873" w:rsidRDefault="00881E5B" w:rsidP="00A91E90">
            <w:pPr>
              <w:pStyle w:val="a8"/>
              <w:spacing w:line="240" w:lineRule="auto"/>
              <w:ind w:firstLineChars="0" w:firstLine="0"/>
              <w:jc w:val="center"/>
              <w:rPr>
                <w:rFonts w:ascii="Times New Roman" w:hAnsi="Times New Roman" w:cs="Times New Roman" w:hint="default"/>
                <w:sz w:val="21"/>
                <w:szCs w:val="21"/>
                <w:lang w:val="zh-TW" w:eastAsia="zh-TW"/>
              </w:rPr>
            </w:pPr>
            <w:r w:rsidRPr="00884873">
              <w:rPr>
                <w:rFonts w:ascii="Times New Roman" w:hAnsi="Times New Roman" w:cs="Times New Roman" w:hint="default"/>
                <w:sz w:val="21"/>
                <w:szCs w:val="21"/>
                <w:lang w:val="zh-TW" w:eastAsia="zh-TW"/>
              </w:rPr>
              <w:t>0</w:t>
            </w:r>
            <w:r w:rsidRPr="00884873">
              <w:rPr>
                <w:rFonts w:ascii="Times New Roman" w:hAnsi="Times New Roman" w:cs="Times New Roman" w:hint="default"/>
                <w:lang w:val="zh-TW" w:eastAsia="zh-TW"/>
              </w:rPr>
              <w:t>℃</w:t>
            </w:r>
          </w:p>
        </w:tc>
        <w:tc>
          <w:tcPr>
            <w:tcW w:w="2232" w:type="dxa"/>
            <w:tcBorders>
              <w:left w:val="single" w:sz="4" w:space="0" w:color="auto"/>
              <w:bottom w:val="nil"/>
              <w:right w:val="nil"/>
            </w:tcBorders>
            <w:shd w:val="clear" w:color="auto" w:fill="FFFFFF"/>
            <w:vAlign w:val="center"/>
          </w:tcPr>
          <w:p w:rsidR="00881E5B" w:rsidRPr="00884873" w:rsidRDefault="00881E5B" w:rsidP="00A91E90">
            <w:pPr>
              <w:pStyle w:val="a8"/>
              <w:spacing w:line="240" w:lineRule="auto"/>
              <w:ind w:firstLineChars="0" w:firstLine="0"/>
              <w:jc w:val="center"/>
              <w:rPr>
                <w:rFonts w:ascii="Times New Roman" w:hAnsi="Times New Roman" w:cs="Times New Roman" w:hint="default"/>
                <w:sz w:val="21"/>
                <w:szCs w:val="21"/>
                <w:lang w:val="zh-TW" w:eastAsia="zh-TW"/>
              </w:rPr>
            </w:pPr>
            <w:r w:rsidRPr="00884873">
              <w:rPr>
                <w:rFonts w:ascii="Times New Roman" w:hAnsi="Times New Roman" w:cs="Times New Roman" w:hint="default"/>
                <w:sz w:val="21"/>
                <w:szCs w:val="21"/>
                <w:lang w:val="zh-TW" w:eastAsia="zh-TW"/>
              </w:rPr>
              <w:t>30</w:t>
            </w:r>
            <w:r w:rsidRPr="00884873">
              <w:rPr>
                <w:rFonts w:ascii="Times New Roman" w:hAnsi="Times New Roman" w:cs="Times New Roman" w:hint="default"/>
                <w:lang w:val="zh-TW" w:eastAsia="zh-TW"/>
              </w:rPr>
              <w:t>℃</w:t>
            </w:r>
          </w:p>
        </w:tc>
        <w:tc>
          <w:tcPr>
            <w:tcW w:w="1738" w:type="dxa"/>
            <w:tcBorders>
              <w:left w:val="single" w:sz="4" w:space="0" w:color="auto"/>
              <w:bottom w:val="nil"/>
            </w:tcBorders>
            <w:shd w:val="clear" w:color="auto" w:fill="FFFFFF"/>
            <w:vAlign w:val="center"/>
          </w:tcPr>
          <w:p w:rsidR="00881E5B" w:rsidRPr="00884873" w:rsidRDefault="00881E5B" w:rsidP="00A91E90">
            <w:pPr>
              <w:pStyle w:val="a8"/>
              <w:spacing w:line="240" w:lineRule="auto"/>
              <w:ind w:firstLineChars="0" w:firstLine="0"/>
              <w:jc w:val="center"/>
              <w:rPr>
                <w:rFonts w:ascii="Times New Roman" w:hAnsi="Times New Roman" w:cs="Times New Roman" w:hint="default"/>
                <w:sz w:val="21"/>
                <w:szCs w:val="21"/>
                <w:lang w:val="zh-TW" w:eastAsia="zh-TW"/>
              </w:rPr>
            </w:pPr>
            <w:r w:rsidRPr="00884873">
              <w:rPr>
                <w:rFonts w:ascii="Times New Roman" w:hAnsi="Times New Roman" w:cs="Times New Roman" w:hint="default"/>
                <w:sz w:val="21"/>
                <w:szCs w:val="21"/>
                <w:lang w:val="zh-TW" w:eastAsia="zh-TW"/>
              </w:rPr>
              <w:t>50</w:t>
            </w:r>
            <w:r w:rsidRPr="00884873">
              <w:rPr>
                <w:rFonts w:ascii="Times New Roman" w:hAnsi="Times New Roman" w:cs="Times New Roman" w:hint="default"/>
                <w:lang w:val="zh-TW" w:eastAsia="zh-TW"/>
              </w:rPr>
              <w:t>℃</w:t>
            </w:r>
          </w:p>
        </w:tc>
      </w:tr>
      <w:tr w:rsidR="00881E5B" w:rsidTr="00CB20A8">
        <w:trPr>
          <w:trHeight w:hRule="exact" w:val="326"/>
          <w:jc w:val="center"/>
        </w:trPr>
        <w:tc>
          <w:tcPr>
            <w:tcW w:w="2282" w:type="dxa"/>
            <w:tcBorders>
              <w:top w:val="single" w:sz="4" w:space="0" w:color="auto"/>
              <w:bottom w:val="nil"/>
              <w:right w:val="nil"/>
            </w:tcBorders>
            <w:shd w:val="clear" w:color="auto" w:fill="FFFFFF"/>
            <w:vAlign w:val="center"/>
          </w:tcPr>
          <w:p w:rsidR="00881E5B" w:rsidRPr="00884873" w:rsidRDefault="00881E5B" w:rsidP="00A91E90">
            <w:pPr>
              <w:pStyle w:val="a8"/>
              <w:spacing w:line="240" w:lineRule="auto"/>
              <w:ind w:firstLineChars="0" w:firstLine="0"/>
              <w:jc w:val="center"/>
              <w:rPr>
                <w:rFonts w:ascii="Times New Roman" w:hAnsi="Times New Roman" w:cs="Times New Roman" w:hint="default"/>
                <w:sz w:val="21"/>
                <w:szCs w:val="21"/>
                <w:lang w:val="zh-TW" w:eastAsia="zh-TW"/>
              </w:rPr>
            </w:pPr>
            <w:r w:rsidRPr="00884873">
              <w:rPr>
                <w:rFonts w:ascii="Times New Roman" w:hAnsi="Times New Roman" w:cs="Times New Roman" w:hint="default"/>
                <w:i/>
                <w:sz w:val="21"/>
                <w:szCs w:val="21"/>
                <w:lang w:val="zh-TW" w:eastAsia="zh-TW"/>
              </w:rPr>
              <w:t>U</w:t>
            </w:r>
            <w:r w:rsidRPr="00884873">
              <w:rPr>
                <w:rFonts w:ascii="Times New Roman" w:hAnsi="Times New Roman" w:cs="Times New Roman" w:hint="default"/>
                <w:sz w:val="21"/>
                <w:szCs w:val="21"/>
                <w:lang w:val="zh-TW" w:eastAsia="zh-TW"/>
              </w:rPr>
              <w:t>(</w:t>
            </w:r>
            <w:r w:rsidRPr="00884873">
              <w:rPr>
                <w:rFonts w:ascii="Times New Roman" w:hAnsi="Times New Roman" w:cs="Times New Roman" w:hint="default"/>
                <w:lang w:val="zh-TW" w:eastAsia="zh-TW"/>
              </w:rPr>
              <w:t>℃)</w:t>
            </w:r>
          </w:p>
        </w:tc>
        <w:tc>
          <w:tcPr>
            <w:tcW w:w="2232" w:type="dxa"/>
            <w:tcBorders>
              <w:top w:val="single" w:sz="4" w:space="0" w:color="auto"/>
              <w:left w:val="single" w:sz="4" w:space="0" w:color="auto"/>
              <w:bottom w:val="nil"/>
              <w:right w:val="nil"/>
            </w:tcBorders>
            <w:shd w:val="clear" w:color="auto" w:fill="FFFFFF"/>
            <w:vAlign w:val="center"/>
          </w:tcPr>
          <w:p w:rsidR="00881E5B" w:rsidRPr="00884873" w:rsidRDefault="00881E5B" w:rsidP="00A91E90">
            <w:pPr>
              <w:pStyle w:val="a8"/>
              <w:spacing w:line="240" w:lineRule="auto"/>
              <w:ind w:firstLineChars="0" w:firstLine="0"/>
              <w:jc w:val="center"/>
              <w:rPr>
                <w:rFonts w:ascii="Times New Roman" w:hAnsi="Times New Roman" w:cs="Times New Roman" w:hint="default"/>
                <w:sz w:val="21"/>
                <w:szCs w:val="21"/>
                <w:lang w:val="zh-TW"/>
              </w:rPr>
            </w:pPr>
            <w:r w:rsidRPr="00884873">
              <w:rPr>
                <w:rFonts w:ascii="Times New Roman" w:hAnsi="Times New Roman" w:cs="Times New Roman" w:hint="default"/>
                <w:lang w:val="zh-TW" w:eastAsia="zh-TW"/>
              </w:rPr>
              <w:t>0.02</w:t>
            </w:r>
            <w:r w:rsidR="00EC37A2" w:rsidRPr="00884873">
              <w:rPr>
                <w:rFonts w:ascii="Times New Roman" w:hAnsi="Times New Roman" w:cs="Times New Roman" w:hint="default"/>
                <w:lang w:val="zh-TW"/>
              </w:rPr>
              <w:t>4</w:t>
            </w:r>
          </w:p>
        </w:tc>
        <w:tc>
          <w:tcPr>
            <w:tcW w:w="2232" w:type="dxa"/>
            <w:tcBorders>
              <w:top w:val="single" w:sz="4" w:space="0" w:color="auto"/>
              <w:left w:val="single" w:sz="4" w:space="0" w:color="auto"/>
              <w:bottom w:val="nil"/>
              <w:right w:val="nil"/>
            </w:tcBorders>
            <w:shd w:val="clear" w:color="auto" w:fill="FFFFFF"/>
            <w:vAlign w:val="center"/>
          </w:tcPr>
          <w:p w:rsidR="00881E5B" w:rsidRPr="00884873" w:rsidRDefault="00881E5B" w:rsidP="00A91E90">
            <w:pPr>
              <w:pStyle w:val="a8"/>
              <w:spacing w:line="240" w:lineRule="auto"/>
              <w:ind w:firstLineChars="0" w:firstLine="0"/>
              <w:jc w:val="center"/>
              <w:rPr>
                <w:rFonts w:ascii="Times New Roman" w:hAnsi="Times New Roman" w:cs="Times New Roman" w:hint="default"/>
                <w:sz w:val="21"/>
                <w:szCs w:val="21"/>
                <w:lang w:val="zh-TW"/>
              </w:rPr>
            </w:pPr>
            <w:r w:rsidRPr="00884873">
              <w:rPr>
                <w:rFonts w:ascii="Times New Roman" w:hAnsi="Times New Roman" w:cs="Times New Roman" w:hint="default"/>
                <w:lang w:val="zh-TW" w:eastAsia="zh-TW"/>
              </w:rPr>
              <w:t>0.02</w:t>
            </w:r>
            <w:r w:rsidR="00EC37A2" w:rsidRPr="00884873">
              <w:rPr>
                <w:rFonts w:ascii="Times New Roman" w:hAnsi="Times New Roman" w:cs="Times New Roman" w:hint="default"/>
                <w:lang w:val="zh-TW"/>
              </w:rPr>
              <w:t>4</w:t>
            </w:r>
          </w:p>
        </w:tc>
        <w:tc>
          <w:tcPr>
            <w:tcW w:w="1738" w:type="dxa"/>
            <w:tcBorders>
              <w:top w:val="single" w:sz="4" w:space="0" w:color="auto"/>
              <w:left w:val="single" w:sz="4" w:space="0" w:color="auto"/>
              <w:bottom w:val="nil"/>
            </w:tcBorders>
            <w:shd w:val="clear" w:color="auto" w:fill="FFFFFF"/>
            <w:vAlign w:val="center"/>
          </w:tcPr>
          <w:p w:rsidR="00881E5B" w:rsidRPr="00884873" w:rsidRDefault="00881E5B" w:rsidP="00A91E90">
            <w:pPr>
              <w:pStyle w:val="a8"/>
              <w:spacing w:line="240" w:lineRule="auto"/>
              <w:ind w:firstLineChars="0" w:firstLine="0"/>
              <w:jc w:val="center"/>
              <w:rPr>
                <w:rFonts w:ascii="Times New Roman" w:hAnsi="Times New Roman" w:cs="Times New Roman" w:hint="default"/>
                <w:sz w:val="21"/>
                <w:szCs w:val="21"/>
                <w:lang w:val="zh-TW"/>
              </w:rPr>
            </w:pPr>
            <w:r w:rsidRPr="00884873">
              <w:rPr>
                <w:rFonts w:ascii="Times New Roman" w:hAnsi="Times New Roman" w:cs="Times New Roman" w:hint="default"/>
                <w:lang w:val="zh-TW" w:eastAsia="zh-TW"/>
              </w:rPr>
              <w:t>0.02</w:t>
            </w:r>
            <w:r w:rsidR="00EC37A2" w:rsidRPr="00884873">
              <w:rPr>
                <w:rFonts w:ascii="Times New Roman" w:hAnsi="Times New Roman" w:cs="Times New Roman" w:hint="default"/>
                <w:lang w:val="zh-TW"/>
              </w:rPr>
              <w:t>8</w:t>
            </w:r>
          </w:p>
        </w:tc>
      </w:tr>
      <w:tr w:rsidR="00881E5B" w:rsidTr="00CB20A8">
        <w:trPr>
          <w:trHeight w:hRule="exact" w:val="336"/>
          <w:jc w:val="center"/>
        </w:trPr>
        <w:tc>
          <w:tcPr>
            <w:tcW w:w="2282" w:type="dxa"/>
            <w:tcBorders>
              <w:top w:val="single" w:sz="4" w:space="0" w:color="auto"/>
              <w:right w:val="nil"/>
            </w:tcBorders>
            <w:shd w:val="clear" w:color="auto" w:fill="FFFFFF"/>
            <w:vAlign w:val="center"/>
          </w:tcPr>
          <w:p w:rsidR="00881E5B" w:rsidRPr="00884873" w:rsidRDefault="00881E5B" w:rsidP="00A91E90">
            <w:pPr>
              <w:pStyle w:val="a8"/>
              <w:spacing w:line="240" w:lineRule="auto"/>
              <w:ind w:firstLineChars="0" w:firstLine="0"/>
              <w:jc w:val="center"/>
              <w:rPr>
                <w:rFonts w:ascii="Times New Roman" w:hAnsi="Times New Roman" w:cs="Times New Roman" w:hint="default"/>
                <w:sz w:val="21"/>
                <w:szCs w:val="21"/>
                <w:lang w:val="zh-TW" w:eastAsia="zh-TW"/>
              </w:rPr>
            </w:pPr>
            <w:r w:rsidRPr="00884873">
              <w:rPr>
                <w:rFonts w:ascii="Times New Roman" w:hAnsi="Times New Roman" w:cs="Times New Roman" w:hint="default"/>
                <w:i/>
                <w:lang w:val="zh-TW" w:eastAsia="zh-TW"/>
              </w:rPr>
              <w:t>k</w:t>
            </w:r>
          </w:p>
        </w:tc>
        <w:tc>
          <w:tcPr>
            <w:tcW w:w="2232" w:type="dxa"/>
            <w:tcBorders>
              <w:top w:val="single" w:sz="4" w:space="0" w:color="auto"/>
              <w:left w:val="single" w:sz="4" w:space="0" w:color="auto"/>
              <w:right w:val="nil"/>
            </w:tcBorders>
            <w:shd w:val="clear" w:color="auto" w:fill="FFFFFF"/>
            <w:vAlign w:val="center"/>
          </w:tcPr>
          <w:p w:rsidR="00881E5B" w:rsidRPr="00884873" w:rsidRDefault="00881E5B" w:rsidP="00A91E90">
            <w:pPr>
              <w:pStyle w:val="a8"/>
              <w:spacing w:line="240" w:lineRule="auto"/>
              <w:ind w:firstLineChars="0" w:firstLine="0"/>
              <w:jc w:val="center"/>
              <w:rPr>
                <w:rFonts w:ascii="Times New Roman" w:hAnsi="Times New Roman" w:cs="Times New Roman" w:hint="default"/>
                <w:sz w:val="21"/>
                <w:szCs w:val="21"/>
                <w:lang w:val="zh-TW" w:eastAsia="zh-TW"/>
              </w:rPr>
            </w:pPr>
            <w:r w:rsidRPr="00884873">
              <w:rPr>
                <w:rFonts w:ascii="Times New Roman" w:hAnsi="Times New Roman" w:cs="Times New Roman" w:hint="default"/>
                <w:sz w:val="21"/>
                <w:szCs w:val="21"/>
                <w:lang w:val="zh-TW" w:eastAsia="zh-TW"/>
              </w:rPr>
              <w:t>2</w:t>
            </w:r>
          </w:p>
        </w:tc>
        <w:tc>
          <w:tcPr>
            <w:tcW w:w="2232" w:type="dxa"/>
            <w:tcBorders>
              <w:top w:val="single" w:sz="4" w:space="0" w:color="auto"/>
              <w:left w:val="single" w:sz="4" w:space="0" w:color="auto"/>
              <w:right w:val="nil"/>
            </w:tcBorders>
            <w:shd w:val="clear" w:color="auto" w:fill="FFFFFF"/>
            <w:vAlign w:val="center"/>
          </w:tcPr>
          <w:p w:rsidR="00881E5B" w:rsidRPr="00884873" w:rsidRDefault="00881E5B" w:rsidP="00A91E90">
            <w:pPr>
              <w:pStyle w:val="a8"/>
              <w:spacing w:line="240" w:lineRule="auto"/>
              <w:ind w:firstLineChars="0" w:firstLine="0"/>
              <w:jc w:val="center"/>
              <w:rPr>
                <w:rFonts w:ascii="Times New Roman" w:hAnsi="Times New Roman" w:cs="Times New Roman" w:hint="default"/>
                <w:sz w:val="21"/>
                <w:szCs w:val="21"/>
                <w:lang w:val="zh-TW" w:eastAsia="zh-TW"/>
              </w:rPr>
            </w:pPr>
            <w:r w:rsidRPr="00884873">
              <w:rPr>
                <w:rFonts w:ascii="Times New Roman" w:hAnsi="Times New Roman" w:cs="Times New Roman" w:hint="default"/>
                <w:sz w:val="21"/>
                <w:szCs w:val="21"/>
                <w:lang w:val="zh-TW" w:eastAsia="zh-TW"/>
              </w:rPr>
              <w:t>2</w:t>
            </w:r>
          </w:p>
        </w:tc>
        <w:tc>
          <w:tcPr>
            <w:tcW w:w="1738" w:type="dxa"/>
            <w:tcBorders>
              <w:top w:val="single" w:sz="4" w:space="0" w:color="auto"/>
              <w:left w:val="single" w:sz="4" w:space="0" w:color="auto"/>
            </w:tcBorders>
            <w:shd w:val="clear" w:color="auto" w:fill="FFFFFF"/>
            <w:vAlign w:val="center"/>
          </w:tcPr>
          <w:p w:rsidR="00881E5B" w:rsidRPr="00884873" w:rsidRDefault="00881E5B" w:rsidP="00A91E90">
            <w:pPr>
              <w:pStyle w:val="a8"/>
              <w:spacing w:line="240" w:lineRule="auto"/>
              <w:ind w:firstLineChars="0" w:firstLine="0"/>
              <w:jc w:val="center"/>
              <w:rPr>
                <w:rFonts w:ascii="Times New Roman" w:hAnsi="Times New Roman" w:cs="Times New Roman" w:hint="default"/>
                <w:sz w:val="21"/>
                <w:szCs w:val="21"/>
                <w:lang w:val="zh-TW" w:eastAsia="zh-TW"/>
              </w:rPr>
            </w:pPr>
            <w:r w:rsidRPr="00884873">
              <w:rPr>
                <w:rFonts w:ascii="Times New Roman" w:hAnsi="Times New Roman" w:cs="Times New Roman" w:hint="default"/>
                <w:sz w:val="21"/>
                <w:szCs w:val="21"/>
                <w:lang w:val="zh-TW" w:eastAsia="zh-TW"/>
              </w:rPr>
              <w:t>2</w:t>
            </w:r>
          </w:p>
        </w:tc>
      </w:tr>
    </w:tbl>
    <w:p w:rsidR="00881E5B" w:rsidRDefault="00881E5B" w:rsidP="00A91E90">
      <w:pPr>
        <w:pStyle w:val="Bodytext40"/>
        <w:tabs>
          <w:tab w:val="left" w:pos="2905"/>
        </w:tabs>
        <w:spacing w:before="0" w:line="494" w:lineRule="exact"/>
        <w:ind w:firstLine="0"/>
        <w:rPr>
          <w:rStyle w:val="Bodytext4"/>
          <w:rFonts w:ascii="Times New Roman" w:eastAsiaTheme="minorEastAsia" w:hAnsi="Times New Roman"/>
          <w:sz w:val="24"/>
          <w:lang w:eastAsia="zh-CN"/>
        </w:rPr>
        <w:sectPr w:rsidR="00881E5B" w:rsidSect="00B06C71">
          <w:pgSz w:w="11906" w:h="16838"/>
          <w:pgMar w:top="1440" w:right="1800" w:bottom="1440" w:left="1800" w:header="1417" w:footer="567" w:gutter="0"/>
          <w:cols w:space="425"/>
          <w:docGrid w:type="lines" w:linePitch="326"/>
        </w:sectPr>
      </w:pPr>
    </w:p>
    <w:p w:rsidR="00F900B4" w:rsidRDefault="00634AB4" w:rsidP="00E62B0E">
      <w:pPr>
        <w:pStyle w:val="a"/>
        <w:spacing w:beforeLines="50" w:before="163" w:afterLines="50" w:after="163"/>
      </w:pPr>
      <w:bookmarkStart w:id="143" w:name="_Toc500421181"/>
      <w:r>
        <w:rPr>
          <w:rFonts w:hint="eastAsia"/>
          <w:color w:val="FFFFFF" w:themeColor="background1"/>
        </w:rPr>
        <w:lastRenderedPageBreak/>
        <w:t>校准证书内页信息及格式</w:t>
      </w:r>
      <w:bookmarkEnd w:id="143"/>
    </w:p>
    <w:p w:rsidR="00F900B4" w:rsidRDefault="00634AB4">
      <w:pPr>
        <w:pStyle w:val="afff2"/>
      </w:pPr>
      <w:r>
        <w:rPr>
          <w:rFonts w:hint="eastAsia"/>
        </w:rPr>
        <w:t>校准证书内页信息及格式</w:t>
      </w:r>
    </w:p>
    <w:p w:rsidR="00F900B4" w:rsidRDefault="00A77B55">
      <w:pPr>
        <w:pStyle w:val="10"/>
        <w:ind w:firstLineChars="0"/>
      </w:pPr>
      <w:r>
        <w:rPr>
          <w:rFonts w:hint="eastAsia"/>
        </w:rPr>
        <w:t>校准证书至少包括以</w:t>
      </w:r>
      <w:r w:rsidR="00634AB4">
        <w:rPr>
          <w:rFonts w:hint="eastAsia"/>
        </w:rPr>
        <w:t>下信息：</w:t>
      </w:r>
    </w:p>
    <w:p w:rsidR="00F900B4" w:rsidRDefault="00634AB4">
      <w:pPr>
        <w:pStyle w:val="10"/>
        <w:numPr>
          <w:ilvl w:val="0"/>
          <w:numId w:val="5"/>
        </w:numPr>
        <w:ind w:firstLineChars="0"/>
      </w:pPr>
      <w:r>
        <w:rPr>
          <w:rFonts w:hint="eastAsia"/>
        </w:rPr>
        <w:t>标题：“校准证书”；</w:t>
      </w:r>
    </w:p>
    <w:p w:rsidR="00F900B4" w:rsidRDefault="00634AB4">
      <w:pPr>
        <w:pStyle w:val="10"/>
        <w:numPr>
          <w:ilvl w:val="0"/>
          <w:numId w:val="5"/>
        </w:numPr>
        <w:ind w:firstLineChars="0"/>
      </w:pPr>
      <w:r>
        <w:rPr>
          <w:rFonts w:hint="eastAsia"/>
        </w:rPr>
        <w:t>实验室名称和地址；</w:t>
      </w:r>
    </w:p>
    <w:p w:rsidR="00F900B4" w:rsidRDefault="00634AB4">
      <w:pPr>
        <w:pStyle w:val="10"/>
        <w:numPr>
          <w:ilvl w:val="0"/>
          <w:numId w:val="5"/>
        </w:numPr>
        <w:ind w:firstLineChars="0"/>
      </w:pPr>
      <w:r>
        <w:rPr>
          <w:rFonts w:hint="eastAsia"/>
        </w:rPr>
        <w:t>进行校准的地点（如果与实验室的地址不同）；</w:t>
      </w:r>
    </w:p>
    <w:p w:rsidR="00F900B4" w:rsidRDefault="00634AB4">
      <w:pPr>
        <w:pStyle w:val="10"/>
        <w:numPr>
          <w:ilvl w:val="0"/>
          <w:numId w:val="5"/>
        </w:numPr>
        <w:ind w:firstLineChars="0"/>
      </w:pPr>
      <w:r>
        <w:rPr>
          <w:rFonts w:hint="eastAsia"/>
        </w:rPr>
        <w:t>证书的唯一性标识（如编号），每页及总页数的标识；</w:t>
      </w:r>
    </w:p>
    <w:p w:rsidR="00F900B4" w:rsidRDefault="00634AB4">
      <w:pPr>
        <w:pStyle w:val="10"/>
        <w:numPr>
          <w:ilvl w:val="0"/>
          <w:numId w:val="5"/>
        </w:numPr>
        <w:ind w:firstLineChars="0"/>
      </w:pPr>
      <w:r>
        <w:rPr>
          <w:rFonts w:hint="eastAsia"/>
        </w:rPr>
        <w:t>客户的名称和地址；</w:t>
      </w:r>
    </w:p>
    <w:p w:rsidR="00F900B4" w:rsidRDefault="00634AB4">
      <w:pPr>
        <w:pStyle w:val="10"/>
        <w:numPr>
          <w:ilvl w:val="0"/>
          <w:numId w:val="5"/>
        </w:numPr>
        <w:ind w:firstLineChars="0"/>
      </w:pPr>
      <w:r>
        <w:rPr>
          <w:rFonts w:hint="eastAsia"/>
        </w:rPr>
        <w:t>被校对象的描述和明确标识；</w:t>
      </w:r>
    </w:p>
    <w:p w:rsidR="00F900B4" w:rsidRDefault="00634AB4">
      <w:pPr>
        <w:pStyle w:val="10"/>
        <w:numPr>
          <w:ilvl w:val="0"/>
          <w:numId w:val="5"/>
        </w:numPr>
        <w:ind w:left="0" w:firstLineChars="0" w:firstLine="480"/>
      </w:pPr>
      <w:r>
        <w:rPr>
          <w:rFonts w:hint="eastAsia"/>
        </w:rPr>
        <w:t>进行校准的日期，如果与校准结果的有效性和引用相关时，应说明被校对象的接收日期；</w:t>
      </w:r>
    </w:p>
    <w:p w:rsidR="00F900B4" w:rsidRDefault="00634AB4">
      <w:pPr>
        <w:pStyle w:val="10"/>
        <w:numPr>
          <w:ilvl w:val="0"/>
          <w:numId w:val="5"/>
        </w:numPr>
        <w:ind w:firstLineChars="0"/>
      </w:pPr>
      <w:r>
        <w:rPr>
          <w:rFonts w:hint="eastAsia"/>
        </w:rPr>
        <w:t>如果与校准结果的有效性应用有关时，应对被校样品的抽烟程序进行说明；</w:t>
      </w:r>
    </w:p>
    <w:p w:rsidR="00F900B4" w:rsidRDefault="00634AB4">
      <w:pPr>
        <w:pStyle w:val="10"/>
        <w:numPr>
          <w:ilvl w:val="0"/>
          <w:numId w:val="5"/>
        </w:numPr>
        <w:ind w:firstLineChars="0"/>
      </w:pPr>
      <w:r>
        <w:rPr>
          <w:rFonts w:hint="eastAsia"/>
        </w:rPr>
        <w:t>校准所依据的技术规范的标识，包括名称及代号；</w:t>
      </w:r>
    </w:p>
    <w:p w:rsidR="00F900B4" w:rsidRDefault="00634AB4">
      <w:pPr>
        <w:pStyle w:val="10"/>
        <w:numPr>
          <w:ilvl w:val="0"/>
          <w:numId w:val="5"/>
        </w:numPr>
        <w:ind w:firstLineChars="0"/>
      </w:pPr>
      <w:r>
        <w:rPr>
          <w:rFonts w:hint="eastAsia"/>
        </w:rPr>
        <w:t>本次校准所用测量标准的溯源性及有效性说明；</w:t>
      </w:r>
    </w:p>
    <w:p w:rsidR="00F900B4" w:rsidRDefault="00634AB4">
      <w:pPr>
        <w:pStyle w:val="10"/>
        <w:numPr>
          <w:ilvl w:val="0"/>
          <w:numId w:val="5"/>
        </w:numPr>
        <w:ind w:firstLineChars="0"/>
      </w:pPr>
      <w:r>
        <w:rPr>
          <w:rFonts w:hint="eastAsia"/>
        </w:rPr>
        <w:t>校准环境的描述；</w:t>
      </w:r>
    </w:p>
    <w:p w:rsidR="00F900B4" w:rsidRDefault="00634AB4">
      <w:pPr>
        <w:pStyle w:val="10"/>
        <w:numPr>
          <w:ilvl w:val="0"/>
          <w:numId w:val="5"/>
        </w:numPr>
        <w:ind w:firstLineChars="0"/>
      </w:pPr>
      <w:r>
        <w:rPr>
          <w:rFonts w:hint="eastAsia"/>
        </w:rPr>
        <w:t>校准结果及其测量不确定度的说明；</w:t>
      </w:r>
    </w:p>
    <w:p w:rsidR="00F900B4" w:rsidRDefault="00634AB4">
      <w:pPr>
        <w:pStyle w:val="10"/>
        <w:numPr>
          <w:ilvl w:val="0"/>
          <w:numId w:val="5"/>
        </w:numPr>
        <w:ind w:firstLineChars="0"/>
      </w:pPr>
      <w:r>
        <w:rPr>
          <w:rFonts w:hint="eastAsia"/>
        </w:rPr>
        <w:t>对校准规范的偏离的说明；</w:t>
      </w:r>
    </w:p>
    <w:p w:rsidR="00F900B4" w:rsidRDefault="00634AB4">
      <w:pPr>
        <w:pStyle w:val="10"/>
        <w:numPr>
          <w:ilvl w:val="0"/>
          <w:numId w:val="5"/>
        </w:numPr>
        <w:ind w:firstLineChars="0"/>
      </w:pPr>
      <w:r>
        <w:rPr>
          <w:rFonts w:hint="eastAsia"/>
        </w:rPr>
        <w:t>校准证书或校准报告签发</w:t>
      </w:r>
      <w:r w:rsidR="002914A5">
        <w:rPr>
          <w:rFonts w:hint="eastAsia"/>
        </w:rPr>
        <w:t>入</w:t>
      </w:r>
      <w:r>
        <w:rPr>
          <w:rFonts w:hint="eastAsia"/>
        </w:rPr>
        <w:t>的签名、职务或等效标识；</w:t>
      </w:r>
    </w:p>
    <w:p w:rsidR="00F900B4" w:rsidRDefault="00634AB4">
      <w:pPr>
        <w:pStyle w:val="10"/>
        <w:numPr>
          <w:ilvl w:val="0"/>
          <w:numId w:val="5"/>
        </w:numPr>
        <w:ind w:firstLineChars="0"/>
      </w:pPr>
      <w:r>
        <w:rPr>
          <w:rFonts w:hint="eastAsia"/>
        </w:rPr>
        <w:t>校准结果仅对被校对象有效的声明；</w:t>
      </w:r>
    </w:p>
    <w:p w:rsidR="00F900B4" w:rsidRDefault="00634AB4">
      <w:pPr>
        <w:pStyle w:val="10"/>
        <w:numPr>
          <w:ilvl w:val="0"/>
          <w:numId w:val="5"/>
        </w:numPr>
        <w:ind w:firstLineChars="0"/>
      </w:pPr>
      <w:r>
        <w:rPr>
          <w:rFonts w:hint="eastAsia"/>
        </w:rPr>
        <w:t>未经实验室书面批准，不得部分复制证书的声明。</w:t>
      </w:r>
    </w:p>
    <w:p w:rsidR="00F900B4" w:rsidRDefault="00634AB4">
      <w:pPr>
        <w:widowControl/>
        <w:spacing w:line="240" w:lineRule="auto"/>
        <w:ind w:firstLineChars="0" w:firstLine="0"/>
        <w:jc w:val="left"/>
      </w:pPr>
      <w:r>
        <w:br w:type="page"/>
      </w:r>
    </w:p>
    <w:p w:rsidR="00F900B4" w:rsidRDefault="00634AB4" w:rsidP="002701BE">
      <w:pPr>
        <w:pStyle w:val="a"/>
        <w:spacing w:beforeLines="0" w:afterLines="0"/>
      </w:pPr>
      <w:bookmarkStart w:id="144" w:name="_Toc500421182"/>
      <w:r>
        <w:rPr>
          <w:rFonts w:hint="eastAsia"/>
          <w:color w:val="FFFFFF" w:themeColor="background1"/>
        </w:rPr>
        <w:lastRenderedPageBreak/>
        <w:t>校准原始记录格式</w:t>
      </w:r>
      <w:bookmarkEnd w:id="144"/>
    </w:p>
    <w:p w:rsidR="00F900B4" w:rsidRDefault="00634AB4">
      <w:pPr>
        <w:pStyle w:val="afff2"/>
      </w:pPr>
      <w:r>
        <w:rPr>
          <w:rFonts w:hint="eastAsia"/>
        </w:rPr>
        <w:t>校准记录格式</w:t>
      </w:r>
    </w:p>
    <w:p w:rsidR="00F900B4" w:rsidRDefault="00BD6397">
      <w:pPr>
        <w:pStyle w:val="affd"/>
      </w:pPr>
      <w:r>
        <w:rPr>
          <w:rFonts w:hint="eastAsia"/>
        </w:rPr>
        <w:t>表</w:t>
      </w:r>
      <w:r>
        <w:rPr>
          <w:rFonts w:hint="eastAsia"/>
        </w:rPr>
        <w:t>C</w:t>
      </w:r>
      <w:r w:rsidR="00634AB4">
        <w:rPr>
          <w:rFonts w:hint="eastAsia"/>
        </w:rPr>
        <w:t>.</w:t>
      </w:r>
      <w:r w:rsidR="00634AB4">
        <w:t>1</w:t>
      </w:r>
      <w:r w:rsidR="00634AB4">
        <w:rPr>
          <w:rFonts w:hint="eastAsia"/>
        </w:rPr>
        <w:t>外观和工作正常性检查</w:t>
      </w:r>
    </w:p>
    <w:tbl>
      <w:tblPr>
        <w:tblW w:w="9464" w:type="dxa"/>
        <w:tblLayout w:type="fixed"/>
        <w:tblLook w:val="04A0" w:firstRow="1" w:lastRow="0" w:firstColumn="1" w:lastColumn="0" w:noHBand="0" w:noVBand="1"/>
      </w:tblPr>
      <w:tblGrid>
        <w:gridCol w:w="1548"/>
        <w:gridCol w:w="3522"/>
        <w:gridCol w:w="4394"/>
      </w:tblGrid>
      <w:tr w:rsidR="002B29F5" w:rsidTr="002B29F5">
        <w:trPr>
          <w:trHeight w:hRule="exact" w:val="397"/>
        </w:trPr>
        <w:tc>
          <w:tcPr>
            <w:tcW w:w="1548" w:type="dxa"/>
            <w:tcBorders>
              <w:top w:val="single" w:sz="4" w:space="0" w:color="000000"/>
              <w:left w:val="single" w:sz="4" w:space="0" w:color="000000"/>
              <w:bottom w:val="single" w:sz="4" w:space="0" w:color="000000"/>
              <w:right w:val="single" w:sz="4" w:space="0" w:color="000000"/>
            </w:tcBorders>
          </w:tcPr>
          <w:p w:rsidR="002B29F5" w:rsidRDefault="002B29F5">
            <w:pPr>
              <w:pStyle w:val="afff"/>
            </w:pPr>
            <w:r>
              <w:rPr>
                <w:rFonts w:hint="eastAsia"/>
              </w:rPr>
              <w:t>记录序号</w:t>
            </w:r>
          </w:p>
        </w:tc>
        <w:tc>
          <w:tcPr>
            <w:tcW w:w="3522" w:type="dxa"/>
            <w:tcBorders>
              <w:top w:val="single" w:sz="4" w:space="0" w:color="000000"/>
              <w:left w:val="single" w:sz="4" w:space="0" w:color="000000"/>
              <w:bottom w:val="single" w:sz="4" w:space="0" w:color="000000"/>
              <w:right w:val="single" w:sz="4" w:space="0" w:color="000000"/>
            </w:tcBorders>
            <w:vAlign w:val="center"/>
          </w:tcPr>
          <w:p w:rsidR="002B29F5" w:rsidRDefault="002B29F5">
            <w:pPr>
              <w:pStyle w:val="TableParagraph"/>
              <w:kinsoku w:val="0"/>
              <w:overflowPunct w:val="0"/>
              <w:spacing w:line="296" w:lineRule="exact"/>
              <w:jc w:val="center"/>
              <w:rPr>
                <w:rFonts w:eastAsia="宋体" w:cstheme="majorBidi"/>
                <w:kern w:val="2"/>
                <w:sz w:val="21"/>
                <w:szCs w:val="21"/>
              </w:rPr>
            </w:pPr>
            <w:r>
              <w:rPr>
                <w:rFonts w:eastAsia="宋体" w:cstheme="majorBidi" w:hint="eastAsia"/>
                <w:kern w:val="2"/>
                <w:sz w:val="21"/>
                <w:szCs w:val="21"/>
              </w:rPr>
              <w:t>项目名称</w:t>
            </w:r>
          </w:p>
        </w:tc>
        <w:tc>
          <w:tcPr>
            <w:tcW w:w="4394" w:type="dxa"/>
            <w:tcBorders>
              <w:top w:val="single" w:sz="4" w:space="0" w:color="000000"/>
              <w:left w:val="single" w:sz="4" w:space="0" w:color="000000"/>
              <w:bottom w:val="single" w:sz="4" w:space="0" w:color="000000"/>
              <w:right w:val="single" w:sz="4" w:space="0" w:color="000000"/>
            </w:tcBorders>
            <w:vAlign w:val="center"/>
          </w:tcPr>
          <w:p w:rsidR="002B29F5" w:rsidRDefault="002B29F5">
            <w:pPr>
              <w:pStyle w:val="TableParagraph"/>
              <w:kinsoku w:val="0"/>
              <w:overflowPunct w:val="0"/>
              <w:spacing w:line="296" w:lineRule="exact"/>
              <w:jc w:val="center"/>
              <w:rPr>
                <w:rFonts w:eastAsia="宋体" w:cstheme="majorBidi"/>
                <w:kern w:val="2"/>
                <w:sz w:val="21"/>
                <w:szCs w:val="21"/>
              </w:rPr>
            </w:pPr>
            <w:r>
              <w:rPr>
                <w:rFonts w:eastAsia="宋体" w:cstheme="majorBidi" w:hint="eastAsia"/>
                <w:kern w:val="2"/>
                <w:sz w:val="21"/>
                <w:szCs w:val="21"/>
              </w:rPr>
              <w:t>检查记录</w:t>
            </w:r>
          </w:p>
        </w:tc>
      </w:tr>
    </w:tbl>
    <w:tbl>
      <w:tblPr>
        <w:tblStyle w:val="a0"/>
        <w:tblW w:w="9464" w:type="dxa"/>
        <w:tblLayout w:type="fixed"/>
        <w:tblLook w:val="04A0" w:firstRow="1" w:lastRow="0" w:firstColumn="1" w:lastColumn="0" w:noHBand="0" w:noVBand="1"/>
      </w:tblPr>
      <w:tblGrid>
        <w:gridCol w:w="1548"/>
        <w:gridCol w:w="3522"/>
        <w:gridCol w:w="4394"/>
      </w:tblGrid>
      <w:tr w:rsidR="002B29F5" w:rsidTr="002B29F5">
        <w:trPr>
          <w:trHeight w:hRule="exact" w:val="397"/>
        </w:trPr>
        <w:tc>
          <w:tcPr>
            <w:tcW w:w="1548" w:type="dxa"/>
            <w:tcBorders>
              <w:top w:val="single" w:sz="4" w:space="0" w:color="000000"/>
              <w:left w:val="single" w:sz="4" w:space="0" w:color="000000"/>
              <w:bottom w:val="single" w:sz="4" w:space="0" w:color="000000"/>
              <w:right w:val="single" w:sz="4" w:space="0" w:color="000000"/>
            </w:tcBorders>
          </w:tcPr>
          <w:p w:rsidR="002B29F5" w:rsidRDefault="002B29F5">
            <w:pPr>
              <w:pStyle w:val="afff"/>
            </w:pPr>
            <w:r>
              <w:t>1</w:t>
            </w:r>
          </w:p>
        </w:tc>
        <w:tc>
          <w:tcPr>
            <w:tcW w:w="3522" w:type="dxa"/>
            <w:tcBorders>
              <w:top w:val="single" w:sz="4" w:space="0" w:color="000000"/>
              <w:left w:val="single" w:sz="4" w:space="0" w:color="000000"/>
              <w:bottom w:val="single" w:sz="4" w:space="0" w:color="000000"/>
              <w:right w:val="single" w:sz="4" w:space="0" w:color="000000"/>
            </w:tcBorders>
          </w:tcPr>
          <w:p w:rsidR="002B29F5" w:rsidRDefault="002B29F5">
            <w:pPr>
              <w:pStyle w:val="afff"/>
            </w:pPr>
            <w:r>
              <w:rPr>
                <w:rFonts w:hint="eastAsia"/>
              </w:rPr>
              <w:t>外观检查</w:t>
            </w:r>
          </w:p>
        </w:tc>
        <w:tc>
          <w:tcPr>
            <w:tcW w:w="4394" w:type="dxa"/>
            <w:tcBorders>
              <w:top w:val="single" w:sz="4" w:space="0" w:color="000000"/>
              <w:left w:val="single" w:sz="4" w:space="0" w:color="000000"/>
              <w:bottom w:val="single" w:sz="4" w:space="0" w:color="000000"/>
              <w:right w:val="single" w:sz="4" w:space="0" w:color="000000"/>
            </w:tcBorders>
          </w:tcPr>
          <w:p w:rsidR="002B29F5" w:rsidRDefault="002B29F5">
            <w:pPr>
              <w:pStyle w:val="afff"/>
            </w:pPr>
          </w:p>
        </w:tc>
      </w:tr>
      <w:tr w:rsidR="002B29F5" w:rsidTr="002B29F5">
        <w:trPr>
          <w:trHeight w:hRule="exact" w:val="396"/>
        </w:trPr>
        <w:tc>
          <w:tcPr>
            <w:tcW w:w="1548" w:type="dxa"/>
            <w:tcBorders>
              <w:top w:val="single" w:sz="4" w:space="0" w:color="000000"/>
              <w:left w:val="single" w:sz="4" w:space="0" w:color="000000"/>
              <w:bottom w:val="single" w:sz="4" w:space="0" w:color="000000"/>
              <w:right w:val="single" w:sz="4" w:space="0" w:color="000000"/>
            </w:tcBorders>
          </w:tcPr>
          <w:p w:rsidR="002B29F5" w:rsidRDefault="002B29F5">
            <w:pPr>
              <w:pStyle w:val="afff"/>
            </w:pPr>
            <w:r>
              <w:t>2</w:t>
            </w:r>
          </w:p>
        </w:tc>
        <w:tc>
          <w:tcPr>
            <w:tcW w:w="3522" w:type="dxa"/>
            <w:tcBorders>
              <w:top w:val="single" w:sz="4" w:space="0" w:color="000000"/>
              <w:left w:val="single" w:sz="4" w:space="0" w:color="000000"/>
              <w:bottom w:val="single" w:sz="4" w:space="0" w:color="000000"/>
              <w:right w:val="single" w:sz="4" w:space="0" w:color="000000"/>
            </w:tcBorders>
          </w:tcPr>
          <w:p w:rsidR="002B29F5" w:rsidRDefault="002B29F5">
            <w:pPr>
              <w:pStyle w:val="afff"/>
            </w:pPr>
            <w:r>
              <w:rPr>
                <w:rFonts w:hint="eastAsia"/>
              </w:rPr>
              <w:t>工作正常性检查</w:t>
            </w:r>
          </w:p>
        </w:tc>
        <w:tc>
          <w:tcPr>
            <w:tcW w:w="4394" w:type="dxa"/>
            <w:tcBorders>
              <w:top w:val="single" w:sz="4" w:space="0" w:color="000000"/>
              <w:left w:val="single" w:sz="4" w:space="0" w:color="000000"/>
              <w:bottom w:val="single" w:sz="4" w:space="0" w:color="000000"/>
              <w:right w:val="single" w:sz="4" w:space="0" w:color="000000"/>
            </w:tcBorders>
          </w:tcPr>
          <w:p w:rsidR="002B29F5" w:rsidRDefault="002B29F5">
            <w:pPr>
              <w:pStyle w:val="afff"/>
            </w:pPr>
          </w:p>
        </w:tc>
      </w:tr>
    </w:tbl>
    <w:p w:rsidR="00F900B4" w:rsidRDefault="00BD6397">
      <w:pPr>
        <w:pStyle w:val="affd"/>
        <w:spacing w:line="240" w:lineRule="auto"/>
      </w:pPr>
      <w:r>
        <w:rPr>
          <w:rFonts w:hint="eastAsia"/>
        </w:rPr>
        <w:t>表</w:t>
      </w:r>
      <w:r>
        <w:rPr>
          <w:rFonts w:hint="eastAsia"/>
        </w:rPr>
        <w:t>C</w:t>
      </w:r>
      <w:r w:rsidR="00634AB4">
        <w:rPr>
          <w:rFonts w:hint="eastAsia"/>
        </w:rPr>
        <w:t>.2</w:t>
      </w:r>
      <w:r w:rsidR="00634AB4">
        <w:rPr>
          <w:rFonts w:hint="eastAsia"/>
        </w:rPr>
        <w:t>测试功率的校准记录</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6"/>
        <w:gridCol w:w="4458"/>
      </w:tblGrid>
      <w:tr w:rsidR="00F900B4" w:rsidTr="00075B31">
        <w:trPr>
          <w:trHeight w:val="300"/>
        </w:trPr>
        <w:tc>
          <w:tcPr>
            <w:tcW w:w="5006" w:type="dxa"/>
            <w:tcBorders>
              <w:top w:val="single" w:sz="4" w:space="0" w:color="auto"/>
              <w:left w:val="single" w:sz="4" w:space="0" w:color="auto"/>
              <w:bottom w:val="single" w:sz="4" w:space="0" w:color="auto"/>
              <w:right w:val="single" w:sz="4" w:space="0" w:color="auto"/>
            </w:tcBorders>
          </w:tcPr>
          <w:p w:rsidR="00F900B4" w:rsidRDefault="00634AB4">
            <w:pPr>
              <w:spacing w:line="240" w:lineRule="auto"/>
              <w:ind w:firstLineChars="0" w:firstLine="0"/>
              <w:jc w:val="left"/>
              <w:rPr>
                <w:rFonts w:ascii="宋体" w:hAnsi="宋体"/>
                <w:sz w:val="21"/>
                <w:szCs w:val="21"/>
              </w:rPr>
            </w:pPr>
            <w:r>
              <w:rPr>
                <w:rFonts w:ascii="宋体" w:hAnsi="宋体" w:hint="eastAsia"/>
                <w:sz w:val="21"/>
                <w:szCs w:val="21"/>
              </w:rPr>
              <w:t>器具名称:</w:t>
            </w:r>
          </w:p>
        </w:tc>
        <w:tc>
          <w:tcPr>
            <w:tcW w:w="4458" w:type="dxa"/>
            <w:tcBorders>
              <w:top w:val="single" w:sz="4" w:space="0" w:color="auto"/>
              <w:left w:val="single" w:sz="4" w:space="0" w:color="auto"/>
              <w:bottom w:val="single" w:sz="4" w:space="0" w:color="auto"/>
              <w:right w:val="single" w:sz="4" w:space="0" w:color="auto"/>
            </w:tcBorders>
          </w:tcPr>
          <w:p w:rsidR="00F900B4" w:rsidRDefault="00634AB4">
            <w:pPr>
              <w:spacing w:line="240" w:lineRule="auto"/>
              <w:ind w:firstLineChars="0" w:firstLine="0"/>
              <w:jc w:val="left"/>
              <w:rPr>
                <w:rFonts w:ascii="宋体" w:hAnsi="宋体"/>
                <w:sz w:val="21"/>
                <w:szCs w:val="21"/>
              </w:rPr>
            </w:pPr>
            <w:r>
              <w:rPr>
                <w:rFonts w:ascii="宋体" w:hAnsi="宋体" w:hint="eastAsia"/>
                <w:sz w:val="21"/>
                <w:szCs w:val="21"/>
              </w:rPr>
              <w:t>规格/型号:</w:t>
            </w:r>
          </w:p>
        </w:tc>
      </w:tr>
    </w:tbl>
    <w:tbl>
      <w:tblPr>
        <w:tblStyle w:val="a0"/>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142"/>
        <w:gridCol w:w="1041"/>
        <w:gridCol w:w="1026"/>
        <w:gridCol w:w="413"/>
        <w:gridCol w:w="704"/>
        <w:gridCol w:w="1886"/>
        <w:gridCol w:w="1868"/>
      </w:tblGrid>
      <w:tr w:rsidR="00F900B4" w:rsidTr="00075B31">
        <w:trPr>
          <w:trHeight w:val="300"/>
        </w:trPr>
        <w:tc>
          <w:tcPr>
            <w:tcW w:w="5006" w:type="dxa"/>
            <w:gridSpan w:val="5"/>
            <w:tcBorders>
              <w:top w:val="single" w:sz="4" w:space="0" w:color="auto"/>
              <w:left w:val="single" w:sz="4" w:space="0" w:color="auto"/>
              <w:bottom w:val="single" w:sz="4" w:space="0" w:color="auto"/>
              <w:right w:val="single" w:sz="4" w:space="0" w:color="auto"/>
            </w:tcBorders>
          </w:tcPr>
          <w:p w:rsidR="00F900B4" w:rsidRDefault="00634AB4">
            <w:pPr>
              <w:spacing w:line="240" w:lineRule="auto"/>
              <w:ind w:firstLineChars="0" w:firstLine="0"/>
              <w:jc w:val="left"/>
              <w:rPr>
                <w:rFonts w:ascii="宋体" w:hAnsi="宋体"/>
                <w:sz w:val="21"/>
                <w:szCs w:val="21"/>
              </w:rPr>
            </w:pPr>
            <w:r>
              <w:rPr>
                <w:rFonts w:ascii="宋体" w:hAnsi="宋体" w:hint="eastAsia"/>
                <w:sz w:val="21"/>
                <w:szCs w:val="21"/>
              </w:rPr>
              <w:t>出厂编号:</w:t>
            </w:r>
          </w:p>
        </w:tc>
        <w:tc>
          <w:tcPr>
            <w:tcW w:w="4458" w:type="dxa"/>
            <w:gridSpan w:val="3"/>
            <w:tcBorders>
              <w:top w:val="single" w:sz="4" w:space="0" w:color="auto"/>
              <w:left w:val="single" w:sz="4" w:space="0" w:color="auto"/>
              <w:bottom w:val="single" w:sz="4" w:space="0" w:color="auto"/>
              <w:right w:val="single" w:sz="4" w:space="0" w:color="auto"/>
            </w:tcBorders>
          </w:tcPr>
          <w:p w:rsidR="00F900B4" w:rsidRDefault="00634AB4">
            <w:pPr>
              <w:spacing w:line="240" w:lineRule="auto"/>
              <w:ind w:firstLineChars="0" w:firstLine="0"/>
              <w:jc w:val="left"/>
              <w:rPr>
                <w:rFonts w:ascii="宋体" w:hAnsi="宋体"/>
                <w:sz w:val="21"/>
                <w:szCs w:val="21"/>
              </w:rPr>
            </w:pPr>
            <w:r>
              <w:rPr>
                <w:rFonts w:ascii="宋体" w:hAnsi="宋体" w:hint="eastAsia"/>
                <w:sz w:val="21"/>
                <w:szCs w:val="21"/>
              </w:rPr>
              <w:t>精度等级：</w:t>
            </w:r>
          </w:p>
        </w:tc>
      </w:tr>
      <w:tr w:rsidR="00F900B4" w:rsidTr="00075B31">
        <w:trPr>
          <w:trHeight w:val="300"/>
        </w:trPr>
        <w:tc>
          <w:tcPr>
            <w:tcW w:w="5006" w:type="dxa"/>
            <w:gridSpan w:val="5"/>
            <w:tcBorders>
              <w:top w:val="single" w:sz="4" w:space="0" w:color="auto"/>
              <w:left w:val="single" w:sz="4" w:space="0" w:color="auto"/>
              <w:bottom w:val="single" w:sz="4" w:space="0" w:color="auto"/>
              <w:right w:val="single" w:sz="4" w:space="0" w:color="auto"/>
            </w:tcBorders>
          </w:tcPr>
          <w:p w:rsidR="00F900B4" w:rsidRDefault="00634AB4">
            <w:pPr>
              <w:spacing w:line="240" w:lineRule="auto"/>
              <w:ind w:firstLineChars="0" w:firstLine="0"/>
              <w:jc w:val="left"/>
              <w:rPr>
                <w:rFonts w:ascii="宋体" w:hAnsi="宋体"/>
                <w:sz w:val="21"/>
                <w:szCs w:val="21"/>
              </w:rPr>
            </w:pPr>
            <w:r>
              <w:rPr>
                <w:rFonts w:ascii="宋体" w:hAnsi="宋体" w:hint="eastAsia"/>
                <w:sz w:val="21"/>
                <w:szCs w:val="21"/>
              </w:rPr>
              <w:t>生产厂家：</w:t>
            </w:r>
          </w:p>
        </w:tc>
        <w:tc>
          <w:tcPr>
            <w:tcW w:w="4458" w:type="dxa"/>
            <w:gridSpan w:val="3"/>
            <w:tcBorders>
              <w:top w:val="single" w:sz="4" w:space="0" w:color="auto"/>
              <w:left w:val="single" w:sz="4" w:space="0" w:color="auto"/>
              <w:bottom w:val="single" w:sz="4" w:space="0" w:color="auto"/>
              <w:right w:val="single" w:sz="4" w:space="0" w:color="auto"/>
            </w:tcBorders>
          </w:tcPr>
          <w:p w:rsidR="00F900B4" w:rsidRDefault="00634AB4">
            <w:pPr>
              <w:spacing w:line="240" w:lineRule="auto"/>
              <w:ind w:firstLineChars="0" w:firstLine="0"/>
              <w:jc w:val="left"/>
              <w:rPr>
                <w:rFonts w:ascii="宋体" w:hAnsi="宋体"/>
                <w:sz w:val="21"/>
                <w:szCs w:val="21"/>
              </w:rPr>
            </w:pPr>
            <w:r>
              <w:rPr>
                <w:rFonts w:ascii="宋体" w:hAnsi="宋体" w:hint="eastAsia"/>
                <w:sz w:val="21"/>
                <w:szCs w:val="21"/>
              </w:rPr>
              <w:t>管理编号：</w:t>
            </w:r>
          </w:p>
        </w:tc>
      </w:tr>
      <w:tr w:rsidR="00F900B4" w:rsidTr="00075B31">
        <w:trPr>
          <w:trHeight w:val="478"/>
        </w:trPr>
        <w:tc>
          <w:tcPr>
            <w:tcW w:w="1384" w:type="dxa"/>
            <w:vMerge w:val="restart"/>
            <w:tcBorders>
              <w:left w:val="single" w:sz="4" w:space="0" w:color="auto"/>
              <w:right w:val="single" w:sz="4" w:space="0" w:color="auto"/>
            </w:tcBorders>
            <w:vAlign w:val="center"/>
          </w:tcPr>
          <w:p w:rsidR="00F900B4" w:rsidRDefault="00634AB4" w:rsidP="000A7D2F">
            <w:pPr>
              <w:tabs>
                <w:tab w:val="left" w:pos="8760"/>
              </w:tabs>
              <w:spacing w:line="360" w:lineRule="auto"/>
              <w:ind w:firstLineChars="0" w:firstLine="0"/>
              <w:rPr>
                <w:sz w:val="21"/>
                <w:szCs w:val="21"/>
              </w:rPr>
            </w:pPr>
            <w:r>
              <w:rPr>
                <w:rFonts w:hint="eastAsia"/>
                <w:sz w:val="21"/>
                <w:szCs w:val="21"/>
              </w:rPr>
              <w:t>频率</w:t>
            </w:r>
          </w:p>
          <w:p w:rsidR="00F900B4" w:rsidRDefault="00634AB4" w:rsidP="000A7D2F">
            <w:pPr>
              <w:tabs>
                <w:tab w:val="left" w:pos="8760"/>
              </w:tabs>
              <w:spacing w:line="360" w:lineRule="auto"/>
              <w:ind w:firstLineChars="0" w:firstLine="0"/>
              <w:rPr>
                <w:sz w:val="21"/>
                <w:szCs w:val="21"/>
              </w:rPr>
            </w:pPr>
            <w:r>
              <w:rPr>
                <w:rFonts w:hint="eastAsia"/>
                <w:sz w:val="21"/>
                <w:szCs w:val="21"/>
              </w:rPr>
              <w:t>（</w:t>
            </w:r>
            <w:r>
              <w:rPr>
                <w:sz w:val="21"/>
                <w:szCs w:val="21"/>
              </w:rPr>
              <w:t>Hz</w:t>
            </w:r>
            <w:r>
              <w:rPr>
                <w:rFonts w:hint="eastAsia"/>
                <w:sz w:val="21"/>
                <w:szCs w:val="21"/>
              </w:rPr>
              <w:t>）</w:t>
            </w:r>
          </w:p>
        </w:tc>
        <w:tc>
          <w:tcPr>
            <w:tcW w:w="1142" w:type="dxa"/>
            <w:vMerge w:val="restart"/>
            <w:tcBorders>
              <w:left w:val="single" w:sz="4" w:space="0" w:color="auto"/>
              <w:right w:val="single" w:sz="4" w:space="0" w:color="auto"/>
            </w:tcBorders>
            <w:vAlign w:val="center"/>
          </w:tcPr>
          <w:p w:rsidR="00F900B4" w:rsidRDefault="00634AB4" w:rsidP="000A7D2F">
            <w:pPr>
              <w:tabs>
                <w:tab w:val="left" w:pos="8760"/>
              </w:tabs>
              <w:spacing w:line="360" w:lineRule="auto"/>
              <w:ind w:firstLineChars="0" w:firstLine="0"/>
              <w:rPr>
                <w:sz w:val="21"/>
                <w:szCs w:val="21"/>
              </w:rPr>
            </w:pPr>
            <w:r>
              <w:rPr>
                <w:rFonts w:hint="eastAsia"/>
                <w:sz w:val="21"/>
                <w:szCs w:val="21"/>
              </w:rPr>
              <w:t>量限</w:t>
            </w:r>
          </w:p>
          <w:p w:rsidR="00F900B4" w:rsidRDefault="00634AB4" w:rsidP="000A7D2F">
            <w:pPr>
              <w:tabs>
                <w:tab w:val="left" w:pos="8760"/>
              </w:tabs>
              <w:spacing w:line="360" w:lineRule="auto"/>
              <w:ind w:firstLineChars="0" w:firstLine="0"/>
              <w:rPr>
                <w:sz w:val="21"/>
                <w:szCs w:val="21"/>
              </w:rPr>
            </w:pPr>
            <w:r>
              <w:rPr>
                <w:rFonts w:hint="eastAsia"/>
                <w:sz w:val="21"/>
                <w:szCs w:val="21"/>
              </w:rPr>
              <w:t>（</w:t>
            </w:r>
            <w:r>
              <w:rPr>
                <w:sz w:val="21"/>
                <w:szCs w:val="21"/>
              </w:rPr>
              <w:t>V</w:t>
            </w:r>
            <w:r>
              <w:rPr>
                <w:rFonts w:ascii="宋体" w:hAnsi="宋体" w:hint="eastAsia"/>
                <w:sz w:val="21"/>
                <w:szCs w:val="21"/>
              </w:rPr>
              <w:t>/</w:t>
            </w:r>
            <w:r>
              <w:rPr>
                <w:sz w:val="21"/>
                <w:szCs w:val="21"/>
              </w:rPr>
              <w:t>A</w:t>
            </w:r>
            <w:r>
              <w:rPr>
                <w:rFonts w:hint="eastAsia"/>
                <w:sz w:val="21"/>
                <w:szCs w:val="21"/>
              </w:rPr>
              <w:t>）</w:t>
            </w:r>
          </w:p>
        </w:tc>
        <w:tc>
          <w:tcPr>
            <w:tcW w:w="3184" w:type="dxa"/>
            <w:gridSpan w:val="4"/>
            <w:tcBorders>
              <w:top w:val="single" w:sz="4" w:space="0" w:color="auto"/>
              <w:left w:val="single" w:sz="4" w:space="0" w:color="auto"/>
              <w:bottom w:val="single" w:sz="4" w:space="0" w:color="auto"/>
              <w:right w:val="single" w:sz="4" w:space="0" w:color="auto"/>
            </w:tcBorders>
            <w:vAlign w:val="center"/>
          </w:tcPr>
          <w:p w:rsidR="00F900B4" w:rsidRDefault="00634AB4" w:rsidP="000A7D2F">
            <w:pPr>
              <w:tabs>
                <w:tab w:val="left" w:pos="8760"/>
              </w:tabs>
              <w:spacing w:line="360" w:lineRule="auto"/>
              <w:ind w:firstLine="420"/>
              <w:rPr>
                <w:sz w:val="21"/>
                <w:szCs w:val="21"/>
              </w:rPr>
            </w:pPr>
            <w:r>
              <w:rPr>
                <w:rFonts w:hint="eastAsia"/>
                <w:sz w:val="21"/>
                <w:szCs w:val="21"/>
              </w:rPr>
              <w:t>校准设定参数</w:t>
            </w:r>
          </w:p>
        </w:tc>
        <w:tc>
          <w:tcPr>
            <w:tcW w:w="1886" w:type="dxa"/>
            <w:vMerge w:val="restart"/>
            <w:tcBorders>
              <w:left w:val="single" w:sz="4" w:space="0" w:color="auto"/>
              <w:right w:val="single" w:sz="4" w:space="0" w:color="auto"/>
            </w:tcBorders>
            <w:vAlign w:val="center"/>
          </w:tcPr>
          <w:p w:rsidR="00F900B4" w:rsidRDefault="00634AB4" w:rsidP="000A7D2F">
            <w:pPr>
              <w:tabs>
                <w:tab w:val="left" w:pos="8760"/>
              </w:tabs>
              <w:spacing w:line="360" w:lineRule="auto"/>
              <w:ind w:firstLineChars="0" w:firstLine="0"/>
              <w:rPr>
                <w:sz w:val="21"/>
                <w:szCs w:val="21"/>
              </w:rPr>
            </w:pPr>
            <w:r>
              <w:rPr>
                <w:rFonts w:hint="eastAsia"/>
                <w:sz w:val="21"/>
                <w:szCs w:val="21"/>
              </w:rPr>
              <w:t>标准值（</w:t>
            </w:r>
            <w:r w:rsidR="002701BE">
              <w:rPr>
                <w:rFonts w:hint="eastAsia"/>
                <w:sz w:val="21"/>
                <w:szCs w:val="21"/>
              </w:rPr>
              <w:t xml:space="preserve">  </w:t>
            </w:r>
            <w:r>
              <w:rPr>
                <w:rFonts w:hint="eastAsia"/>
                <w:sz w:val="21"/>
                <w:szCs w:val="21"/>
              </w:rPr>
              <w:t>）</w:t>
            </w:r>
          </w:p>
        </w:tc>
        <w:tc>
          <w:tcPr>
            <w:tcW w:w="1868" w:type="dxa"/>
            <w:vMerge w:val="restart"/>
            <w:tcBorders>
              <w:left w:val="single" w:sz="4" w:space="0" w:color="auto"/>
              <w:right w:val="single" w:sz="4" w:space="0" w:color="auto"/>
            </w:tcBorders>
            <w:vAlign w:val="center"/>
          </w:tcPr>
          <w:p w:rsidR="00F900B4" w:rsidRDefault="00634AB4" w:rsidP="000A7D2F">
            <w:pPr>
              <w:widowControl/>
              <w:ind w:firstLineChars="0" w:firstLine="0"/>
              <w:rPr>
                <w:sz w:val="21"/>
                <w:szCs w:val="21"/>
              </w:rPr>
            </w:pPr>
            <w:r>
              <w:rPr>
                <w:rFonts w:hint="eastAsia"/>
                <w:sz w:val="21"/>
                <w:szCs w:val="21"/>
              </w:rPr>
              <w:t>被校表显示值（</w:t>
            </w:r>
            <w:r w:rsidR="002701BE">
              <w:rPr>
                <w:rFonts w:hint="eastAsia"/>
                <w:sz w:val="21"/>
                <w:szCs w:val="21"/>
              </w:rPr>
              <w:t xml:space="preserve"> </w:t>
            </w:r>
            <w:r>
              <w:rPr>
                <w:rFonts w:hint="eastAsia"/>
                <w:sz w:val="21"/>
                <w:szCs w:val="21"/>
              </w:rPr>
              <w:t>）</w:t>
            </w:r>
          </w:p>
        </w:tc>
      </w:tr>
      <w:tr w:rsidR="00F900B4" w:rsidTr="00075B31">
        <w:trPr>
          <w:trHeight w:val="478"/>
        </w:trPr>
        <w:tc>
          <w:tcPr>
            <w:tcW w:w="1384" w:type="dxa"/>
            <w:vMerge/>
            <w:tcBorders>
              <w:left w:val="single" w:sz="4" w:space="0" w:color="auto"/>
              <w:bottom w:val="single" w:sz="4" w:space="0" w:color="auto"/>
              <w:right w:val="single" w:sz="4" w:space="0" w:color="auto"/>
            </w:tcBorders>
            <w:vAlign w:val="center"/>
          </w:tcPr>
          <w:p w:rsidR="00F900B4" w:rsidRDefault="00F900B4">
            <w:pPr>
              <w:widowControl/>
            </w:pPr>
          </w:p>
        </w:tc>
        <w:tc>
          <w:tcPr>
            <w:tcW w:w="1142" w:type="dxa"/>
            <w:vMerge/>
            <w:tcBorders>
              <w:left w:val="single" w:sz="4" w:space="0" w:color="auto"/>
              <w:bottom w:val="single" w:sz="4" w:space="0" w:color="auto"/>
              <w:right w:val="single" w:sz="4" w:space="0" w:color="auto"/>
            </w:tcBorders>
            <w:vAlign w:val="center"/>
          </w:tcPr>
          <w:p w:rsidR="00F900B4" w:rsidRDefault="00F900B4">
            <w:pPr>
              <w:widowControl/>
            </w:pPr>
          </w:p>
        </w:tc>
        <w:tc>
          <w:tcPr>
            <w:tcW w:w="1041" w:type="dxa"/>
            <w:tcBorders>
              <w:top w:val="single" w:sz="4" w:space="0" w:color="auto"/>
              <w:left w:val="single" w:sz="4" w:space="0" w:color="auto"/>
              <w:bottom w:val="single" w:sz="4" w:space="0" w:color="auto"/>
              <w:right w:val="single" w:sz="4" w:space="0" w:color="auto"/>
            </w:tcBorders>
            <w:vAlign w:val="center"/>
          </w:tcPr>
          <w:p w:rsidR="00F900B4" w:rsidRPr="00866D91" w:rsidRDefault="00634AB4" w:rsidP="00866D91">
            <w:pPr>
              <w:tabs>
                <w:tab w:val="left" w:pos="8760"/>
              </w:tabs>
              <w:spacing w:line="360" w:lineRule="auto"/>
              <w:ind w:firstLineChars="0" w:firstLine="0"/>
              <w:rPr>
                <w:sz w:val="21"/>
                <w:szCs w:val="21"/>
              </w:rPr>
            </w:pPr>
            <w:r w:rsidRPr="00866D91">
              <w:rPr>
                <w:sz w:val="21"/>
                <w:szCs w:val="21"/>
              </w:rPr>
              <w:t>COS</w:t>
            </w:r>
            <w:r w:rsidRPr="00866D91">
              <w:rPr>
                <w:rFonts w:hint="eastAsia"/>
                <w:sz w:val="21"/>
                <w:szCs w:val="21"/>
              </w:rPr>
              <w:t>φ</w:t>
            </w:r>
          </w:p>
        </w:tc>
        <w:tc>
          <w:tcPr>
            <w:tcW w:w="1026" w:type="dxa"/>
            <w:tcBorders>
              <w:top w:val="single" w:sz="4" w:space="0" w:color="auto"/>
              <w:left w:val="single" w:sz="4" w:space="0" w:color="auto"/>
              <w:bottom w:val="single" w:sz="4" w:space="0" w:color="auto"/>
              <w:right w:val="single" w:sz="4" w:space="0" w:color="auto"/>
            </w:tcBorders>
            <w:vAlign w:val="center"/>
          </w:tcPr>
          <w:p w:rsidR="00F900B4" w:rsidRPr="00866D91" w:rsidRDefault="00634AB4" w:rsidP="00866D91">
            <w:pPr>
              <w:tabs>
                <w:tab w:val="left" w:pos="8760"/>
              </w:tabs>
              <w:spacing w:line="360" w:lineRule="auto"/>
              <w:ind w:firstLineChars="0" w:firstLine="0"/>
              <w:rPr>
                <w:sz w:val="21"/>
                <w:szCs w:val="21"/>
              </w:rPr>
            </w:pPr>
            <w:r w:rsidRPr="00866D91">
              <w:rPr>
                <w:sz w:val="21"/>
                <w:szCs w:val="21"/>
              </w:rPr>
              <w:t>U</w:t>
            </w:r>
            <w:r w:rsidRPr="00866D91">
              <w:rPr>
                <w:rFonts w:hint="eastAsia"/>
                <w:sz w:val="21"/>
                <w:szCs w:val="21"/>
              </w:rPr>
              <w:t>（</w:t>
            </w:r>
            <w:r w:rsidRPr="00866D91">
              <w:rPr>
                <w:sz w:val="21"/>
                <w:szCs w:val="21"/>
              </w:rPr>
              <w:t>V</w:t>
            </w:r>
            <w:r w:rsidRPr="00866D91">
              <w:rPr>
                <w:rFonts w:hint="eastAsia"/>
                <w:sz w:val="21"/>
                <w:szCs w:val="21"/>
              </w:rPr>
              <w:t>）</w:t>
            </w:r>
          </w:p>
        </w:tc>
        <w:tc>
          <w:tcPr>
            <w:tcW w:w="1117" w:type="dxa"/>
            <w:gridSpan w:val="2"/>
            <w:tcBorders>
              <w:top w:val="single" w:sz="4" w:space="0" w:color="auto"/>
              <w:left w:val="single" w:sz="4" w:space="0" w:color="auto"/>
              <w:bottom w:val="single" w:sz="4" w:space="0" w:color="auto"/>
              <w:right w:val="single" w:sz="4" w:space="0" w:color="auto"/>
            </w:tcBorders>
            <w:vAlign w:val="center"/>
          </w:tcPr>
          <w:p w:rsidR="00F900B4" w:rsidRPr="00866D91" w:rsidRDefault="00634AB4" w:rsidP="00866D91">
            <w:pPr>
              <w:tabs>
                <w:tab w:val="left" w:pos="8760"/>
              </w:tabs>
              <w:spacing w:line="360" w:lineRule="auto"/>
              <w:ind w:firstLineChars="0" w:firstLine="0"/>
              <w:rPr>
                <w:sz w:val="21"/>
                <w:szCs w:val="21"/>
              </w:rPr>
            </w:pPr>
            <w:r w:rsidRPr="00866D91">
              <w:rPr>
                <w:sz w:val="21"/>
                <w:szCs w:val="21"/>
              </w:rPr>
              <w:t>I</w:t>
            </w:r>
            <w:r w:rsidRPr="00866D91">
              <w:rPr>
                <w:rFonts w:hint="eastAsia"/>
                <w:sz w:val="21"/>
                <w:szCs w:val="21"/>
              </w:rPr>
              <w:t>（</w:t>
            </w:r>
            <w:r w:rsidRPr="00866D91">
              <w:rPr>
                <w:sz w:val="21"/>
                <w:szCs w:val="21"/>
              </w:rPr>
              <w:t>A</w:t>
            </w:r>
            <w:r w:rsidRPr="00866D91">
              <w:rPr>
                <w:rFonts w:hint="eastAsia"/>
                <w:sz w:val="21"/>
                <w:szCs w:val="21"/>
              </w:rPr>
              <w:t>）</w:t>
            </w:r>
          </w:p>
        </w:tc>
        <w:tc>
          <w:tcPr>
            <w:tcW w:w="1886" w:type="dxa"/>
            <w:vMerge/>
            <w:tcBorders>
              <w:left w:val="single" w:sz="4" w:space="0" w:color="auto"/>
              <w:bottom w:val="single" w:sz="4" w:space="0" w:color="auto"/>
              <w:right w:val="single" w:sz="4" w:space="0" w:color="auto"/>
            </w:tcBorders>
            <w:vAlign w:val="center"/>
          </w:tcPr>
          <w:p w:rsidR="00F900B4" w:rsidRDefault="00F900B4">
            <w:pPr>
              <w:tabs>
                <w:tab w:val="left" w:pos="8760"/>
              </w:tabs>
              <w:spacing w:line="360" w:lineRule="auto"/>
              <w:ind w:firstLineChars="0" w:firstLine="0"/>
            </w:pPr>
          </w:p>
        </w:tc>
        <w:tc>
          <w:tcPr>
            <w:tcW w:w="1868" w:type="dxa"/>
            <w:vMerge/>
            <w:tcBorders>
              <w:left w:val="single" w:sz="4" w:space="0" w:color="auto"/>
              <w:bottom w:val="single" w:sz="4" w:space="0" w:color="auto"/>
              <w:right w:val="single" w:sz="4" w:space="0" w:color="auto"/>
            </w:tcBorders>
            <w:vAlign w:val="center"/>
          </w:tcPr>
          <w:p w:rsidR="00F900B4" w:rsidRDefault="00F900B4">
            <w:pPr>
              <w:widowControl/>
            </w:pPr>
          </w:p>
        </w:tc>
      </w:tr>
      <w:tr w:rsidR="00F900B4" w:rsidTr="00075B31">
        <w:trPr>
          <w:trHeight w:val="444"/>
        </w:trPr>
        <w:tc>
          <w:tcPr>
            <w:tcW w:w="1384" w:type="dxa"/>
            <w:vMerge w:val="restart"/>
            <w:tcBorders>
              <w:top w:val="single" w:sz="4" w:space="0" w:color="auto"/>
              <w:left w:val="single" w:sz="4" w:space="0" w:color="auto"/>
              <w:right w:val="single" w:sz="4" w:space="0" w:color="auto"/>
            </w:tcBorders>
          </w:tcPr>
          <w:p w:rsidR="00F900B4" w:rsidRDefault="00F900B4">
            <w:pPr>
              <w:tabs>
                <w:tab w:val="left" w:pos="8760"/>
              </w:tabs>
              <w:ind w:firstLineChars="0" w:firstLine="0"/>
            </w:pPr>
          </w:p>
        </w:tc>
        <w:tc>
          <w:tcPr>
            <w:tcW w:w="1142" w:type="dxa"/>
            <w:vMerge w:val="restart"/>
            <w:tcBorders>
              <w:top w:val="single" w:sz="4" w:space="0" w:color="auto"/>
              <w:left w:val="single" w:sz="4" w:space="0" w:color="auto"/>
              <w:right w:val="single" w:sz="4" w:space="0" w:color="auto"/>
            </w:tcBorders>
          </w:tcPr>
          <w:p w:rsidR="00F900B4" w:rsidRDefault="00F900B4">
            <w:pPr>
              <w:tabs>
                <w:tab w:val="left" w:pos="8760"/>
              </w:tabs>
              <w:ind w:firstLineChars="100" w:firstLine="240"/>
            </w:pPr>
          </w:p>
        </w:tc>
        <w:tc>
          <w:tcPr>
            <w:tcW w:w="1041" w:type="dxa"/>
            <w:vMerge w:val="restart"/>
            <w:tcBorders>
              <w:top w:val="single" w:sz="4" w:space="0" w:color="auto"/>
              <w:left w:val="single" w:sz="4" w:space="0" w:color="auto"/>
              <w:right w:val="single" w:sz="4" w:space="0" w:color="auto"/>
            </w:tcBorders>
          </w:tcPr>
          <w:p w:rsidR="00F900B4" w:rsidRDefault="00F900B4">
            <w:pPr>
              <w:tabs>
                <w:tab w:val="left" w:pos="8760"/>
              </w:tabs>
            </w:pPr>
          </w:p>
        </w:tc>
        <w:tc>
          <w:tcPr>
            <w:tcW w:w="1026" w:type="dxa"/>
            <w:vMerge w:val="restart"/>
            <w:tcBorders>
              <w:top w:val="single" w:sz="4" w:space="0" w:color="auto"/>
              <w:left w:val="single" w:sz="4" w:space="0" w:color="auto"/>
              <w:right w:val="single" w:sz="4" w:space="0" w:color="auto"/>
            </w:tcBorders>
          </w:tcPr>
          <w:p w:rsidR="00F900B4" w:rsidRDefault="00F900B4">
            <w:pPr>
              <w:widowControl/>
              <w:textAlignment w:val="top"/>
              <w:rPr>
                <w:szCs w:val="21"/>
              </w:rPr>
            </w:pPr>
          </w:p>
        </w:tc>
        <w:tc>
          <w:tcPr>
            <w:tcW w:w="1117" w:type="dxa"/>
            <w:gridSpan w:val="2"/>
            <w:tcBorders>
              <w:top w:val="single" w:sz="4" w:space="0" w:color="auto"/>
              <w:left w:val="single" w:sz="4" w:space="0" w:color="auto"/>
              <w:bottom w:val="single" w:sz="4" w:space="0" w:color="auto"/>
              <w:right w:val="single" w:sz="4" w:space="0" w:color="auto"/>
            </w:tcBorders>
          </w:tcPr>
          <w:p w:rsidR="00F900B4" w:rsidRDefault="00F900B4">
            <w:pPr>
              <w:widowControl/>
              <w:textAlignment w:val="top"/>
              <w:rPr>
                <w:szCs w:val="21"/>
              </w:rPr>
            </w:pPr>
          </w:p>
        </w:tc>
        <w:tc>
          <w:tcPr>
            <w:tcW w:w="1886" w:type="dxa"/>
            <w:tcBorders>
              <w:top w:val="single" w:sz="4" w:space="0" w:color="auto"/>
              <w:left w:val="single" w:sz="4" w:space="0" w:color="auto"/>
              <w:bottom w:val="single" w:sz="4" w:space="0" w:color="auto"/>
              <w:right w:val="single" w:sz="4" w:space="0" w:color="auto"/>
            </w:tcBorders>
          </w:tcPr>
          <w:p w:rsidR="00F900B4" w:rsidRDefault="00F900B4">
            <w:pPr>
              <w:widowControl/>
              <w:textAlignment w:val="top"/>
              <w:rPr>
                <w:szCs w:val="21"/>
              </w:rPr>
            </w:pPr>
          </w:p>
        </w:tc>
        <w:tc>
          <w:tcPr>
            <w:tcW w:w="1868" w:type="dxa"/>
            <w:tcBorders>
              <w:top w:val="single" w:sz="4" w:space="0" w:color="auto"/>
              <w:left w:val="single" w:sz="4" w:space="0" w:color="auto"/>
              <w:bottom w:val="single" w:sz="4" w:space="0" w:color="auto"/>
              <w:right w:val="single" w:sz="4" w:space="0" w:color="auto"/>
            </w:tcBorders>
          </w:tcPr>
          <w:p w:rsidR="00F900B4" w:rsidRDefault="00F900B4">
            <w:pPr>
              <w:widowControl/>
              <w:textAlignment w:val="top"/>
              <w:rPr>
                <w:szCs w:val="21"/>
              </w:rPr>
            </w:pPr>
          </w:p>
        </w:tc>
      </w:tr>
      <w:tr w:rsidR="00F900B4" w:rsidTr="00075B31">
        <w:trPr>
          <w:trHeight w:val="410"/>
        </w:trPr>
        <w:tc>
          <w:tcPr>
            <w:tcW w:w="1384" w:type="dxa"/>
            <w:vMerge/>
            <w:tcBorders>
              <w:left w:val="single" w:sz="4" w:space="0" w:color="auto"/>
              <w:right w:val="single" w:sz="4" w:space="0" w:color="auto"/>
            </w:tcBorders>
          </w:tcPr>
          <w:p w:rsidR="00F900B4" w:rsidRDefault="00F900B4">
            <w:pPr>
              <w:widowControl/>
              <w:jc w:val="left"/>
            </w:pPr>
          </w:p>
        </w:tc>
        <w:tc>
          <w:tcPr>
            <w:tcW w:w="1142" w:type="dxa"/>
            <w:vMerge/>
            <w:tcBorders>
              <w:left w:val="single" w:sz="4" w:space="0" w:color="auto"/>
              <w:right w:val="single" w:sz="4" w:space="0" w:color="auto"/>
            </w:tcBorders>
          </w:tcPr>
          <w:p w:rsidR="00F900B4" w:rsidRDefault="00F900B4">
            <w:pPr>
              <w:widowControl/>
              <w:jc w:val="left"/>
            </w:pPr>
          </w:p>
        </w:tc>
        <w:tc>
          <w:tcPr>
            <w:tcW w:w="1041" w:type="dxa"/>
            <w:vMerge/>
            <w:tcBorders>
              <w:left w:val="single" w:sz="4" w:space="0" w:color="auto"/>
              <w:right w:val="single" w:sz="4" w:space="0" w:color="auto"/>
            </w:tcBorders>
            <w:vAlign w:val="center"/>
          </w:tcPr>
          <w:p w:rsidR="00F900B4" w:rsidRDefault="00F900B4">
            <w:pPr>
              <w:widowControl/>
              <w:jc w:val="left"/>
            </w:pPr>
          </w:p>
        </w:tc>
        <w:tc>
          <w:tcPr>
            <w:tcW w:w="1026" w:type="dxa"/>
            <w:vMerge/>
            <w:tcBorders>
              <w:left w:val="single" w:sz="4" w:space="0" w:color="auto"/>
              <w:right w:val="single" w:sz="4" w:space="0" w:color="auto"/>
            </w:tcBorders>
          </w:tcPr>
          <w:p w:rsidR="00F900B4" w:rsidRDefault="00F900B4">
            <w:pPr>
              <w:widowControl/>
              <w:textAlignment w:val="top"/>
              <w:rPr>
                <w:szCs w:val="21"/>
              </w:rPr>
            </w:pPr>
          </w:p>
        </w:tc>
        <w:tc>
          <w:tcPr>
            <w:tcW w:w="1117" w:type="dxa"/>
            <w:gridSpan w:val="2"/>
            <w:tcBorders>
              <w:top w:val="single" w:sz="4" w:space="0" w:color="auto"/>
              <w:left w:val="single" w:sz="4" w:space="0" w:color="auto"/>
              <w:bottom w:val="single" w:sz="4" w:space="0" w:color="auto"/>
              <w:right w:val="single" w:sz="4" w:space="0" w:color="auto"/>
            </w:tcBorders>
          </w:tcPr>
          <w:p w:rsidR="00F900B4" w:rsidRDefault="00F900B4">
            <w:pPr>
              <w:widowControl/>
              <w:textAlignment w:val="top"/>
            </w:pPr>
          </w:p>
        </w:tc>
        <w:tc>
          <w:tcPr>
            <w:tcW w:w="1886" w:type="dxa"/>
            <w:tcBorders>
              <w:top w:val="single" w:sz="4" w:space="0" w:color="auto"/>
              <w:left w:val="single" w:sz="4" w:space="0" w:color="auto"/>
              <w:bottom w:val="single" w:sz="4" w:space="0" w:color="auto"/>
              <w:right w:val="single" w:sz="4" w:space="0" w:color="auto"/>
            </w:tcBorders>
          </w:tcPr>
          <w:p w:rsidR="00F900B4" w:rsidRDefault="00F900B4">
            <w:pPr>
              <w:widowControl/>
              <w:textAlignment w:val="top"/>
              <w:rPr>
                <w:szCs w:val="21"/>
              </w:rPr>
            </w:pPr>
          </w:p>
        </w:tc>
        <w:tc>
          <w:tcPr>
            <w:tcW w:w="1868" w:type="dxa"/>
            <w:tcBorders>
              <w:top w:val="single" w:sz="4" w:space="0" w:color="auto"/>
              <w:left w:val="single" w:sz="4" w:space="0" w:color="auto"/>
              <w:bottom w:val="single" w:sz="4" w:space="0" w:color="auto"/>
              <w:right w:val="single" w:sz="4" w:space="0" w:color="auto"/>
            </w:tcBorders>
          </w:tcPr>
          <w:p w:rsidR="00F900B4" w:rsidRDefault="00F900B4">
            <w:pPr>
              <w:widowControl/>
              <w:textAlignment w:val="top"/>
              <w:rPr>
                <w:szCs w:val="21"/>
              </w:rPr>
            </w:pPr>
          </w:p>
        </w:tc>
      </w:tr>
      <w:tr w:rsidR="00F900B4" w:rsidTr="00075B31">
        <w:trPr>
          <w:trHeight w:val="410"/>
        </w:trPr>
        <w:tc>
          <w:tcPr>
            <w:tcW w:w="1384" w:type="dxa"/>
            <w:vMerge/>
            <w:tcBorders>
              <w:left w:val="single" w:sz="4" w:space="0" w:color="auto"/>
              <w:right w:val="single" w:sz="4" w:space="0" w:color="auto"/>
            </w:tcBorders>
          </w:tcPr>
          <w:p w:rsidR="00F900B4" w:rsidRDefault="00F900B4">
            <w:pPr>
              <w:widowControl/>
              <w:jc w:val="left"/>
            </w:pPr>
          </w:p>
        </w:tc>
        <w:tc>
          <w:tcPr>
            <w:tcW w:w="1142" w:type="dxa"/>
            <w:vMerge/>
            <w:tcBorders>
              <w:left w:val="single" w:sz="4" w:space="0" w:color="auto"/>
              <w:right w:val="single" w:sz="4" w:space="0" w:color="auto"/>
            </w:tcBorders>
          </w:tcPr>
          <w:p w:rsidR="00F900B4" w:rsidRDefault="00F900B4">
            <w:pPr>
              <w:widowControl/>
              <w:jc w:val="left"/>
            </w:pPr>
          </w:p>
        </w:tc>
        <w:tc>
          <w:tcPr>
            <w:tcW w:w="1041" w:type="dxa"/>
            <w:vMerge/>
            <w:tcBorders>
              <w:left w:val="single" w:sz="4" w:space="0" w:color="auto"/>
              <w:right w:val="single" w:sz="4" w:space="0" w:color="auto"/>
            </w:tcBorders>
            <w:vAlign w:val="center"/>
          </w:tcPr>
          <w:p w:rsidR="00F900B4" w:rsidRDefault="00F900B4">
            <w:pPr>
              <w:widowControl/>
              <w:jc w:val="left"/>
            </w:pPr>
          </w:p>
        </w:tc>
        <w:tc>
          <w:tcPr>
            <w:tcW w:w="1026" w:type="dxa"/>
            <w:vMerge/>
            <w:tcBorders>
              <w:left w:val="single" w:sz="4" w:space="0" w:color="auto"/>
              <w:right w:val="single" w:sz="4" w:space="0" w:color="auto"/>
            </w:tcBorders>
          </w:tcPr>
          <w:p w:rsidR="00F900B4" w:rsidRDefault="00F900B4">
            <w:pPr>
              <w:widowControl/>
              <w:textAlignment w:val="top"/>
              <w:rPr>
                <w:szCs w:val="21"/>
              </w:rPr>
            </w:pPr>
          </w:p>
        </w:tc>
        <w:tc>
          <w:tcPr>
            <w:tcW w:w="1117" w:type="dxa"/>
            <w:gridSpan w:val="2"/>
            <w:tcBorders>
              <w:top w:val="single" w:sz="4" w:space="0" w:color="auto"/>
              <w:left w:val="single" w:sz="4" w:space="0" w:color="auto"/>
              <w:bottom w:val="single" w:sz="4" w:space="0" w:color="auto"/>
              <w:right w:val="single" w:sz="4" w:space="0" w:color="auto"/>
            </w:tcBorders>
          </w:tcPr>
          <w:p w:rsidR="00F900B4" w:rsidRDefault="00F900B4">
            <w:pPr>
              <w:widowControl/>
              <w:textAlignment w:val="top"/>
            </w:pPr>
          </w:p>
        </w:tc>
        <w:tc>
          <w:tcPr>
            <w:tcW w:w="1886" w:type="dxa"/>
            <w:tcBorders>
              <w:top w:val="single" w:sz="4" w:space="0" w:color="auto"/>
              <w:left w:val="single" w:sz="4" w:space="0" w:color="auto"/>
              <w:bottom w:val="single" w:sz="4" w:space="0" w:color="auto"/>
              <w:right w:val="single" w:sz="4" w:space="0" w:color="auto"/>
            </w:tcBorders>
          </w:tcPr>
          <w:p w:rsidR="00F900B4" w:rsidRDefault="00F900B4">
            <w:pPr>
              <w:widowControl/>
              <w:textAlignment w:val="top"/>
              <w:rPr>
                <w:szCs w:val="21"/>
              </w:rPr>
            </w:pPr>
          </w:p>
        </w:tc>
        <w:tc>
          <w:tcPr>
            <w:tcW w:w="1868" w:type="dxa"/>
            <w:tcBorders>
              <w:top w:val="single" w:sz="4" w:space="0" w:color="auto"/>
              <w:left w:val="single" w:sz="4" w:space="0" w:color="auto"/>
              <w:bottom w:val="single" w:sz="4" w:space="0" w:color="auto"/>
              <w:right w:val="single" w:sz="4" w:space="0" w:color="auto"/>
            </w:tcBorders>
          </w:tcPr>
          <w:p w:rsidR="00F900B4" w:rsidRDefault="00F900B4">
            <w:pPr>
              <w:widowControl/>
              <w:textAlignment w:val="top"/>
              <w:rPr>
                <w:szCs w:val="21"/>
              </w:rPr>
            </w:pPr>
          </w:p>
        </w:tc>
      </w:tr>
      <w:tr w:rsidR="00F900B4" w:rsidTr="00075B31">
        <w:trPr>
          <w:trHeight w:val="410"/>
        </w:trPr>
        <w:tc>
          <w:tcPr>
            <w:tcW w:w="1384" w:type="dxa"/>
            <w:vMerge/>
            <w:tcBorders>
              <w:left w:val="single" w:sz="4" w:space="0" w:color="auto"/>
              <w:right w:val="single" w:sz="4" w:space="0" w:color="auto"/>
            </w:tcBorders>
          </w:tcPr>
          <w:p w:rsidR="00F900B4" w:rsidRDefault="00F900B4">
            <w:pPr>
              <w:widowControl/>
              <w:jc w:val="left"/>
            </w:pPr>
          </w:p>
        </w:tc>
        <w:tc>
          <w:tcPr>
            <w:tcW w:w="1142" w:type="dxa"/>
            <w:vMerge/>
            <w:tcBorders>
              <w:left w:val="single" w:sz="4" w:space="0" w:color="auto"/>
              <w:right w:val="single" w:sz="4" w:space="0" w:color="auto"/>
            </w:tcBorders>
          </w:tcPr>
          <w:p w:rsidR="00F900B4" w:rsidRDefault="00F900B4">
            <w:pPr>
              <w:widowControl/>
              <w:jc w:val="left"/>
            </w:pPr>
          </w:p>
        </w:tc>
        <w:tc>
          <w:tcPr>
            <w:tcW w:w="1041" w:type="dxa"/>
            <w:vMerge/>
            <w:tcBorders>
              <w:left w:val="single" w:sz="4" w:space="0" w:color="auto"/>
              <w:right w:val="single" w:sz="4" w:space="0" w:color="auto"/>
            </w:tcBorders>
            <w:vAlign w:val="center"/>
          </w:tcPr>
          <w:p w:rsidR="00F900B4" w:rsidRDefault="00F900B4">
            <w:pPr>
              <w:widowControl/>
              <w:jc w:val="left"/>
            </w:pPr>
          </w:p>
        </w:tc>
        <w:tc>
          <w:tcPr>
            <w:tcW w:w="1026" w:type="dxa"/>
            <w:vMerge/>
            <w:tcBorders>
              <w:left w:val="single" w:sz="4" w:space="0" w:color="auto"/>
              <w:right w:val="single" w:sz="4" w:space="0" w:color="auto"/>
            </w:tcBorders>
          </w:tcPr>
          <w:p w:rsidR="00F900B4" w:rsidRDefault="00F900B4">
            <w:pPr>
              <w:widowControl/>
              <w:textAlignment w:val="top"/>
              <w:rPr>
                <w:szCs w:val="21"/>
              </w:rPr>
            </w:pPr>
          </w:p>
        </w:tc>
        <w:tc>
          <w:tcPr>
            <w:tcW w:w="1117" w:type="dxa"/>
            <w:gridSpan w:val="2"/>
            <w:tcBorders>
              <w:top w:val="single" w:sz="4" w:space="0" w:color="auto"/>
              <w:left w:val="single" w:sz="4" w:space="0" w:color="auto"/>
              <w:bottom w:val="single" w:sz="4" w:space="0" w:color="auto"/>
              <w:right w:val="single" w:sz="4" w:space="0" w:color="auto"/>
            </w:tcBorders>
          </w:tcPr>
          <w:p w:rsidR="00F900B4" w:rsidRDefault="00F900B4">
            <w:pPr>
              <w:widowControl/>
              <w:textAlignment w:val="top"/>
            </w:pPr>
          </w:p>
        </w:tc>
        <w:tc>
          <w:tcPr>
            <w:tcW w:w="1886" w:type="dxa"/>
            <w:tcBorders>
              <w:top w:val="single" w:sz="4" w:space="0" w:color="auto"/>
              <w:left w:val="single" w:sz="4" w:space="0" w:color="auto"/>
              <w:bottom w:val="single" w:sz="4" w:space="0" w:color="auto"/>
              <w:right w:val="single" w:sz="4" w:space="0" w:color="auto"/>
            </w:tcBorders>
          </w:tcPr>
          <w:p w:rsidR="00F900B4" w:rsidRDefault="00F900B4">
            <w:pPr>
              <w:widowControl/>
              <w:textAlignment w:val="top"/>
              <w:rPr>
                <w:szCs w:val="21"/>
              </w:rPr>
            </w:pPr>
          </w:p>
        </w:tc>
        <w:tc>
          <w:tcPr>
            <w:tcW w:w="1868" w:type="dxa"/>
            <w:tcBorders>
              <w:top w:val="single" w:sz="4" w:space="0" w:color="auto"/>
              <w:left w:val="single" w:sz="4" w:space="0" w:color="auto"/>
              <w:bottom w:val="single" w:sz="4" w:space="0" w:color="auto"/>
              <w:right w:val="single" w:sz="4" w:space="0" w:color="auto"/>
            </w:tcBorders>
          </w:tcPr>
          <w:p w:rsidR="00F900B4" w:rsidRDefault="00F900B4">
            <w:pPr>
              <w:widowControl/>
              <w:textAlignment w:val="top"/>
              <w:rPr>
                <w:szCs w:val="21"/>
              </w:rPr>
            </w:pPr>
          </w:p>
        </w:tc>
      </w:tr>
      <w:tr w:rsidR="00F900B4" w:rsidTr="00075B31">
        <w:trPr>
          <w:trHeight w:val="410"/>
        </w:trPr>
        <w:tc>
          <w:tcPr>
            <w:tcW w:w="1384" w:type="dxa"/>
            <w:vMerge/>
            <w:tcBorders>
              <w:left w:val="single" w:sz="4" w:space="0" w:color="auto"/>
              <w:bottom w:val="single" w:sz="4" w:space="0" w:color="auto"/>
              <w:right w:val="single" w:sz="4" w:space="0" w:color="auto"/>
            </w:tcBorders>
          </w:tcPr>
          <w:p w:rsidR="00F900B4" w:rsidRDefault="00F900B4">
            <w:pPr>
              <w:widowControl/>
              <w:jc w:val="left"/>
            </w:pPr>
          </w:p>
        </w:tc>
        <w:tc>
          <w:tcPr>
            <w:tcW w:w="1142" w:type="dxa"/>
            <w:vMerge/>
            <w:tcBorders>
              <w:left w:val="single" w:sz="4" w:space="0" w:color="auto"/>
              <w:right w:val="single" w:sz="4" w:space="0" w:color="auto"/>
            </w:tcBorders>
          </w:tcPr>
          <w:p w:rsidR="00F900B4" w:rsidRDefault="00F900B4">
            <w:pPr>
              <w:widowControl/>
              <w:jc w:val="left"/>
            </w:pPr>
          </w:p>
        </w:tc>
        <w:tc>
          <w:tcPr>
            <w:tcW w:w="1041" w:type="dxa"/>
            <w:vMerge/>
            <w:tcBorders>
              <w:left w:val="single" w:sz="4" w:space="0" w:color="auto"/>
              <w:bottom w:val="single" w:sz="4" w:space="0" w:color="auto"/>
              <w:right w:val="single" w:sz="4" w:space="0" w:color="auto"/>
            </w:tcBorders>
            <w:vAlign w:val="center"/>
          </w:tcPr>
          <w:p w:rsidR="00F900B4" w:rsidRDefault="00F900B4">
            <w:pPr>
              <w:widowControl/>
              <w:jc w:val="left"/>
            </w:pPr>
          </w:p>
        </w:tc>
        <w:tc>
          <w:tcPr>
            <w:tcW w:w="1026" w:type="dxa"/>
            <w:vMerge/>
            <w:tcBorders>
              <w:left w:val="single" w:sz="4" w:space="0" w:color="auto"/>
              <w:bottom w:val="single" w:sz="4" w:space="0" w:color="auto"/>
              <w:right w:val="single" w:sz="4" w:space="0" w:color="auto"/>
            </w:tcBorders>
          </w:tcPr>
          <w:p w:rsidR="00F900B4" w:rsidRDefault="00F900B4">
            <w:pPr>
              <w:widowControl/>
              <w:textAlignment w:val="top"/>
              <w:rPr>
                <w:szCs w:val="21"/>
              </w:rPr>
            </w:pPr>
          </w:p>
        </w:tc>
        <w:tc>
          <w:tcPr>
            <w:tcW w:w="1117" w:type="dxa"/>
            <w:gridSpan w:val="2"/>
            <w:tcBorders>
              <w:top w:val="single" w:sz="4" w:space="0" w:color="auto"/>
              <w:left w:val="single" w:sz="4" w:space="0" w:color="auto"/>
              <w:bottom w:val="single" w:sz="4" w:space="0" w:color="auto"/>
              <w:right w:val="single" w:sz="4" w:space="0" w:color="auto"/>
            </w:tcBorders>
          </w:tcPr>
          <w:p w:rsidR="00F900B4" w:rsidRDefault="00F900B4">
            <w:pPr>
              <w:widowControl/>
              <w:textAlignment w:val="top"/>
            </w:pPr>
          </w:p>
        </w:tc>
        <w:tc>
          <w:tcPr>
            <w:tcW w:w="1886" w:type="dxa"/>
            <w:tcBorders>
              <w:top w:val="single" w:sz="4" w:space="0" w:color="auto"/>
              <w:left w:val="single" w:sz="4" w:space="0" w:color="auto"/>
              <w:bottom w:val="single" w:sz="4" w:space="0" w:color="auto"/>
              <w:right w:val="single" w:sz="4" w:space="0" w:color="auto"/>
            </w:tcBorders>
          </w:tcPr>
          <w:p w:rsidR="00F900B4" w:rsidRDefault="00F900B4">
            <w:pPr>
              <w:widowControl/>
              <w:textAlignment w:val="top"/>
              <w:rPr>
                <w:szCs w:val="21"/>
              </w:rPr>
            </w:pPr>
          </w:p>
        </w:tc>
        <w:tc>
          <w:tcPr>
            <w:tcW w:w="1868" w:type="dxa"/>
            <w:tcBorders>
              <w:top w:val="single" w:sz="4" w:space="0" w:color="auto"/>
              <w:left w:val="single" w:sz="4" w:space="0" w:color="auto"/>
              <w:bottom w:val="single" w:sz="4" w:space="0" w:color="auto"/>
              <w:right w:val="single" w:sz="4" w:space="0" w:color="auto"/>
            </w:tcBorders>
          </w:tcPr>
          <w:p w:rsidR="00F900B4" w:rsidRDefault="00F900B4">
            <w:pPr>
              <w:widowControl/>
              <w:textAlignment w:val="top"/>
              <w:rPr>
                <w:szCs w:val="21"/>
              </w:rPr>
            </w:pPr>
          </w:p>
        </w:tc>
      </w:tr>
      <w:tr w:rsidR="00F900B4" w:rsidTr="00075B31">
        <w:trPr>
          <w:trHeight w:val="410"/>
        </w:trPr>
        <w:tc>
          <w:tcPr>
            <w:tcW w:w="1384" w:type="dxa"/>
            <w:vMerge w:val="restart"/>
            <w:tcBorders>
              <w:top w:val="single" w:sz="4" w:space="0" w:color="auto"/>
              <w:left w:val="single" w:sz="4" w:space="0" w:color="auto"/>
              <w:right w:val="single" w:sz="4" w:space="0" w:color="auto"/>
            </w:tcBorders>
          </w:tcPr>
          <w:p w:rsidR="00F900B4" w:rsidRDefault="00F900B4">
            <w:pPr>
              <w:widowControl/>
              <w:jc w:val="left"/>
            </w:pPr>
          </w:p>
        </w:tc>
        <w:tc>
          <w:tcPr>
            <w:tcW w:w="1142" w:type="dxa"/>
            <w:vMerge w:val="restart"/>
            <w:tcBorders>
              <w:left w:val="single" w:sz="4" w:space="0" w:color="auto"/>
              <w:right w:val="single" w:sz="4" w:space="0" w:color="auto"/>
            </w:tcBorders>
          </w:tcPr>
          <w:p w:rsidR="00F900B4" w:rsidRDefault="00F900B4">
            <w:pPr>
              <w:widowControl/>
              <w:jc w:val="left"/>
            </w:pPr>
          </w:p>
        </w:tc>
        <w:tc>
          <w:tcPr>
            <w:tcW w:w="1041" w:type="dxa"/>
            <w:vMerge w:val="restart"/>
            <w:tcBorders>
              <w:top w:val="single" w:sz="4" w:space="0" w:color="auto"/>
              <w:left w:val="single" w:sz="4" w:space="0" w:color="auto"/>
              <w:right w:val="single" w:sz="4" w:space="0" w:color="auto"/>
            </w:tcBorders>
            <w:vAlign w:val="center"/>
          </w:tcPr>
          <w:p w:rsidR="00F900B4" w:rsidRDefault="00F900B4">
            <w:pPr>
              <w:widowControl/>
              <w:jc w:val="left"/>
            </w:pPr>
          </w:p>
        </w:tc>
        <w:tc>
          <w:tcPr>
            <w:tcW w:w="1026" w:type="dxa"/>
            <w:vMerge w:val="restart"/>
            <w:tcBorders>
              <w:top w:val="single" w:sz="4" w:space="0" w:color="auto"/>
              <w:left w:val="single" w:sz="4" w:space="0" w:color="auto"/>
              <w:right w:val="single" w:sz="4" w:space="0" w:color="auto"/>
            </w:tcBorders>
          </w:tcPr>
          <w:p w:rsidR="00F900B4" w:rsidRDefault="00F900B4">
            <w:pPr>
              <w:widowControl/>
              <w:textAlignment w:val="top"/>
              <w:rPr>
                <w:szCs w:val="21"/>
              </w:rPr>
            </w:pPr>
          </w:p>
        </w:tc>
        <w:tc>
          <w:tcPr>
            <w:tcW w:w="1117" w:type="dxa"/>
            <w:gridSpan w:val="2"/>
            <w:tcBorders>
              <w:top w:val="single" w:sz="4" w:space="0" w:color="auto"/>
              <w:left w:val="single" w:sz="4" w:space="0" w:color="auto"/>
              <w:bottom w:val="single" w:sz="4" w:space="0" w:color="auto"/>
              <w:right w:val="single" w:sz="4" w:space="0" w:color="auto"/>
            </w:tcBorders>
          </w:tcPr>
          <w:p w:rsidR="00F900B4" w:rsidRDefault="00F900B4">
            <w:pPr>
              <w:widowControl/>
              <w:textAlignment w:val="top"/>
            </w:pPr>
          </w:p>
        </w:tc>
        <w:tc>
          <w:tcPr>
            <w:tcW w:w="1886" w:type="dxa"/>
            <w:tcBorders>
              <w:top w:val="single" w:sz="4" w:space="0" w:color="auto"/>
              <w:left w:val="single" w:sz="4" w:space="0" w:color="auto"/>
              <w:bottom w:val="single" w:sz="4" w:space="0" w:color="auto"/>
              <w:right w:val="single" w:sz="4" w:space="0" w:color="auto"/>
            </w:tcBorders>
          </w:tcPr>
          <w:p w:rsidR="00F900B4" w:rsidRDefault="00F900B4">
            <w:pPr>
              <w:widowControl/>
              <w:textAlignment w:val="top"/>
              <w:rPr>
                <w:szCs w:val="21"/>
              </w:rPr>
            </w:pPr>
          </w:p>
        </w:tc>
        <w:tc>
          <w:tcPr>
            <w:tcW w:w="1868" w:type="dxa"/>
            <w:tcBorders>
              <w:top w:val="single" w:sz="4" w:space="0" w:color="auto"/>
              <w:left w:val="single" w:sz="4" w:space="0" w:color="auto"/>
              <w:bottom w:val="single" w:sz="4" w:space="0" w:color="auto"/>
              <w:right w:val="single" w:sz="4" w:space="0" w:color="auto"/>
            </w:tcBorders>
          </w:tcPr>
          <w:p w:rsidR="00F900B4" w:rsidRDefault="00F900B4">
            <w:pPr>
              <w:widowControl/>
              <w:textAlignment w:val="top"/>
              <w:rPr>
                <w:szCs w:val="21"/>
              </w:rPr>
            </w:pPr>
          </w:p>
        </w:tc>
      </w:tr>
      <w:tr w:rsidR="00F900B4" w:rsidTr="00075B31">
        <w:trPr>
          <w:trHeight w:val="410"/>
        </w:trPr>
        <w:tc>
          <w:tcPr>
            <w:tcW w:w="1384" w:type="dxa"/>
            <w:vMerge/>
            <w:tcBorders>
              <w:left w:val="single" w:sz="4" w:space="0" w:color="auto"/>
              <w:bottom w:val="single" w:sz="4" w:space="0" w:color="auto"/>
              <w:right w:val="single" w:sz="4" w:space="0" w:color="auto"/>
            </w:tcBorders>
          </w:tcPr>
          <w:p w:rsidR="00F900B4" w:rsidRDefault="00F900B4">
            <w:pPr>
              <w:widowControl/>
              <w:jc w:val="left"/>
            </w:pPr>
          </w:p>
        </w:tc>
        <w:tc>
          <w:tcPr>
            <w:tcW w:w="1142" w:type="dxa"/>
            <w:vMerge/>
            <w:tcBorders>
              <w:left w:val="single" w:sz="4" w:space="0" w:color="auto"/>
              <w:right w:val="single" w:sz="4" w:space="0" w:color="auto"/>
            </w:tcBorders>
          </w:tcPr>
          <w:p w:rsidR="00F900B4" w:rsidRDefault="00F900B4">
            <w:pPr>
              <w:widowControl/>
              <w:jc w:val="left"/>
            </w:pPr>
          </w:p>
        </w:tc>
        <w:tc>
          <w:tcPr>
            <w:tcW w:w="1041" w:type="dxa"/>
            <w:vMerge/>
            <w:tcBorders>
              <w:left w:val="single" w:sz="4" w:space="0" w:color="auto"/>
              <w:bottom w:val="single" w:sz="4" w:space="0" w:color="auto"/>
              <w:right w:val="single" w:sz="4" w:space="0" w:color="auto"/>
            </w:tcBorders>
            <w:vAlign w:val="center"/>
          </w:tcPr>
          <w:p w:rsidR="00F900B4" w:rsidRDefault="00F900B4">
            <w:pPr>
              <w:widowControl/>
              <w:jc w:val="left"/>
            </w:pPr>
          </w:p>
        </w:tc>
        <w:tc>
          <w:tcPr>
            <w:tcW w:w="1026" w:type="dxa"/>
            <w:vMerge/>
            <w:tcBorders>
              <w:left w:val="single" w:sz="4" w:space="0" w:color="auto"/>
              <w:bottom w:val="single" w:sz="4" w:space="0" w:color="auto"/>
              <w:right w:val="single" w:sz="4" w:space="0" w:color="auto"/>
            </w:tcBorders>
          </w:tcPr>
          <w:p w:rsidR="00F900B4" w:rsidRDefault="00F900B4">
            <w:pPr>
              <w:widowControl/>
              <w:textAlignment w:val="top"/>
              <w:rPr>
                <w:szCs w:val="21"/>
              </w:rPr>
            </w:pPr>
          </w:p>
        </w:tc>
        <w:tc>
          <w:tcPr>
            <w:tcW w:w="1117" w:type="dxa"/>
            <w:gridSpan w:val="2"/>
            <w:tcBorders>
              <w:top w:val="single" w:sz="4" w:space="0" w:color="auto"/>
              <w:left w:val="single" w:sz="4" w:space="0" w:color="auto"/>
              <w:bottom w:val="single" w:sz="4" w:space="0" w:color="auto"/>
              <w:right w:val="single" w:sz="4" w:space="0" w:color="auto"/>
            </w:tcBorders>
          </w:tcPr>
          <w:p w:rsidR="00F900B4" w:rsidRDefault="00F900B4">
            <w:pPr>
              <w:widowControl/>
              <w:textAlignment w:val="top"/>
            </w:pPr>
          </w:p>
        </w:tc>
        <w:tc>
          <w:tcPr>
            <w:tcW w:w="1886" w:type="dxa"/>
            <w:tcBorders>
              <w:top w:val="single" w:sz="4" w:space="0" w:color="auto"/>
              <w:left w:val="single" w:sz="4" w:space="0" w:color="auto"/>
              <w:bottom w:val="single" w:sz="4" w:space="0" w:color="auto"/>
              <w:right w:val="single" w:sz="4" w:space="0" w:color="auto"/>
            </w:tcBorders>
          </w:tcPr>
          <w:p w:rsidR="00F900B4" w:rsidRDefault="00F900B4">
            <w:pPr>
              <w:widowControl/>
              <w:textAlignment w:val="top"/>
              <w:rPr>
                <w:szCs w:val="21"/>
              </w:rPr>
            </w:pPr>
          </w:p>
        </w:tc>
        <w:tc>
          <w:tcPr>
            <w:tcW w:w="1868" w:type="dxa"/>
            <w:tcBorders>
              <w:top w:val="single" w:sz="4" w:space="0" w:color="auto"/>
              <w:left w:val="single" w:sz="4" w:space="0" w:color="auto"/>
              <w:bottom w:val="single" w:sz="4" w:space="0" w:color="auto"/>
              <w:right w:val="single" w:sz="4" w:space="0" w:color="auto"/>
            </w:tcBorders>
          </w:tcPr>
          <w:p w:rsidR="00F900B4" w:rsidRDefault="00F900B4">
            <w:pPr>
              <w:widowControl/>
              <w:textAlignment w:val="top"/>
              <w:rPr>
                <w:szCs w:val="21"/>
              </w:rPr>
            </w:pPr>
          </w:p>
        </w:tc>
      </w:tr>
      <w:tr w:rsidR="00F900B4" w:rsidTr="00075B31">
        <w:trPr>
          <w:trHeight w:val="410"/>
        </w:trPr>
        <w:tc>
          <w:tcPr>
            <w:tcW w:w="1384" w:type="dxa"/>
            <w:vMerge w:val="restart"/>
            <w:tcBorders>
              <w:top w:val="single" w:sz="4" w:space="0" w:color="auto"/>
              <w:left w:val="single" w:sz="4" w:space="0" w:color="auto"/>
              <w:right w:val="single" w:sz="4" w:space="0" w:color="auto"/>
            </w:tcBorders>
          </w:tcPr>
          <w:p w:rsidR="00F900B4" w:rsidRDefault="00F900B4">
            <w:pPr>
              <w:widowControl/>
              <w:jc w:val="left"/>
            </w:pPr>
          </w:p>
        </w:tc>
        <w:tc>
          <w:tcPr>
            <w:tcW w:w="1142" w:type="dxa"/>
            <w:vMerge w:val="restart"/>
            <w:tcBorders>
              <w:left w:val="single" w:sz="4" w:space="0" w:color="auto"/>
              <w:right w:val="single" w:sz="4" w:space="0" w:color="auto"/>
            </w:tcBorders>
          </w:tcPr>
          <w:p w:rsidR="00F900B4" w:rsidRDefault="00F900B4">
            <w:pPr>
              <w:widowControl/>
              <w:jc w:val="left"/>
            </w:pPr>
          </w:p>
        </w:tc>
        <w:tc>
          <w:tcPr>
            <w:tcW w:w="1041" w:type="dxa"/>
            <w:vMerge w:val="restart"/>
            <w:tcBorders>
              <w:top w:val="single" w:sz="4" w:space="0" w:color="auto"/>
              <w:left w:val="single" w:sz="4" w:space="0" w:color="auto"/>
              <w:right w:val="single" w:sz="4" w:space="0" w:color="auto"/>
            </w:tcBorders>
            <w:vAlign w:val="center"/>
          </w:tcPr>
          <w:p w:rsidR="00F900B4" w:rsidRDefault="00F900B4">
            <w:pPr>
              <w:widowControl/>
              <w:jc w:val="left"/>
            </w:pPr>
          </w:p>
        </w:tc>
        <w:tc>
          <w:tcPr>
            <w:tcW w:w="1026" w:type="dxa"/>
            <w:vMerge w:val="restart"/>
            <w:tcBorders>
              <w:top w:val="single" w:sz="4" w:space="0" w:color="auto"/>
              <w:left w:val="single" w:sz="4" w:space="0" w:color="auto"/>
              <w:right w:val="single" w:sz="4" w:space="0" w:color="auto"/>
            </w:tcBorders>
          </w:tcPr>
          <w:p w:rsidR="00F900B4" w:rsidRDefault="00F900B4">
            <w:pPr>
              <w:widowControl/>
              <w:textAlignment w:val="top"/>
              <w:rPr>
                <w:szCs w:val="21"/>
              </w:rPr>
            </w:pPr>
          </w:p>
        </w:tc>
        <w:tc>
          <w:tcPr>
            <w:tcW w:w="1117" w:type="dxa"/>
            <w:gridSpan w:val="2"/>
            <w:tcBorders>
              <w:top w:val="single" w:sz="4" w:space="0" w:color="auto"/>
              <w:left w:val="single" w:sz="4" w:space="0" w:color="auto"/>
              <w:bottom w:val="single" w:sz="4" w:space="0" w:color="auto"/>
              <w:right w:val="single" w:sz="4" w:space="0" w:color="auto"/>
            </w:tcBorders>
          </w:tcPr>
          <w:p w:rsidR="00F900B4" w:rsidRDefault="00F900B4">
            <w:pPr>
              <w:widowControl/>
              <w:textAlignment w:val="top"/>
            </w:pPr>
          </w:p>
        </w:tc>
        <w:tc>
          <w:tcPr>
            <w:tcW w:w="1886" w:type="dxa"/>
            <w:tcBorders>
              <w:top w:val="single" w:sz="4" w:space="0" w:color="auto"/>
              <w:left w:val="single" w:sz="4" w:space="0" w:color="auto"/>
              <w:bottom w:val="single" w:sz="4" w:space="0" w:color="auto"/>
              <w:right w:val="single" w:sz="4" w:space="0" w:color="auto"/>
            </w:tcBorders>
          </w:tcPr>
          <w:p w:rsidR="00F900B4" w:rsidRDefault="00F900B4">
            <w:pPr>
              <w:widowControl/>
              <w:textAlignment w:val="top"/>
              <w:rPr>
                <w:szCs w:val="21"/>
              </w:rPr>
            </w:pPr>
          </w:p>
        </w:tc>
        <w:tc>
          <w:tcPr>
            <w:tcW w:w="1868" w:type="dxa"/>
            <w:tcBorders>
              <w:top w:val="single" w:sz="4" w:space="0" w:color="auto"/>
              <w:left w:val="single" w:sz="4" w:space="0" w:color="auto"/>
              <w:bottom w:val="single" w:sz="4" w:space="0" w:color="auto"/>
              <w:right w:val="single" w:sz="4" w:space="0" w:color="auto"/>
            </w:tcBorders>
          </w:tcPr>
          <w:p w:rsidR="00F900B4" w:rsidRDefault="00F900B4">
            <w:pPr>
              <w:widowControl/>
              <w:textAlignment w:val="top"/>
              <w:rPr>
                <w:szCs w:val="21"/>
              </w:rPr>
            </w:pPr>
          </w:p>
        </w:tc>
      </w:tr>
      <w:tr w:rsidR="00F900B4" w:rsidTr="00075B31">
        <w:trPr>
          <w:trHeight w:val="410"/>
        </w:trPr>
        <w:tc>
          <w:tcPr>
            <w:tcW w:w="1384" w:type="dxa"/>
            <w:vMerge/>
            <w:tcBorders>
              <w:left w:val="single" w:sz="4" w:space="0" w:color="auto"/>
              <w:bottom w:val="single" w:sz="4" w:space="0" w:color="auto"/>
              <w:right w:val="single" w:sz="4" w:space="0" w:color="auto"/>
            </w:tcBorders>
          </w:tcPr>
          <w:p w:rsidR="00F900B4" w:rsidRDefault="00F900B4">
            <w:pPr>
              <w:widowControl/>
              <w:jc w:val="left"/>
            </w:pPr>
          </w:p>
        </w:tc>
        <w:tc>
          <w:tcPr>
            <w:tcW w:w="1142" w:type="dxa"/>
            <w:vMerge/>
            <w:tcBorders>
              <w:left w:val="single" w:sz="4" w:space="0" w:color="auto"/>
              <w:right w:val="single" w:sz="4" w:space="0" w:color="auto"/>
            </w:tcBorders>
          </w:tcPr>
          <w:p w:rsidR="00F900B4" w:rsidRDefault="00F900B4">
            <w:pPr>
              <w:widowControl/>
              <w:jc w:val="left"/>
            </w:pPr>
          </w:p>
        </w:tc>
        <w:tc>
          <w:tcPr>
            <w:tcW w:w="1041" w:type="dxa"/>
            <w:vMerge/>
            <w:tcBorders>
              <w:left w:val="single" w:sz="4" w:space="0" w:color="auto"/>
              <w:bottom w:val="single" w:sz="4" w:space="0" w:color="auto"/>
              <w:right w:val="single" w:sz="4" w:space="0" w:color="auto"/>
            </w:tcBorders>
            <w:vAlign w:val="center"/>
          </w:tcPr>
          <w:p w:rsidR="00F900B4" w:rsidRDefault="00F900B4">
            <w:pPr>
              <w:widowControl/>
              <w:jc w:val="left"/>
            </w:pPr>
          </w:p>
        </w:tc>
        <w:tc>
          <w:tcPr>
            <w:tcW w:w="1026" w:type="dxa"/>
            <w:vMerge/>
            <w:tcBorders>
              <w:left w:val="single" w:sz="4" w:space="0" w:color="auto"/>
              <w:bottom w:val="single" w:sz="4" w:space="0" w:color="auto"/>
              <w:right w:val="single" w:sz="4" w:space="0" w:color="auto"/>
            </w:tcBorders>
          </w:tcPr>
          <w:p w:rsidR="00F900B4" w:rsidRDefault="00F900B4">
            <w:pPr>
              <w:widowControl/>
              <w:textAlignment w:val="top"/>
              <w:rPr>
                <w:szCs w:val="21"/>
              </w:rPr>
            </w:pPr>
          </w:p>
        </w:tc>
        <w:tc>
          <w:tcPr>
            <w:tcW w:w="1117" w:type="dxa"/>
            <w:gridSpan w:val="2"/>
            <w:tcBorders>
              <w:top w:val="single" w:sz="4" w:space="0" w:color="auto"/>
              <w:left w:val="single" w:sz="4" w:space="0" w:color="auto"/>
              <w:bottom w:val="single" w:sz="4" w:space="0" w:color="auto"/>
              <w:right w:val="single" w:sz="4" w:space="0" w:color="auto"/>
            </w:tcBorders>
          </w:tcPr>
          <w:p w:rsidR="00F900B4" w:rsidRDefault="00F900B4">
            <w:pPr>
              <w:widowControl/>
              <w:textAlignment w:val="top"/>
            </w:pPr>
          </w:p>
        </w:tc>
        <w:tc>
          <w:tcPr>
            <w:tcW w:w="1886" w:type="dxa"/>
            <w:tcBorders>
              <w:top w:val="single" w:sz="4" w:space="0" w:color="auto"/>
              <w:left w:val="single" w:sz="4" w:space="0" w:color="auto"/>
              <w:bottom w:val="single" w:sz="4" w:space="0" w:color="auto"/>
              <w:right w:val="single" w:sz="4" w:space="0" w:color="auto"/>
            </w:tcBorders>
          </w:tcPr>
          <w:p w:rsidR="00F900B4" w:rsidRDefault="00F900B4">
            <w:pPr>
              <w:widowControl/>
              <w:textAlignment w:val="top"/>
              <w:rPr>
                <w:szCs w:val="21"/>
              </w:rPr>
            </w:pPr>
          </w:p>
        </w:tc>
        <w:tc>
          <w:tcPr>
            <w:tcW w:w="1868" w:type="dxa"/>
            <w:tcBorders>
              <w:top w:val="single" w:sz="4" w:space="0" w:color="auto"/>
              <w:left w:val="single" w:sz="4" w:space="0" w:color="auto"/>
              <w:bottom w:val="single" w:sz="4" w:space="0" w:color="auto"/>
              <w:right w:val="single" w:sz="4" w:space="0" w:color="auto"/>
            </w:tcBorders>
          </w:tcPr>
          <w:p w:rsidR="00F900B4" w:rsidRDefault="00F900B4">
            <w:pPr>
              <w:widowControl/>
              <w:textAlignment w:val="top"/>
              <w:rPr>
                <w:szCs w:val="21"/>
              </w:rPr>
            </w:pPr>
          </w:p>
        </w:tc>
      </w:tr>
      <w:tr w:rsidR="00F900B4" w:rsidTr="00075B31">
        <w:trPr>
          <w:trHeight w:val="410"/>
        </w:trPr>
        <w:tc>
          <w:tcPr>
            <w:tcW w:w="1384" w:type="dxa"/>
            <w:vMerge w:val="restart"/>
            <w:tcBorders>
              <w:top w:val="single" w:sz="4" w:space="0" w:color="auto"/>
              <w:left w:val="single" w:sz="4" w:space="0" w:color="auto"/>
              <w:right w:val="single" w:sz="4" w:space="0" w:color="auto"/>
            </w:tcBorders>
          </w:tcPr>
          <w:p w:rsidR="00F900B4" w:rsidRDefault="00F900B4">
            <w:pPr>
              <w:widowControl/>
              <w:jc w:val="left"/>
            </w:pPr>
          </w:p>
        </w:tc>
        <w:tc>
          <w:tcPr>
            <w:tcW w:w="1142" w:type="dxa"/>
            <w:vMerge w:val="restart"/>
            <w:tcBorders>
              <w:left w:val="single" w:sz="4" w:space="0" w:color="auto"/>
              <w:right w:val="single" w:sz="4" w:space="0" w:color="auto"/>
            </w:tcBorders>
          </w:tcPr>
          <w:p w:rsidR="00F900B4" w:rsidRDefault="00F900B4">
            <w:pPr>
              <w:widowControl/>
              <w:jc w:val="left"/>
            </w:pPr>
          </w:p>
        </w:tc>
        <w:tc>
          <w:tcPr>
            <w:tcW w:w="1041" w:type="dxa"/>
            <w:vMerge w:val="restart"/>
            <w:tcBorders>
              <w:top w:val="single" w:sz="4" w:space="0" w:color="auto"/>
              <w:left w:val="single" w:sz="4" w:space="0" w:color="auto"/>
              <w:right w:val="single" w:sz="4" w:space="0" w:color="auto"/>
            </w:tcBorders>
            <w:vAlign w:val="center"/>
          </w:tcPr>
          <w:p w:rsidR="00F900B4" w:rsidRDefault="00F900B4">
            <w:pPr>
              <w:widowControl/>
              <w:jc w:val="left"/>
            </w:pPr>
          </w:p>
        </w:tc>
        <w:tc>
          <w:tcPr>
            <w:tcW w:w="1026" w:type="dxa"/>
            <w:vMerge w:val="restart"/>
            <w:tcBorders>
              <w:top w:val="single" w:sz="4" w:space="0" w:color="auto"/>
              <w:left w:val="single" w:sz="4" w:space="0" w:color="auto"/>
              <w:right w:val="single" w:sz="4" w:space="0" w:color="auto"/>
            </w:tcBorders>
          </w:tcPr>
          <w:p w:rsidR="00F900B4" w:rsidRDefault="00F900B4">
            <w:pPr>
              <w:widowControl/>
              <w:textAlignment w:val="top"/>
              <w:rPr>
                <w:szCs w:val="21"/>
              </w:rPr>
            </w:pPr>
          </w:p>
        </w:tc>
        <w:tc>
          <w:tcPr>
            <w:tcW w:w="1117" w:type="dxa"/>
            <w:gridSpan w:val="2"/>
            <w:tcBorders>
              <w:top w:val="single" w:sz="4" w:space="0" w:color="auto"/>
              <w:left w:val="single" w:sz="4" w:space="0" w:color="auto"/>
              <w:bottom w:val="single" w:sz="4" w:space="0" w:color="auto"/>
              <w:right w:val="single" w:sz="4" w:space="0" w:color="auto"/>
            </w:tcBorders>
          </w:tcPr>
          <w:p w:rsidR="00F900B4" w:rsidRDefault="00F900B4">
            <w:pPr>
              <w:widowControl/>
              <w:textAlignment w:val="top"/>
            </w:pPr>
          </w:p>
        </w:tc>
        <w:tc>
          <w:tcPr>
            <w:tcW w:w="1886" w:type="dxa"/>
            <w:tcBorders>
              <w:top w:val="single" w:sz="4" w:space="0" w:color="auto"/>
              <w:left w:val="single" w:sz="4" w:space="0" w:color="auto"/>
              <w:bottom w:val="single" w:sz="4" w:space="0" w:color="auto"/>
              <w:right w:val="single" w:sz="4" w:space="0" w:color="auto"/>
            </w:tcBorders>
          </w:tcPr>
          <w:p w:rsidR="00F900B4" w:rsidRDefault="00F900B4">
            <w:pPr>
              <w:widowControl/>
              <w:textAlignment w:val="top"/>
              <w:rPr>
                <w:szCs w:val="21"/>
              </w:rPr>
            </w:pPr>
          </w:p>
        </w:tc>
        <w:tc>
          <w:tcPr>
            <w:tcW w:w="1868" w:type="dxa"/>
            <w:tcBorders>
              <w:top w:val="single" w:sz="4" w:space="0" w:color="auto"/>
              <w:left w:val="single" w:sz="4" w:space="0" w:color="auto"/>
              <w:bottom w:val="single" w:sz="4" w:space="0" w:color="auto"/>
              <w:right w:val="single" w:sz="4" w:space="0" w:color="auto"/>
            </w:tcBorders>
          </w:tcPr>
          <w:p w:rsidR="00F900B4" w:rsidRDefault="00F900B4">
            <w:pPr>
              <w:widowControl/>
              <w:textAlignment w:val="top"/>
              <w:rPr>
                <w:szCs w:val="21"/>
              </w:rPr>
            </w:pPr>
          </w:p>
        </w:tc>
      </w:tr>
      <w:tr w:rsidR="00F900B4" w:rsidTr="00075B31">
        <w:trPr>
          <w:trHeight w:val="410"/>
        </w:trPr>
        <w:tc>
          <w:tcPr>
            <w:tcW w:w="1384" w:type="dxa"/>
            <w:vMerge/>
            <w:tcBorders>
              <w:left w:val="single" w:sz="4" w:space="0" w:color="auto"/>
              <w:right w:val="single" w:sz="4" w:space="0" w:color="auto"/>
            </w:tcBorders>
          </w:tcPr>
          <w:p w:rsidR="00F900B4" w:rsidRDefault="00F900B4">
            <w:pPr>
              <w:widowControl/>
              <w:jc w:val="left"/>
            </w:pPr>
          </w:p>
        </w:tc>
        <w:tc>
          <w:tcPr>
            <w:tcW w:w="1142" w:type="dxa"/>
            <w:vMerge/>
            <w:tcBorders>
              <w:left w:val="single" w:sz="4" w:space="0" w:color="auto"/>
              <w:right w:val="single" w:sz="4" w:space="0" w:color="auto"/>
            </w:tcBorders>
          </w:tcPr>
          <w:p w:rsidR="00F900B4" w:rsidRDefault="00F900B4">
            <w:pPr>
              <w:widowControl/>
              <w:jc w:val="left"/>
            </w:pPr>
          </w:p>
        </w:tc>
        <w:tc>
          <w:tcPr>
            <w:tcW w:w="1041" w:type="dxa"/>
            <w:vMerge/>
            <w:tcBorders>
              <w:left w:val="single" w:sz="4" w:space="0" w:color="auto"/>
              <w:right w:val="single" w:sz="4" w:space="0" w:color="auto"/>
            </w:tcBorders>
            <w:vAlign w:val="center"/>
          </w:tcPr>
          <w:p w:rsidR="00F900B4" w:rsidRDefault="00F900B4">
            <w:pPr>
              <w:widowControl/>
              <w:jc w:val="left"/>
            </w:pPr>
          </w:p>
        </w:tc>
        <w:tc>
          <w:tcPr>
            <w:tcW w:w="1026" w:type="dxa"/>
            <w:vMerge/>
            <w:tcBorders>
              <w:left w:val="single" w:sz="4" w:space="0" w:color="auto"/>
              <w:right w:val="single" w:sz="4" w:space="0" w:color="auto"/>
            </w:tcBorders>
          </w:tcPr>
          <w:p w:rsidR="00F900B4" w:rsidRDefault="00F900B4">
            <w:pPr>
              <w:widowControl/>
              <w:textAlignment w:val="top"/>
              <w:rPr>
                <w:szCs w:val="21"/>
              </w:rPr>
            </w:pPr>
          </w:p>
        </w:tc>
        <w:tc>
          <w:tcPr>
            <w:tcW w:w="1117" w:type="dxa"/>
            <w:gridSpan w:val="2"/>
            <w:tcBorders>
              <w:top w:val="single" w:sz="4" w:space="0" w:color="auto"/>
              <w:left w:val="single" w:sz="4" w:space="0" w:color="auto"/>
              <w:bottom w:val="single" w:sz="4" w:space="0" w:color="auto"/>
              <w:right w:val="single" w:sz="4" w:space="0" w:color="auto"/>
            </w:tcBorders>
          </w:tcPr>
          <w:p w:rsidR="00F900B4" w:rsidRDefault="00F900B4">
            <w:pPr>
              <w:widowControl/>
              <w:textAlignment w:val="top"/>
            </w:pPr>
          </w:p>
        </w:tc>
        <w:tc>
          <w:tcPr>
            <w:tcW w:w="1886" w:type="dxa"/>
            <w:tcBorders>
              <w:top w:val="single" w:sz="4" w:space="0" w:color="auto"/>
              <w:left w:val="single" w:sz="4" w:space="0" w:color="auto"/>
              <w:bottom w:val="single" w:sz="4" w:space="0" w:color="auto"/>
              <w:right w:val="single" w:sz="4" w:space="0" w:color="auto"/>
            </w:tcBorders>
          </w:tcPr>
          <w:p w:rsidR="00F900B4" w:rsidRDefault="00F900B4">
            <w:pPr>
              <w:widowControl/>
              <w:textAlignment w:val="top"/>
              <w:rPr>
                <w:szCs w:val="21"/>
              </w:rPr>
            </w:pPr>
          </w:p>
        </w:tc>
        <w:tc>
          <w:tcPr>
            <w:tcW w:w="1868" w:type="dxa"/>
            <w:tcBorders>
              <w:top w:val="single" w:sz="4" w:space="0" w:color="auto"/>
              <w:left w:val="single" w:sz="4" w:space="0" w:color="auto"/>
              <w:bottom w:val="single" w:sz="4" w:space="0" w:color="auto"/>
              <w:right w:val="single" w:sz="4" w:space="0" w:color="auto"/>
            </w:tcBorders>
          </w:tcPr>
          <w:p w:rsidR="00F900B4" w:rsidRDefault="00F900B4">
            <w:pPr>
              <w:widowControl/>
              <w:textAlignment w:val="top"/>
              <w:rPr>
                <w:szCs w:val="21"/>
              </w:rPr>
            </w:pPr>
          </w:p>
        </w:tc>
      </w:tr>
      <w:tr w:rsidR="00F900B4" w:rsidTr="00075B31">
        <w:trPr>
          <w:trHeight w:val="410"/>
        </w:trPr>
        <w:tc>
          <w:tcPr>
            <w:tcW w:w="1384" w:type="dxa"/>
            <w:vMerge/>
            <w:tcBorders>
              <w:left w:val="single" w:sz="4" w:space="0" w:color="auto"/>
              <w:right w:val="single" w:sz="4" w:space="0" w:color="auto"/>
            </w:tcBorders>
          </w:tcPr>
          <w:p w:rsidR="00F900B4" w:rsidRDefault="00F900B4">
            <w:pPr>
              <w:widowControl/>
              <w:jc w:val="left"/>
            </w:pPr>
          </w:p>
        </w:tc>
        <w:tc>
          <w:tcPr>
            <w:tcW w:w="1142" w:type="dxa"/>
            <w:vMerge/>
            <w:tcBorders>
              <w:left w:val="single" w:sz="4" w:space="0" w:color="auto"/>
              <w:right w:val="single" w:sz="4" w:space="0" w:color="auto"/>
            </w:tcBorders>
          </w:tcPr>
          <w:p w:rsidR="00F900B4" w:rsidRDefault="00F900B4">
            <w:pPr>
              <w:widowControl/>
              <w:jc w:val="left"/>
            </w:pPr>
          </w:p>
        </w:tc>
        <w:tc>
          <w:tcPr>
            <w:tcW w:w="1041" w:type="dxa"/>
            <w:vMerge/>
            <w:tcBorders>
              <w:left w:val="single" w:sz="4" w:space="0" w:color="auto"/>
              <w:right w:val="single" w:sz="4" w:space="0" w:color="auto"/>
            </w:tcBorders>
            <w:vAlign w:val="center"/>
          </w:tcPr>
          <w:p w:rsidR="00F900B4" w:rsidRDefault="00F900B4">
            <w:pPr>
              <w:widowControl/>
              <w:jc w:val="left"/>
            </w:pPr>
          </w:p>
        </w:tc>
        <w:tc>
          <w:tcPr>
            <w:tcW w:w="1026" w:type="dxa"/>
            <w:vMerge/>
            <w:tcBorders>
              <w:left w:val="single" w:sz="4" w:space="0" w:color="auto"/>
              <w:right w:val="single" w:sz="4" w:space="0" w:color="auto"/>
            </w:tcBorders>
          </w:tcPr>
          <w:p w:rsidR="00F900B4" w:rsidRDefault="00F900B4">
            <w:pPr>
              <w:widowControl/>
              <w:textAlignment w:val="top"/>
              <w:rPr>
                <w:szCs w:val="21"/>
              </w:rPr>
            </w:pPr>
          </w:p>
        </w:tc>
        <w:tc>
          <w:tcPr>
            <w:tcW w:w="1117" w:type="dxa"/>
            <w:gridSpan w:val="2"/>
            <w:tcBorders>
              <w:top w:val="single" w:sz="4" w:space="0" w:color="auto"/>
              <w:left w:val="single" w:sz="4" w:space="0" w:color="auto"/>
              <w:bottom w:val="single" w:sz="4" w:space="0" w:color="auto"/>
              <w:right w:val="single" w:sz="4" w:space="0" w:color="auto"/>
            </w:tcBorders>
          </w:tcPr>
          <w:p w:rsidR="00F900B4" w:rsidRDefault="00F900B4">
            <w:pPr>
              <w:widowControl/>
              <w:textAlignment w:val="top"/>
            </w:pPr>
          </w:p>
        </w:tc>
        <w:tc>
          <w:tcPr>
            <w:tcW w:w="1886" w:type="dxa"/>
            <w:tcBorders>
              <w:top w:val="single" w:sz="4" w:space="0" w:color="auto"/>
              <w:left w:val="single" w:sz="4" w:space="0" w:color="auto"/>
              <w:bottom w:val="single" w:sz="4" w:space="0" w:color="auto"/>
              <w:right w:val="single" w:sz="4" w:space="0" w:color="auto"/>
            </w:tcBorders>
          </w:tcPr>
          <w:p w:rsidR="00F900B4" w:rsidRDefault="00F900B4">
            <w:pPr>
              <w:widowControl/>
              <w:textAlignment w:val="top"/>
              <w:rPr>
                <w:szCs w:val="21"/>
              </w:rPr>
            </w:pPr>
          </w:p>
        </w:tc>
        <w:tc>
          <w:tcPr>
            <w:tcW w:w="1868" w:type="dxa"/>
            <w:tcBorders>
              <w:top w:val="single" w:sz="4" w:space="0" w:color="auto"/>
              <w:left w:val="single" w:sz="4" w:space="0" w:color="auto"/>
              <w:bottom w:val="single" w:sz="4" w:space="0" w:color="auto"/>
              <w:right w:val="single" w:sz="4" w:space="0" w:color="auto"/>
            </w:tcBorders>
          </w:tcPr>
          <w:p w:rsidR="00F900B4" w:rsidRDefault="00F900B4">
            <w:pPr>
              <w:widowControl/>
              <w:textAlignment w:val="top"/>
              <w:rPr>
                <w:szCs w:val="21"/>
              </w:rPr>
            </w:pPr>
          </w:p>
        </w:tc>
      </w:tr>
      <w:tr w:rsidR="00F900B4" w:rsidTr="00075B31">
        <w:trPr>
          <w:trHeight w:val="410"/>
        </w:trPr>
        <w:tc>
          <w:tcPr>
            <w:tcW w:w="1384" w:type="dxa"/>
            <w:vMerge/>
            <w:tcBorders>
              <w:left w:val="single" w:sz="4" w:space="0" w:color="auto"/>
              <w:right w:val="single" w:sz="4" w:space="0" w:color="auto"/>
            </w:tcBorders>
          </w:tcPr>
          <w:p w:rsidR="00F900B4" w:rsidRDefault="00F900B4">
            <w:pPr>
              <w:widowControl/>
              <w:jc w:val="left"/>
            </w:pPr>
          </w:p>
        </w:tc>
        <w:tc>
          <w:tcPr>
            <w:tcW w:w="1142" w:type="dxa"/>
            <w:vMerge/>
            <w:tcBorders>
              <w:left w:val="single" w:sz="4" w:space="0" w:color="auto"/>
              <w:right w:val="single" w:sz="4" w:space="0" w:color="auto"/>
            </w:tcBorders>
          </w:tcPr>
          <w:p w:rsidR="00F900B4" w:rsidRDefault="00F900B4">
            <w:pPr>
              <w:widowControl/>
              <w:jc w:val="left"/>
            </w:pPr>
          </w:p>
        </w:tc>
        <w:tc>
          <w:tcPr>
            <w:tcW w:w="1041" w:type="dxa"/>
            <w:vMerge/>
            <w:tcBorders>
              <w:left w:val="single" w:sz="4" w:space="0" w:color="auto"/>
              <w:right w:val="single" w:sz="4" w:space="0" w:color="auto"/>
            </w:tcBorders>
            <w:vAlign w:val="center"/>
          </w:tcPr>
          <w:p w:rsidR="00F900B4" w:rsidRDefault="00F900B4">
            <w:pPr>
              <w:widowControl/>
              <w:jc w:val="left"/>
            </w:pPr>
          </w:p>
        </w:tc>
        <w:tc>
          <w:tcPr>
            <w:tcW w:w="1026" w:type="dxa"/>
            <w:vMerge/>
            <w:tcBorders>
              <w:left w:val="single" w:sz="4" w:space="0" w:color="auto"/>
              <w:right w:val="single" w:sz="4" w:space="0" w:color="auto"/>
            </w:tcBorders>
          </w:tcPr>
          <w:p w:rsidR="00F900B4" w:rsidRDefault="00F900B4">
            <w:pPr>
              <w:widowControl/>
              <w:textAlignment w:val="top"/>
              <w:rPr>
                <w:szCs w:val="21"/>
              </w:rPr>
            </w:pPr>
          </w:p>
        </w:tc>
        <w:tc>
          <w:tcPr>
            <w:tcW w:w="1117" w:type="dxa"/>
            <w:gridSpan w:val="2"/>
            <w:tcBorders>
              <w:top w:val="single" w:sz="4" w:space="0" w:color="auto"/>
              <w:left w:val="single" w:sz="4" w:space="0" w:color="auto"/>
              <w:bottom w:val="single" w:sz="4" w:space="0" w:color="auto"/>
              <w:right w:val="single" w:sz="4" w:space="0" w:color="auto"/>
            </w:tcBorders>
          </w:tcPr>
          <w:p w:rsidR="00F900B4" w:rsidRDefault="00F900B4">
            <w:pPr>
              <w:widowControl/>
              <w:textAlignment w:val="top"/>
            </w:pPr>
          </w:p>
        </w:tc>
        <w:tc>
          <w:tcPr>
            <w:tcW w:w="1886" w:type="dxa"/>
            <w:tcBorders>
              <w:top w:val="single" w:sz="4" w:space="0" w:color="auto"/>
              <w:left w:val="single" w:sz="4" w:space="0" w:color="auto"/>
              <w:bottom w:val="single" w:sz="4" w:space="0" w:color="auto"/>
              <w:right w:val="single" w:sz="4" w:space="0" w:color="auto"/>
            </w:tcBorders>
          </w:tcPr>
          <w:p w:rsidR="00F900B4" w:rsidRDefault="00F900B4">
            <w:pPr>
              <w:widowControl/>
              <w:textAlignment w:val="top"/>
              <w:rPr>
                <w:szCs w:val="21"/>
              </w:rPr>
            </w:pPr>
          </w:p>
        </w:tc>
        <w:tc>
          <w:tcPr>
            <w:tcW w:w="1868" w:type="dxa"/>
            <w:tcBorders>
              <w:top w:val="single" w:sz="4" w:space="0" w:color="auto"/>
              <w:left w:val="single" w:sz="4" w:space="0" w:color="auto"/>
              <w:bottom w:val="single" w:sz="4" w:space="0" w:color="auto"/>
              <w:right w:val="single" w:sz="4" w:space="0" w:color="auto"/>
            </w:tcBorders>
          </w:tcPr>
          <w:p w:rsidR="00F900B4" w:rsidRDefault="00F900B4">
            <w:pPr>
              <w:widowControl/>
              <w:textAlignment w:val="top"/>
              <w:rPr>
                <w:szCs w:val="21"/>
              </w:rPr>
            </w:pPr>
          </w:p>
        </w:tc>
      </w:tr>
      <w:tr w:rsidR="00F900B4" w:rsidTr="00075B31">
        <w:trPr>
          <w:trHeight w:val="410"/>
        </w:trPr>
        <w:tc>
          <w:tcPr>
            <w:tcW w:w="1384" w:type="dxa"/>
            <w:vMerge/>
            <w:tcBorders>
              <w:left w:val="single" w:sz="4" w:space="0" w:color="auto"/>
              <w:bottom w:val="single" w:sz="4" w:space="0" w:color="auto"/>
              <w:right w:val="single" w:sz="4" w:space="0" w:color="auto"/>
            </w:tcBorders>
          </w:tcPr>
          <w:p w:rsidR="00F900B4" w:rsidRDefault="00F900B4">
            <w:pPr>
              <w:widowControl/>
              <w:jc w:val="left"/>
            </w:pPr>
          </w:p>
        </w:tc>
        <w:tc>
          <w:tcPr>
            <w:tcW w:w="1142" w:type="dxa"/>
            <w:vMerge/>
            <w:tcBorders>
              <w:left w:val="single" w:sz="4" w:space="0" w:color="auto"/>
              <w:right w:val="single" w:sz="4" w:space="0" w:color="auto"/>
            </w:tcBorders>
          </w:tcPr>
          <w:p w:rsidR="00F900B4" w:rsidRDefault="00F900B4">
            <w:pPr>
              <w:widowControl/>
              <w:jc w:val="left"/>
            </w:pPr>
          </w:p>
        </w:tc>
        <w:tc>
          <w:tcPr>
            <w:tcW w:w="1041" w:type="dxa"/>
            <w:vMerge/>
            <w:tcBorders>
              <w:left w:val="single" w:sz="4" w:space="0" w:color="auto"/>
              <w:bottom w:val="single" w:sz="4" w:space="0" w:color="auto"/>
              <w:right w:val="single" w:sz="4" w:space="0" w:color="auto"/>
            </w:tcBorders>
            <w:vAlign w:val="center"/>
          </w:tcPr>
          <w:p w:rsidR="00F900B4" w:rsidRDefault="00F900B4">
            <w:pPr>
              <w:widowControl/>
              <w:jc w:val="left"/>
            </w:pPr>
          </w:p>
        </w:tc>
        <w:tc>
          <w:tcPr>
            <w:tcW w:w="1026" w:type="dxa"/>
            <w:vMerge/>
            <w:tcBorders>
              <w:left w:val="single" w:sz="4" w:space="0" w:color="auto"/>
              <w:bottom w:val="single" w:sz="4" w:space="0" w:color="auto"/>
              <w:right w:val="single" w:sz="4" w:space="0" w:color="auto"/>
            </w:tcBorders>
          </w:tcPr>
          <w:p w:rsidR="00F900B4" w:rsidRDefault="00F900B4">
            <w:pPr>
              <w:widowControl/>
              <w:textAlignment w:val="top"/>
              <w:rPr>
                <w:szCs w:val="21"/>
              </w:rPr>
            </w:pPr>
          </w:p>
        </w:tc>
        <w:tc>
          <w:tcPr>
            <w:tcW w:w="1117" w:type="dxa"/>
            <w:gridSpan w:val="2"/>
            <w:tcBorders>
              <w:top w:val="single" w:sz="4" w:space="0" w:color="auto"/>
              <w:left w:val="single" w:sz="4" w:space="0" w:color="auto"/>
              <w:bottom w:val="single" w:sz="4" w:space="0" w:color="auto"/>
              <w:right w:val="single" w:sz="4" w:space="0" w:color="auto"/>
            </w:tcBorders>
          </w:tcPr>
          <w:p w:rsidR="00F900B4" w:rsidRDefault="00F900B4">
            <w:pPr>
              <w:widowControl/>
              <w:textAlignment w:val="top"/>
            </w:pPr>
          </w:p>
        </w:tc>
        <w:tc>
          <w:tcPr>
            <w:tcW w:w="1886" w:type="dxa"/>
            <w:tcBorders>
              <w:top w:val="single" w:sz="4" w:space="0" w:color="auto"/>
              <w:left w:val="single" w:sz="4" w:space="0" w:color="auto"/>
              <w:bottom w:val="single" w:sz="4" w:space="0" w:color="auto"/>
              <w:right w:val="single" w:sz="4" w:space="0" w:color="auto"/>
            </w:tcBorders>
          </w:tcPr>
          <w:p w:rsidR="00F900B4" w:rsidRDefault="00F900B4">
            <w:pPr>
              <w:widowControl/>
              <w:textAlignment w:val="top"/>
              <w:rPr>
                <w:szCs w:val="21"/>
              </w:rPr>
            </w:pPr>
          </w:p>
        </w:tc>
        <w:tc>
          <w:tcPr>
            <w:tcW w:w="1868" w:type="dxa"/>
            <w:tcBorders>
              <w:top w:val="single" w:sz="4" w:space="0" w:color="auto"/>
              <w:left w:val="single" w:sz="4" w:space="0" w:color="auto"/>
              <w:bottom w:val="single" w:sz="4" w:space="0" w:color="auto"/>
              <w:right w:val="single" w:sz="4" w:space="0" w:color="auto"/>
            </w:tcBorders>
          </w:tcPr>
          <w:p w:rsidR="00F900B4" w:rsidRDefault="00F900B4">
            <w:pPr>
              <w:widowControl/>
              <w:textAlignment w:val="top"/>
              <w:rPr>
                <w:szCs w:val="21"/>
              </w:rPr>
            </w:pPr>
          </w:p>
        </w:tc>
      </w:tr>
      <w:tr w:rsidR="00F900B4" w:rsidTr="00075B31">
        <w:trPr>
          <w:trHeight w:val="431"/>
        </w:trPr>
        <w:tc>
          <w:tcPr>
            <w:tcW w:w="1384" w:type="dxa"/>
            <w:vMerge w:val="restart"/>
            <w:tcBorders>
              <w:top w:val="single" w:sz="4" w:space="0" w:color="auto"/>
              <w:left w:val="single" w:sz="4" w:space="0" w:color="auto"/>
              <w:right w:val="single" w:sz="4" w:space="0" w:color="auto"/>
            </w:tcBorders>
          </w:tcPr>
          <w:p w:rsidR="00F900B4" w:rsidRDefault="00F900B4">
            <w:pPr>
              <w:widowControl/>
              <w:jc w:val="left"/>
            </w:pPr>
          </w:p>
        </w:tc>
        <w:tc>
          <w:tcPr>
            <w:tcW w:w="1142" w:type="dxa"/>
            <w:vMerge w:val="restart"/>
            <w:tcBorders>
              <w:left w:val="single" w:sz="4" w:space="0" w:color="auto"/>
              <w:right w:val="single" w:sz="4" w:space="0" w:color="auto"/>
            </w:tcBorders>
          </w:tcPr>
          <w:p w:rsidR="00F900B4" w:rsidRDefault="00F900B4">
            <w:pPr>
              <w:widowControl/>
              <w:jc w:val="left"/>
            </w:pPr>
          </w:p>
        </w:tc>
        <w:tc>
          <w:tcPr>
            <w:tcW w:w="1041" w:type="dxa"/>
            <w:vMerge w:val="restart"/>
            <w:tcBorders>
              <w:top w:val="single" w:sz="4" w:space="0" w:color="auto"/>
              <w:left w:val="single" w:sz="4" w:space="0" w:color="auto"/>
              <w:right w:val="single" w:sz="4" w:space="0" w:color="auto"/>
            </w:tcBorders>
            <w:vAlign w:val="center"/>
          </w:tcPr>
          <w:p w:rsidR="00F900B4" w:rsidRDefault="00F900B4">
            <w:pPr>
              <w:widowControl/>
              <w:jc w:val="left"/>
            </w:pPr>
          </w:p>
        </w:tc>
        <w:tc>
          <w:tcPr>
            <w:tcW w:w="1026" w:type="dxa"/>
            <w:vMerge w:val="restart"/>
            <w:tcBorders>
              <w:top w:val="single" w:sz="4" w:space="0" w:color="auto"/>
              <w:left w:val="single" w:sz="4" w:space="0" w:color="auto"/>
              <w:right w:val="single" w:sz="4" w:space="0" w:color="auto"/>
            </w:tcBorders>
          </w:tcPr>
          <w:p w:rsidR="00F900B4" w:rsidRDefault="00F900B4">
            <w:pPr>
              <w:widowControl/>
              <w:textAlignment w:val="top"/>
              <w:rPr>
                <w:szCs w:val="21"/>
              </w:rPr>
            </w:pPr>
          </w:p>
        </w:tc>
        <w:tc>
          <w:tcPr>
            <w:tcW w:w="1117" w:type="dxa"/>
            <w:gridSpan w:val="2"/>
            <w:tcBorders>
              <w:top w:val="single" w:sz="4" w:space="0" w:color="auto"/>
              <w:left w:val="single" w:sz="4" w:space="0" w:color="auto"/>
              <w:bottom w:val="single" w:sz="4" w:space="0" w:color="auto"/>
              <w:right w:val="single" w:sz="4" w:space="0" w:color="auto"/>
            </w:tcBorders>
          </w:tcPr>
          <w:p w:rsidR="00F900B4" w:rsidRDefault="00F900B4">
            <w:pPr>
              <w:widowControl/>
              <w:textAlignment w:val="top"/>
            </w:pPr>
          </w:p>
        </w:tc>
        <w:tc>
          <w:tcPr>
            <w:tcW w:w="1886" w:type="dxa"/>
            <w:tcBorders>
              <w:top w:val="single" w:sz="4" w:space="0" w:color="auto"/>
              <w:left w:val="single" w:sz="4" w:space="0" w:color="auto"/>
              <w:bottom w:val="single" w:sz="4" w:space="0" w:color="auto"/>
              <w:right w:val="single" w:sz="4" w:space="0" w:color="auto"/>
            </w:tcBorders>
          </w:tcPr>
          <w:p w:rsidR="00F900B4" w:rsidRDefault="00F900B4">
            <w:pPr>
              <w:widowControl/>
              <w:textAlignment w:val="top"/>
              <w:rPr>
                <w:szCs w:val="21"/>
              </w:rPr>
            </w:pPr>
          </w:p>
        </w:tc>
        <w:tc>
          <w:tcPr>
            <w:tcW w:w="1868" w:type="dxa"/>
            <w:tcBorders>
              <w:top w:val="single" w:sz="4" w:space="0" w:color="auto"/>
              <w:left w:val="single" w:sz="4" w:space="0" w:color="auto"/>
              <w:bottom w:val="single" w:sz="4" w:space="0" w:color="auto"/>
              <w:right w:val="single" w:sz="4" w:space="0" w:color="auto"/>
            </w:tcBorders>
          </w:tcPr>
          <w:p w:rsidR="00F900B4" w:rsidRDefault="00F900B4">
            <w:pPr>
              <w:widowControl/>
              <w:textAlignment w:val="top"/>
              <w:rPr>
                <w:szCs w:val="21"/>
              </w:rPr>
            </w:pPr>
          </w:p>
        </w:tc>
      </w:tr>
      <w:tr w:rsidR="00F900B4" w:rsidTr="00075B31">
        <w:trPr>
          <w:trHeight w:val="410"/>
        </w:trPr>
        <w:tc>
          <w:tcPr>
            <w:tcW w:w="1384" w:type="dxa"/>
            <w:vMerge/>
            <w:tcBorders>
              <w:left w:val="single" w:sz="4" w:space="0" w:color="auto"/>
              <w:bottom w:val="single" w:sz="4" w:space="0" w:color="auto"/>
              <w:right w:val="single" w:sz="4" w:space="0" w:color="auto"/>
            </w:tcBorders>
          </w:tcPr>
          <w:p w:rsidR="00F900B4" w:rsidRDefault="00F900B4">
            <w:pPr>
              <w:widowControl/>
              <w:jc w:val="left"/>
            </w:pPr>
          </w:p>
        </w:tc>
        <w:tc>
          <w:tcPr>
            <w:tcW w:w="1142" w:type="dxa"/>
            <w:vMerge/>
            <w:tcBorders>
              <w:left w:val="single" w:sz="4" w:space="0" w:color="auto"/>
              <w:right w:val="single" w:sz="4" w:space="0" w:color="auto"/>
            </w:tcBorders>
          </w:tcPr>
          <w:p w:rsidR="00F900B4" w:rsidRDefault="00F900B4">
            <w:pPr>
              <w:widowControl/>
              <w:jc w:val="left"/>
            </w:pPr>
          </w:p>
        </w:tc>
        <w:tc>
          <w:tcPr>
            <w:tcW w:w="1041" w:type="dxa"/>
            <w:vMerge/>
            <w:tcBorders>
              <w:left w:val="single" w:sz="4" w:space="0" w:color="auto"/>
              <w:bottom w:val="single" w:sz="4" w:space="0" w:color="auto"/>
              <w:right w:val="single" w:sz="4" w:space="0" w:color="auto"/>
            </w:tcBorders>
            <w:vAlign w:val="center"/>
          </w:tcPr>
          <w:p w:rsidR="00F900B4" w:rsidRDefault="00F900B4">
            <w:pPr>
              <w:widowControl/>
              <w:jc w:val="left"/>
            </w:pPr>
          </w:p>
        </w:tc>
        <w:tc>
          <w:tcPr>
            <w:tcW w:w="1026" w:type="dxa"/>
            <w:vMerge/>
            <w:tcBorders>
              <w:left w:val="single" w:sz="4" w:space="0" w:color="auto"/>
              <w:bottom w:val="single" w:sz="4" w:space="0" w:color="auto"/>
              <w:right w:val="single" w:sz="4" w:space="0" w:color="auto"/>
            </w:tcBorders>
          </w:tcPr>
          <w:p w:rsidR="00F900B4" w:rsidRDefault="00F900B4">
            <w:pPr>
              <w:widowControl/>
              <w:textAlignment w:val="top"/>
              <w:rPr>
                <w:szCs w:val="21"/>
              </w:rPr>
            </w:pPr>
          </w:p>
        </w:tc>
        <w:tc>
          <w:tcPr>
            <w:tcW w:w="1117" w:type="dxa"/>
            <w:gridSpan w:val="2"/>
            <w:tcBorders>
              <w:top w:val="single" w:sz="4" w:space="0" w:color="auto"/>
              <w:left w:val="single" w:sz="4" w:space="0" w:color="auto"/>
              <w:bottom w:val="single" w:sz="4" w:space="0" w:color="auto"/>
              <w:right w:val="single" w:sz="4" w:space="0" w:color="auto"/>
            </w:tcBorders>
          </w:tcPr>
          <w:p w:rsidR="00F900B4" w:rsidRDefault="00F900B4">
            <w:pPr>
              <w:widowControl/>
              <w:textAlignment w:val="top"/>
            </w:pPr>
          </w:p>
        </w:tc>
        <w:tc>
          <w:tcPr>
            <w:tcW w:w="1886" w:type="dxa"/>
            <w:tcBorders>
              <w:top w:val="single" w:sz="4" w:space="0" w:color="auto"/>
              <w:left w:val="single" w:sz="4" w:space="0" w:color="auto"/>
              <w:bottom w:val="single" w:sz="4" w:space="0" w:color="auto"/>
              <w:right w:val="single" w:sz="4" w:space="0" w:color="auto"/>
            </w:tcBorders>
          </w:tcPr>
          <w:p w:rsidR="00F900B4" w:rsidRDefault="00F900B4">
            <w:pPr>
              <w:widowControl/>
              <w:textAlignment w:val="top"/>
              <w:rPr>
                <w:szCs w:val="21"/>
              </w:rPr>
            </w:pPr>
          </w:p>
        </w:tc>
        <w:tc>
          <w:tcPr>
            <w:tcW w:w="1868" w:type="dxa"/>
            <w:tcBorders>
              <w:top w:val="single" w:sz="4" w:space="0" w:color="auto"/>
              <w:left w:val="single" w:sz="4" w:space="0" w:color="auto"/>
              <w:bottom w:val="single" w:sz="4" w:space="0" w:color="auto"/>
              <w:right w:val="single" w:sz="4" w:space="0" w:color="auto"/>
            </w:tcBorders>
          </w:tcPr>
          <w:p w:rsidR="00F900B4" w:rsidRDefault="00F900B4">
            <w:pPr>
              <w:widowControl/>
              <w:textAlignment w:val="top"/>
              <w:rPr>
                <w:szCs w:val="21"/>
              </w:rPr>
            </w:pPr>
          </w:p>
        </w:tc>
      </w:tr>
      <w:tr w:rsidR="00F900B4" w:rsidTr="00075B31">
        <w:trPr>
          <w:trHeight w:val="420"/>
        </w:trPr>
        <w:tc>
          <w:tcPr>
            <w:tcW w:w="1384" w:type="dxa"/>
            <w:vMerge w:val="restart"/>
            <w:tcBorders>
              <w:top w:val="single" w:sz="4" w:space="0" w:color="auto"/>
              <w:left w:val="single" w:sz="4" w:space="0" w:color="auto"/>
              <w:right w:val="single" w:sz="4" w:space="0" w:color="auto"/>
            </w:tcBorders>
          </w:tcPr>
          <w:p w:rsidR="00F900B4" w:rsidRDefault="00F900B4">
            <w:pPr>
              <w:widowControl/>
              <w:jc w:val="left"/>
            </w:pPr>
          </w:p>
        </w:tc>
        <w:tc>
          <w:tcPr>
            <w:tcW w:w="1142" w:type="dxa"/>
            <w:vMerge w:val="restart"/>
            <w:tcBorders>
              <w:left w:val="single" w:sz="4" w:space="0" w:color="auto"/>
              <w:right w:val="single" w:sz="4" w:space="0" w:color="auto"/>
            </w:tcBorders>
          </w:tcPr>
          <w:p w:rsidR="00F900B4" w:rsidRDefault="00F900B4">
            <w:pPr>
              <w:widowControl/>
              <w:ind w:firstLineChars="0" w:firstLine="0"/>
              <w:jc w:val="left"/>
            </w:pPr>
          </w:p>
        </w:tc>
        <w:tc>
          <w:tcPr>
            <w:tcW w:w="1041" w:type="dxa"/>
            <w:vMerge w:val="restart"/>
            <w:tcBorders>
              <w:top w:val="single" w:sz="4" w:space="0" w:color="auto"/>
              <w:left w:val="single" w:sz="4" w:space="0" w:color="auto"/>
              <w:right w:val="single" w:sz="4" w:space="0" w:color="auto"/>
            </w:tcBorders>
            <w:vAlign w:val="center"/>
          </w:tcPr>
          <w:p w:rsidR="00F900B4" w:rsidRDefault="00F900B4">
            <w:pPr>
              <w:tabs>
                <w:tab w:val="left" w:pos="8760"/>
              </w:tabs>
            </w:pPr>
          </w:p>
        </w:tc>
        <w:tc>
          <w:tcPr>
            <w:tcW w:w="1026" w:type="dxa"/>
            <w:vMerge w:val="restart"/>
            <w:tcBorders>
              <w:top w:val="single" w:sz="4" w:space="0" w:color="auto"/>
              <w:left w:val="single" w:sz="4" w:space="0" w:color="auto"/>
              <w:right w:val="single" w:sz="4" w:space="0" w:color="auto"/>
            </w:tcBorders>
          </w:tcPr>
          <w:p w:rsidR="00F900B4" w:rsidRDefault="00F900B4">
            <w:pPr>
              <w:widowControl/>
              <w:textAlignment w:val="top"/>
              <w:rPr>
                <w:szCs w:val="21"/>
              </w:rPr>
            </w:pPr>
          </w:p>
        </w:tc>
        <w:tc>
          <w:tcPr>
            <w:tcW w:w="1117" w:type="dxa"/>
            <w:gridSpan w:val="2"/>
            <w:tcBorders>
              <w:top w:val="single" w:sz="4" w:space="0" w:color="auto"/>
              <w:left w:val="single" w:sz="4" w:space="0" w:color="auto"/>
              <w:bottom w:val="single" w:sz="4" w:space="0" w:color="auto"/>
              <w:right w:val="single" w:sz="4" w:space="0" w:color="auto"/>
            </w:tcBorders>
          </w:tcPr>
          <w:p w:rsidR="00F900B4" w:rsidRDefault="00F900B4">
            <w:pPr>
              <w:widowControl/>
              <w:textAlignment w:val="top"/>
            </w:pPr>
          </w:p>
        </w:tc>
        <w:tc>
          <w:tcPr>
            <w:tcW w:w="1886" w:type="dxa"/>
            <w:tcBorders>
              <w:top w:val="single" w:sz="4" w:space="0" w:color="auto"/>
              <w:left w:val="single" w:sz="4" w:space="0" w:color="auto"/>
              <w:bottom w:val="single" w:sz="4" w:space="0" w:color="auto"/>
              <w:right w:val="single" w:sz="4" w:space="0" w:color="auto"/>
            </w:tcBorders>
          </w:tcPr>
          <w:p w:rsidR="00F900B4" w:rsidRDefault="00F900B4">
            <w:pPr>
              <w:widowControl/>
              <w:textAlignment w:val="top"/>
              <w:rPr>
                <w:szCs w:val="21"/>
              </w:rPr>
            </w:pPr>
          </w:p>
        </w:tc>
        <w:tc>
          <w:tcPr>
            <w:tcW w:w="1868" w:type="dxa"/>
            <w:tcBorders>
              <w:top w:val="single" w:sz="4" w:space="0" w:color="auto"/>
              <w:left w:val="single" w:sz="4" w:space="0" w:color="auto"/>
              <w:bottom w:val="single" w:sz="4" w:space="0" w:color="auto"/>
              <w:right w:val="single" w:sz="4" w:space="0" w:color="auto"/>
            </w:tcBorders>
          </w:tcPr>
          <w:p w:rsidR="00F900B4" w:rsidRDefault="00F900B4">
            <w:pPr>
              <w:widowControl/>
              <w:textAlignment w:val="top"/>
              <w:rPr>
                <w:szCs w:val="21"/>
              </w:rPr>
            </w:pPr>
          </w:p>
        </w:tc>
      </w:tr>
      <w:tr w:rsidR="00F900B4" w:rsidTr="00075B31">
        <w:trPr>
          <w:trHeight w:val="403"/>
        </w:trPr>
        <w:tc>
          <w:tcPr>
            <w:tcW w:w="1384" w:type="dxa"/>
            <w:vMerge/>
            <w:tcBorders>
              <w:left w:val="single" w:sz="4" w:space="0" w:color="auto"/>
              <w:right w:val="single" w:sz="4" w:space="0" w:color="auto"/>
            </w:tcBorders>
          </w:tcPr>
          <w:p w:rsidR="00F900B4" w:rsidRDefault="00F900B4">
            <w:pPr>
              <w:widowControl/>
              <w:jc w:val="left"/>
            </w:pPr>
          </w:p>
        </w:tc>
        <w:tc>
          <w:tcPr>
            <w:tcW w:w="1142" w:type="dxa"/>
            <w:vMerge/>
            <w:tcBorders>
              <w:left w:val="single" w:sz="4" w:space="0" w:color="auto"/>
              <w:right w:val="single" w:sz="4" w:space="0" w:color="auto"/>
            </w:tcBorders>
          </w:tcPr>
          <w:p w:rsidR="00F900B4" w:rsidRDefault="00F900B4">
            <w:pPr>
              <w:widowControl/>
              <w:ind w:firstLineChars="0" w:firstLine="0"/>
              <w:jc w:val="left"/>
            </w:pPr>
          </w:p>
        </w:tc>
        <w:tc>
          <w:tcPr>
            <w:tcW w:w="1041" w:type="dxa"/>
            <w:vMerge/>
            <w:tcBorders>
              <w:left w:val="single" w:sz="4" w:space="0" w:color="auto"/>
              <w:right w:val="single" w:sz="4" w:space="0" w:color="auto"/>
            </w:tcBorders>
            <w:vAlign w:val="center"/>
          </w:tcPr>
          <w:p w:rsidR="00F900B4" w:rsidRDefault="00F900B4">
            <w:pPr>
              <w:tabs>
                <w:tab w:val="left" w:pos="8760"/>
              </w:tabs>
            </w:pPr>
          </w:p>
        </w:tc>
        <w:tc>
          <w:tcPr>
            <w:tcW w:w="1026" w:type="dxa"/>
            <w:vMerge/>
            <w:tcBorders>
              <w:left w:val="single" w:sz="4" w:space="0" w:color="auto"/>
              <w:right w:val="single" w:sz="4" w:space="0" w:color="auto"/>
            </w:tcBorders>
          </w:tcPr>
          <w:p w:rsidR="00F900B4" w:rsidRDefault="00F900B4">
            <w:pPr>
              <w:widowControl/>
              <w:textAlignment w:val="top"/>
              <w:rPr>
                <w:szCs w:val="21"/>
              </w:rPr>
            </w:pPr>
          </w:p>
        </w:tc>
        <w:tc>
          <w:tcPr>
            <w:tcW w:w="1117" w:type="dxa"/>
            <w:gridSpan w:val="2"/>
            <w:tcBorders>
              <w:top w:val="single" w:sz="4" w:space="0" w:color="auto"/>
              <w:left w:val="single" w:sz="4" w:space="0" w:color="auto"/>
              <w:bottom w:val="single" w:sz="4" w:space="0" w:color="auto"/>
              <w:right w:val="single" w:sz="4" w:space="0" w:color="auto"/>
            </w:tcBorders>
          </w:tcPr>
          <w:p w:rsidR="00F900B4" w:rsidRDefault="00F900B4">
            <w:pPr>
              <w:widowControl/>
              <w:textAlignment w:val="top"/>
            </w:pPr>
          </w:p>
        </w:tc>
        <w:tc>
          <w:tcPr>
            <w:tcW w:w="1886" w:type="dxa"/>
            <w:tcBorders>
              <w:top w:val="single" w:sz="4" w:space="0" w:color="auto"/>
              <w:left w:val="single" w:sz="4" w:space="0" w:color="auto"/>
              <w:bottom w:val="single" w:sz="4" w:space="0" w:color="auto"/>
              <w:right w:val="single" w:sz="4" w:space="0" w:color="auto"/>
            </w:tcBorders>
          </w:tcPr>
          <w:p w:rsidR="00F900B4" w:rsidRDefault="00F900B4">
            <w:pPr>
              <w:widowControl/>
              <w:textAlignment w:val="top"/>
              <w:rPr>
                <w:szCs w:val="21"/>
              </w:rPr>
            </w:pPr>
          </w:p>
        </w:tc>
        <w:tc>
          <w:tcPr>
            <w:tcW w:w="1868" w:type="dxa"/>
            <w:tcBorders>
              <w:top w:val="single" w:sz="4" w:space="0" w:color="auto"/>
              <w:left w:val="single" w:sz="4" w:space="0" w:color="auto"/>
              <w:bottom w:val="single" w:sz="4" w:space="0" w:color="auto"/>
              <w:right w:val="single" w:sz="4" w:space="0" w:color="auto"/>
            </w:tcBorders>
          </w:tcPr>
          <w:p w:rsidR="00F900B4" w:rsidRDefault="00F900B4">
            <w:pPr>
              <w:widowControl/>
              <w:textAlignment w:val="top"/>
              <w:rPr>
                <w:szCs w:val="21"/>
              </w:rPr>
            </w:pPr>
          </w:p>
        </w:tc>
      </w:tr>
      <w:tr w:rsidR="00F900B4" w:rsidTr="00075B31">
        <w:trPr>
          <w:trHeight w:val="403"/>
        </w:trPr>
        <w:tc>
          <w:tcPr>
            <w:tcW w:w="9464" w:type="dxa"/>
            <w:gridSpan w:val="8"/>
            <w:tcBorders>
              <w:left w:val="single" w:sz="4" w:space="0" w:color="auto"/>
              <w:right w:val="single" w:sz="4" w:space="0" w:color="auto"/>
            </w:tcBorders>
            <w:vAlign w:val="center"/>
          </w:tcPr>
          <w:p w:rsidR="00F900B4" w:rsidRDefault="00634AB4">
            <w:pPr>
              <w:spacing w:line="240" w:lineRule="auto"/>
              <w:ind w:firstLineChars="0" w:firstLine="0"/>
              <w:rPr>
                <w:sz w:val="21"/>
                <w:szCs w:val="21"/>
              </w:rPr>
            </w:pPr>
            <w:r>
              <w:rPr>
                <w:rFonts w:hint="eastAsia"/>
                <w:sz w:val="21"/>
                <w:szCs w:val="21"/>
              </w:rPr>
              <w:t>测量结果的扩展不确定度：</w:t>
            </w:r>
          </w:p>
        </w:tc>
      </w:tr>
      <w:tr w:rsidR="00F900B4" w:rsidTr="00075B31">
        <w:trPr>
          <w:trHeight w:val="403"/>
        </w:trPr>
        <w:tc>
          <w:tcPr>
            <w:tcW w:w="9464" w:type="dxa"/>
            <w:gridSpan w:val="8"/>
            <w:tcBorders>
              <w:left w:val="single" w:sz="4" w:space="0" w:color="auto"/>
              <w:bottom w:val="single" w:sz="4" w:space="0" w:color="auto"/>
              <w:right w:val="single" w:sz="4" w:space="0" w:color="auto"/>
            </w:tcBorders>
          </w:tcPr>
          <w:p w:rsidR="00F900B4" w:rsidRDefault="00634AB4">
            <w:pPr>
              <w:spacing w:line="240" w:lineRule="auto"/>
              <w:ind w:firstLineChars="0" w:firstLine="0"/>
              <w:rPr>
                <w:sz w:val="21"/>
                <w:szCs w:val="21"/>
              </w:rPr>
            </w:pPr>
            <w:r>
              <w:rPr>
                <w:rFonts w:hint="eastAsia"/>
                <w:sz w:val="21"/>
                <w:szCs w:val="21"/>
              </w:rPr>
              <w:t>备注：</w:t>
            </w:r>
          </w:p>
        </w:tc>
      </w:tr>
    </w:tbl>
    <w:p w:rsidR="00F900B4" w:rsidRDefault="00BD6397">
      <w:pPr>
        <w:tabs>
          <w:tab w:val="left" w:pos="8760"/>
        </w:tabs>
        <w:spacing w:line="240" w:lineRule="auto"/>
        <w:ind w:firstLineChars="0" w:firstLine="0"/>
        <w:jc w:val="center"/>
        <w:rPr>
          <w:rFonts w:ascii="黑体" w:eastAsia="黑体"/>
          <w:sz w:val="21"/>
        </w:rPr>
      </w:pPr>
      <w:r>
        <w:rPr>
          <w:rFonts w:ascii="黑体" w:eastAsia="黑体" w:hint="eastAsia"/>
          <w:sz w:val="21"/>
        </w:rPr>
        <w:lastRenderedPageBreak/>
        <w:t>表C</w:t>
      </w:r>
      <w:r w:rsidR="00634AB4">
        <w:rPr>
          <w:rFonts w:ascii="黑体" w:eastAsia="黑体" w:hint="eastAsia"/>
          <w:sz w:val="21"/>
        </w:rPr>
        <w:t>.3测试电压的校准记录</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6"/>
        <w:gridCol w:w="4530"/>
      </w:tblGrid>
      <w:tr w:rsidR="00F900B4" w:rsidTr="00075B31">
        <w:trPr>
          <w:trHeight w:val="317"/>
        </w:trPr>
        <w:tc>
          <w:tcPr>
            <w:tcW w:w="4826" w:type="dxa"/>
          </w:tcPr>
          <w:p w:rsidR="00F900B4" w:rsidRDefault="00634AB4">
            <w:pPr>
              <w:spacing w:line="240" w:lineRule="auto"/>
              <w:ind w:firstLineChars="0" w:firstLine="0"/>
              <w:jc w:val="left"/>
              <w:rPr>
                <w:sz w:val="21"/>
                <w:szCs w:val="21"/>
              </w:rPr>
            </w:pPr>
            <w:r>
              <w:rPr>
                <w:rFonts w:hint="eastAsia"/>
                <w:sz w:val="21"/>
                <w:szCs w:val="21"/>
              </w:rPr>
              <w:t>器具名称</w:t>
            </w:r>
            <w:r w:rsidR="004228A1">
              <w:rPr>
                <w:rFonts w:hint="eastAsia"/>
                <w:sz w:val="21"/>
                <w:szCs w:val="21"/>
              </w:rPr>
              <w:t>：</w:t>
            </w:r>
          </w:p>
        </w:tc>
        <w:tc>
          <w:tcPr>
            <w:tcW w:w="4530" w:type="dxa"/>
          </w:tcPr>
          <w:p w:rsidR="00F900B4" w:rsidRDefault="00634AB4">
            <w:pPr>
              <w:spacing w:line="240" w:lineRule="auto"/>
              <w:ind w:firstLineChars="0" w:firstLine="0"/>
              <w:jc w:val="left"/>
              <w:rPr>
                <w:sz w:val="21"/>
                <w:szCs w:val="21"/>
              </w:rPr>
            </w:pPr>
            <w:r>
              <w:rPr>
                <w:rFonts w:hint="eastAsia"/>
                <w:sz w:val="21"/>
                <w:szCs w:val="21"/>
              </w:rPr>
              <w:t>规格</w:t>
            </w:r>
            <w:r>
              <w:rPr>
                <w:rFonts w:hint="eastAsia"/>
                <w:sz w:val="21"/>
                <w:szCs w:val="21"/>
              </w:rPr>
              <w:t>/</w:t>
            </w:r>
            <w:r>
              <w:rPr>
                <w:rFonts w:hint="eastAsia"/>
                <w:sz w:val="21"/>
                <w:szCs w:val="21"/>
              </w:rPr>
              <w:t>型号</w:t>
            </w:r>
            <w:r w:rsidR="004228A1">
              <w:rPr>
                <w:rFonts w:hint="eastAsia"/>
                <w:sz w:val="21"/>
                <w:szCs w:val="21"/>
              </w:rPr>
              <w:t>：</w:t>
            </w:r>
          </w:p>
        </w:tc>
      </w:tr>
    </w:tbl>
    <w:tbl>
      <w:tblPr>
        <w:tblStyle w:val="a0"/>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8"/>
        <w:gridCol w:w="2538"/>
        <w:gridCol w:w="1057"/>
        <w:gridCol w:w="3473"/>
      </w:tblGrid>
      <w:tr w:rsidR="00F900B4" w:rsidTr="00075B31">
        <w:trPr>
          <w:trHeight w:val="262"/>
        </w:trPr>
        <w:tc>
          <w:tcPr>
            <w:tcW w:w="4826" w:type="dxa"/>
            <w:gridSpan w:val="2"/>
          </w:tcPr>
          <w:p w:rsidR="00F900B4" w:rsidRDefault="00634AB4">
            <w:pPr>
              <w:spacing w:line="240" w:lineRule="auto"/>
              <w:ind w:firstLineChars="0" w:firstLine="0"/>
              <w:jc w:val="left"/>
              <w:rPr>
                <w:sz w:val="21"/>
                <w:szCs w:val="21"/>
              </w:rPr>
            </w:pPr>
            <w:r>
              <w:rPr>
                <w:rFonts w:hint="eastAsia"/>
                <w:sz w:val="21"/>
                <w:szCs w:val="21"/>
              </w:rPr>
              <w:t>出厂编号</w:t>
            </w:r>
            <w:r w:rsidR="004228A1">
              <w:rPr>
                <w:rFonts w:hint="eastAsia"/>
                <w:sz w:val="21"/>
                <w:szCs w:val="21"/>
              </w:rPr>
              <w:t>：</w:t>
            </w:r>
          </w:p>
        </w:tc>
        <w:tc>
          <w:tcPr>
            <w:tcW w:w="4530" w:type="dxa"/>
            <w:gridSpan w:val="2"/>
          </w:tcPr>
          <w:p w:rsidR="00F900B4" w:rsidRDefault="00634AB4">
            <w:pPr>
              <w:spacing w:line="240" w:lineRule="auto"/>
              <w:ind w:firstLineChars="0" w:firstLine="0"/>
              <w:jc w:val="left"/>
              <w:rPr>
                <w:sz w:val="21"/>
                <w:szCs w:val="21"/>
              </w:rPr>
            </w:pPr>
            <w:r>
              <w:rPr>
                <w:rFonts w:hint="eastAsia"/>
                <w:sz w:val="21"/>
                <w:szCs w:val="21"/>
              </w:rPr>
              <w:t>精度等级：</w:t>
            </w:r>
          </w:p>
        </w:tc>
      </w:tr>
      <w:tr w:rsidR="00F900B4" w:rsidTr="00075B31">
        <w:trPr>
          <w:trHeight w:val="262"/>
        </w:trPr>
        <w:tc>
          <w:tcPr>
            <w:tcW w:w="4826" w:type="dxa"/>
            <w:gridSpan w:val="2"/>
          </w:tcPr>
          <w:p w:rsidR="00F900B4" w:rsidRDefault="00634AB4">
            <w:pPr>
              <w:spacing w:line="240" w:lineRule="auto"/>
              <w:ind w:firstLineChars="0" w:firstLine="0"/>
              <w:jc w:val="left"/>
              <w:rPr>
                <w:sz w:val="21"/>
                <w:szCs w:val="21"/>
              </w:rPr>
            </w:pPr>
            <w:r>
              <w:rPr>
                <w:rFonts w:hint="eastAsia"/>
                <w:sz w:val="21"/>
                <w:szCs w:val="21"/>
              </w:rPr>
              <w:t>生产厂家：</w:t>
            </w:r>
          </w:p>
        </w:tc>
        <w:tc>
          <w:tcPr>
            <w:tcW w:w="4530" w:type="dxa"/>
            <w:gridSpan w:val="2"/>
          </w:tcPr>
          <w:p w:rsidR="00F900B4" w:rsidRDefault="00634AB4">
            <w:pPr>
              <w:spacing w:line="240" w:lineRule="auto"/>
              <w:ind w:firstLineChars="0" w:firstLine="0"/>
              <w:jc w:val="left"/>
              <w:rPr>
                <w:sz w:val="21"/>
                <w:szCs w:val="21"/>
              </w:rPr>
            </w:pPr>
            <w:r>
              <w:rPr>
                <w:rFonts w:hint="eastAsia"/>
                <w:sz w:val="21"/>
                <w:szCs w:val="21"/>
              </w:rPr>
              <w:t>管理编号：</w:t>
            </w:r>
          </w:p>
        </w:tc>
      </w:tr>
      <w:tr w:rsidR="00F900B4" w:rsidTr="00075B31">
        <w:trPr>
          <w:trHeight w:val="318"/>
        </w:trPr>
        <w:tc>
          <w:tcPr>
            <w:tcW w:w="2288" w:type="dxa"/>
            <w:vAlign w:val="center"/>
          </w:tcPr>
          <w:p w:rsidR="00F900B4" w:rsidRDefault="00634AB4" w:rsidP="00D12AC2">
            <w:pPr>
              <w:tabs>
                <w:tab w:val="left" w:pos="8760"/>
              </w:tabs>
              <w:spacing w:line="240" w:lineRule="auto"/>
              <w:ind w:firstLineChars="0" w:firstLine="0"/>
              <w:rPr>
                <w:sz w:val="21"/>
                <w:szCs w:val="21"/>
              </w:rPr>
            </w:pPr>
            <w:r>
              <w:rPr>
                <w:rFonts w:hint="eastAsia"/>
                <w:sz w:val="21"/>
                <w:szCs w:val="21"/>
              </w:rPr>
              <w:t>频率（</w:t>
            </w:r>
            <w:r>
              <w:rPr>
                <w:sz w:val="21"/>
                <w:szCs w:val="21"/>
              </w:rPr>
              <w:t>Hz</w:t>
            </w:r>
            <w:r>
              <w:rPr>
                <w:rFonts w:hint="eastAsia"/>
                <w:sz w:val="21"/>
                <w:szCs w:val="21"/>
              </w:rPr>
              <w:t>）</w:t>
            </w:r>
          </w:p>
        </w:tc>
        <w:tc>
          <w:tcPr>
            <w:tcW w:w="3595" w:type="dxa"/>
            <w:gridSpan w:val="2"/>
            <w:vAlign w:val="center"/>
          </w:tcPr>
          <w:p w:rsidR="00F900B4" w:rsidRDefault="00634AB4" w:rsidP="00D12AC2">
            <w:pPr>
              <w:spacing w:line="240" w:lineRule="auto"/>
              <w:ind w:firstLineChars="0" w:firstLine="0"/>
              <w:rPr>
                <w:sz w:val="21"/>
                <w:szCs w:val="21"/>
              </w:rPr>
            </w:pPr>
            <w:r>
              <w:rPr>
                <w:rFonts w:hint="eastAsia"/>
                <w:sz w:val="21"/>
                <w:szCs w:val="21"/>
              </w:rPr>
              <w:t>标准值（</w:t>
            </w:r>
            <w:r w:rsidR="00D12AC2">
              <w:rPr>
                <w:rFonts w:hint="eastAsia"/>
                <w:sz w:val="21"/>
                <w:szCs w:val="21"/>
              </w:rPr>
              <w:t xml:space="preserve">  </w:t>
            </w:r>
            <w:r>
              <w:rPr>
                <w:rFonts w:hint="eastAsia"/>
                <w:sz w:val="21"/>
                <w:szCs w:val="21"/>
              </w:rPr>
              <w:t>）</w:t>
            </w:r>
          </w:p>
        </w:tc>
        <w:tc>
          <w:tcPr>
            <w:tcW w:w="3473" w:type="dxa"/>
            <w:vAlign w:val="center"/>
          </w:tcPr>
          <w:p w:rsidR="00F900B4" w:rsidRDefault="00866D91" w:rsidP="00D12AC2">
            <w:pPr>
              <w:spacing w:line="240" w:lineRule="auto"/>
              <w:ind w:firstLineChars="0" w:firstLine="0"/>
              <w:rPr>
                <w:sz w:val="21"/>
                <w:szCs w:val="21"/>
              </w:rPr>
            </w:pPr>
            <w:r>
              <w:rPr>
                <w:rFonts w:hint="eastAsia"/>
                <w:sz w:val="21"/>
                <w:szCs w:val="21"/>
              </w:rPr>
              <w:t>被校</w:t>
            </w:r>
            <w:r w:rsidR="00634AB4">
              <w:rPr>
                <w:rFonts w:hint="eastAsia"/>
                <w:sz w:val="21"/>
                <w:szCs w:val="21"/>
              </w:rPr>
              <w:t>表显示值</w:t>
            </w:r>
            <w:r w:rsidR="00D12AC2">
              <w:rPr>
                <w:rFonts w:hint="eastAsia"/>
                <w:sz w:val="21"/>
                <w:szCs w:val="21"/>
              </w:rPr>
              <w:t xml:space="preserve">(  </w:t>
            </w:r>
            <w:r w:rsidR="00634AB4">
              <w:rPr>
                <w:rFonts w:hint="eastAsia"/>
                <w:sz w:val="21"/>
                <w:szCs w:val="21"/>
              </w:rPr>
              <w:t>)</w:t>
            </w:r>
          </w:p>
        </w:tc>
      </w:tr>
      <w:tr w:rsidR="00F900B4" w:rsidTr="00075B31">
        <w:trPr>
          <w:trHeight w:val="318"/>
        </w:trPr>
        <w:tc>
          <w:tcPr>
            <w:tcW w:w="2288" w:type="dxa"/>
            <w:vMerge w:val="restart"/>
            <w:vAlign w:val="center"/>
          </w:tcPr>
          <w:p w:rsidR="00F900B4" w:rsidRDefault="00F900B4">
            <w:pPr>
              <w:tabs>
                <w:tab w:val="left" w:pos="8760"/>
              </w:tabs>
              <w:spacing w:line="240" w:lineRule="auto"/>
              <w:ind w:firstLineChars="0" w:firstLine="0"/>
              <w:rPr>
                <w:sz w:val="21"/>
                <w:szCs w:val="21"/>
              </w:rPr>
            </w:pPr>
          </w:p>
        </w:tc>
        <w:tc>
          <w:tcPr>
            <w:tcW w:w="3595" w:type="dxa"/>
            <w:gridSpan w:val="2"/>
            <w:vAlign w:val="center"/>
          </w:tcPr>
          <w:p w:rsidR="00F900B4" w:rsidRDefault="00F900B4">
            <w:pPr>
              <w:spacing w:line="240" w:lineRule="auto"/>
              <w:ind w:firstLineChars="0" w:firstLine="0"/>
              <w:rPr>
                <w:sz w:val="21"/>
                <w:szCs w:val="21"/>
              </w:rPr>
            </w:pPr>
          </w:p>
        </w:tc>
        <w:tc>
          <w:tcPr>
            <w:tcW w:w="3473" w:type="dxa"/>
            <w:vAlign w:val="center"/>
          </w:tcPr>
          <w:p w:rsidR="00F900B4" w:rsidRDefault="00F900B4">
            <w:pPr>
              <w:spacing w:line="240" w:lineRule="auto"/>
              <w:ind w:firstLineChars="0" w:firstLine="0"/>
              <w:rPr>
                <w:sz w:val="21"/>
                <w:szCs w:val="21"/>
              </w:rPr>
            </w:pPr>
          </w:p>
        </w:tc>
      </w:tr>
      <w:tr w:rsidR="00F900B4" w:rsidTr="00075B31">
        <w:trPr>
          <w:trHeight w:val="318"/>
        </w:trPr>
        <w:tc>
          <w:tcPr>
            <w:tcW w:w="2288" w:type="dxa"/>
            <w:vMerge/>
            <w:vAlign w:val="center"/>
          </w:tcPr>
          <w:p w:rsidR="00F900B4" w:rsidRDefault="00F900B4">
            <w:pPr>
              <w:tabs>
                <w:tab w:val="left" w:pos="8760"/>
              </w:tabs>
              <w:spacing w:line="240" w:lineRule="auto"/>
              <w:ind w:firstLineChars="0" w:firstLine="0"/>
              <w:rPr>
                <w:sz w:val="21"/>
                <w:szCs w:val="21"/>
              </w:rPr>
            </w:pPr>
          </w:p>
        </w:tc>
        <w:tc>
          <w:tcPr>
            <w:tcW w:w="3595" w:type="dxa"/>
            <w:gridSpan w:val="2"/>
            <w:vAlign w:val="center"/>
          </w:tcPr>
          <w:p w:rsidR="00F900B4" w:rsidRDefault="00F900B4">
            <w:pPr>
              <w:spacing w:line="240" w:lineRule="auto"/>
              <w:ind w:firstLineChars="0" w:firstLine="0"/>
              <w:rPr>
                <w:sz w:val="21"/>
                <w:szCs w:val="21"/>
              </w:rPr>
            </w:pPr>
          </w:p>
        </w:tc>
        <w:tc>
          <w:tcPr>
            <w:tcW w:w="3473" w:type="dxa"/>
            <w:vAlign w:val="center"/>
          </w:tcPr>
          <w:p w:rsidR="00F900B4" w:rsidRDefault="00F900B4">
            <w:pPr>
              <w:spacing w:line="240" w:lineRule="auto"/>
              <w:ind w:firstLineChars="0" w:firstLine="0"/>
              <w:rPr>
                <w:sz w:val="21"/>
                <w:szCs w:val="21"/>
              </w:rPr>
            </w:pPr>
          </w:p>
        </w:tc>
      </w:tr>
      <w:tr w:rsidR="00F900B4" w:rsidTr="00075B31">
        <w:trPr>
          <w:trHeight w:val="318"/>
        </w:trPr>
        <w:tc>
          <w:tcPr>
            <w:tcW w:w="2288" w:type="dxa"/>
            <w:vMerge/>
            <w:vAlign w:val="center"/>
          </w:tcPr>
          <w:p w:rsidR="00F900B4" w:rsidRDefault="00F900B4">
            <w:pPr>
              <w:tabs>
                <w:tab w:val="left" w:pos="8760"/>
              </w:tabs>
              <w:spacing w:line="240" w:lineRule="auto"/>
              <w:ind w:firstLineChars="0" w:firstLine="0"/>
              <w:rPr>
                <w:sz w:val="21"/>
                <w:szCs w:val="21"/>
              </w:rPr>
            </w:pPr>
          </w:p>
        </w:tc>
        <w:tc>
          <w:tcPr>
            <w:tcW w:w="3595" w:type="dxa"/>
            <w:gridSpan w:val="2"/>
            <w:vAlign w:val="center"/>
          </w:tcPr>
          <w:p w:rsidR="00F900B4" w:rsidRDefault="00F900B4">
            <w:pPr>
              <w:spacing w:line="240" w:lineRule="auto"/>
              <w:ind w:firstLineChars="0" w:firstLine="0"/>
              <w:rPr>
                <w:sz w:val="21"/>
                <w:szCs w:val="21"/>
              </w:rPr>
            </w:pPr>
          </w:p>
        </w:tc>
        <w:tc>
          <w:tcPr>
            <w:tcW w:w="3473" w:type="dxa"/>
            <w:vAlign w:val="center"/>
          </w:tcPr>
          <w:p w:rsidR="00F900B4" w:rsidRDefault="00F900B4">
            <w:pPr>
              <w:spacing w:line="240" w:lineRule="auto"/>
              <w:ind w:firstLineChars="0" w:firstLine="0"/>
              <w:rPr>
                <w:sz w:val="21"/>
                <w:szCs w:val="21"/>
              </w:rPr>
            </w:pPr>
          </w:p>
        </w:tc>
      </w:tr>
      <w:tr w:rsidR="00F900B4" w:rsidTr="00075B31">
        <w:trPr>
          <w:trHeight w:val="318"/>
        </w:trPr>
        <w:tc>
          <w:tcPr>
            <w:tcW w:w="2288" w:type="dxa"/>
            <w:vMerge/>
            <w:vAlign w:val="center"/>
          </w:tcPr>
          <w:p w:rsidR="00F900B4" w:rsidRDefault="00F900B4">
            <w:pPr>
              <w:tabs>
                <w:tab w:val="left" w:pos="8760"/>
              </w:tabs>
              <w:spacing w:line="240" w:lineRule="auto"/>
              <w:ind w:firstLineChars="0" w:firstLine="0"/>
              <w:rPr>
                <w:sz w:val="21"/>
                <w:szCs w:val="21"/>
              </w:rPr>
            </w:pPr>
          </w:p>
        </w:tc>
        <w:tc>
          <w:tcPr>
            <w:tcW w:w="3595" w:type="dxa"/>
            <w:gridSpan w:val="2"/>
            <w:vAlign w:val="center"/>
          </w:tcPr>
          <w:p w:rsidR="00F900B4" w:rsidRDefault="00F900B4">
            <w:pPr>
              <w:spacing w:line="240" w:lineRule="auto"/>
              <w:ind w:firstLineChars="0" w:firstLine="0"/>
              <w:rPr>
                <w:sz w:val="21"/>
                <w:szCs w:val="21"/>
              </w:rPr>
            </w:pPr>
          </w:p>
        </w:tc>
        <w:tc>
          <w:tcPr>
            <w:tcW w:w="3473" w:type="dxa"/>
            <w:vAlign w:val="center"/>
          </w:tcPr>
          <w:p w:rsidR="00F900B4" w:rsidRDefault="00F900B4">
            <w:pPr>
              <w:spacing w:line="240" w:lineRule="auto"/>
              <w:ind w:firstLineChars="0" w:firstLine="0"/>
              <w:rPr>
                <w:sz w:val="21"/>
                <w:szCs w:val="21"/>
              </w:rPr>
            </w:pPr>
          </w:p>
        </w:tc>
      </w:tr>
      <w:tr w:rsidR="00F900B4" w:rsidTr="00075B31">
        <w:trPr>
          <w:trHeight w:val="318"/>
        </w:trPr>
        <w:tc>
          <w:tcPr>
            <w:tcW w:w="2288" w:type="dxa"/>
            <w:vMerge/>
            <w:vAlign w:val="center"/>
          </w:tcPr>
          <w:p w:rsidR="00F900B4" w:rsidRDefault="00F900B4">
            <w:pPr>
              <w:tabs>
                <w:tab w:val="left" w:pos="8760"/>
              </w:tabs>
              <w:spacing w:line="240" w:lineRule="auto"/>
              <w:ind w:firstLineChars="0" w:firstLine="0"/>
              <w:rPr>
                <w:sz w:val="21"/>
                <w:szCs w:val="21"/>
              </w:rPr>
            </w:pPr>
          </w:p>
        </w:tc>
        <w:tc>
          <w:tcPr>
            <w:tcW w:w="3595" w:type="dxa"/>
            <w:gridSpan w:val="2"/>
            <w:vAlign w:val="center"/>
          </w:tcPr>
          <w:p w:rsidR="00F900B4" w:rsidRDefault="00F900B4">
            <w:pPr>
              <w:spacing w:line="240" w:lineRule="auto"/>
              <w:ind w:firstLineChars="0" w:firstLine="0"/>
              <w:rPr>
                <w:sz w:val="21"/>
                <w:szCs w:val="21"/>
              </w:rPr>
            </w:pPr>
          </w:p>
        </w:tc>
        <w:tc>
          <w:tcPr>
            <w:tcW w:w="3473" w:type="dxa"/>
            <w:vAlign w:val="center"/>
          </w:tcPr>
          <w:p w:rsidR="00F900B4" w:rsidRDefault="00F900B4">
            <w:pPr>
              <w:spacing w:line="240" w:lineRule="auto"/>
              <w:ind w:firstLineChars="0" w:firstLine="0"/>
              <w:rPr>
                <w:sz w:val="21"/>
                <w:szCs w:val="21"/>
              </w:rPr>
            </w:pPr>
          </w:p>
        </w:tc>
      </w:tr>
      <w:tr w:rsidR="00F900B4" w:rsidTr="00075B31">
        <w:trPr>
          <w:trHeight w:val="318"/>
        </w:trPr>
        <w:tc>
          <w:tcPr>
            <w:tcW w:w="2288" w:type="dxa"/>
            <w:vMerge/>
            <w:vAlign w:val="center"/>
          </w:tcPr>
          <w:p w:rsidR="00F900B4" w:rsidRDefault="00F900B4">
            <w:pPr>
              <w:tabs>
                <w:tab w:val="left" w:pos="8760"/>
              </w:tabs>
              <w:spacing w:line="240" w:lineRule="auto"/>
              <w:ind w:firstLineChars="0" w:firstLine="0"/>
              <w:rPr>
                <w:sz w:val="21"/>
                <w:szCs w:val="21"/>
              </w:rPr>
            </w:pPr>
          </w:p>
        </w:tc>
        <w:tc>
          <w:tcPr>
            <w:tcW w:w="3595" w:type="dxa"/>
            <w:gridSpan w:val="2"/>
            <w:vAlign w:val="center"/>
          </w:tcPr>
          <w:p w:rsidR="00F900B4" w:rsidRDefault="00F900B4">
            <w:pPr>
              <w:spacing w:line="240" w:lineRule="auto"/>
              <w:ind w:firstLineChars="0" w:firstLine="0"/>
              <w:rPr>
                <w:sz w:val="21"/>
                <w:szCs w:val="21"/>
              </w:rPr>
            </w:pPr>
          </w:p>
        </w:tc>
        <w:tc>
          <w:tcPr>
            <w:tcW w:w="3473" w:type="dxa"/>
            <w:vAlign w:val="center"/>
          </w:tcPr>
          <w:p w:rsidR="00F900B4" w:rsidRDefault="00F900B4">
            <w:pPr>
              <w:spacing w:line="240" w:lineRule="auto"/>
              <w:ind w:firstLineChars="0" w:firstLine="0"/>
              <w:rPr>
                <w:sz w:val="21"/>
                <w:szCs w:val="21"/>
              </w:rPr>
            </w:pPr>
          </w:p>
        </w:tc>
      </w:tr>
      <w:tr w:rsidR="00F900B4" w:rsidTr="00075B31">
        <w:trPr>
          <w:trHeight w:val="318"/>
        </w:trPr>
        <w:tc>
          <w:tcPr>
            <w:tcW w:w="2288" w:type="dxa"/>
            <w:vMerge w:val="restart"/>
            <w:vAlign w:val="center"/>
          </w:tcPr>
          <w:p w:rsidR="00F900B4" w:rsidRDefault="00F900B4">
            <w:pPr>
              <w:tabs>
                <w:tab w:val="left" w:pos="8760"/>
              </w:tabs>
              <w:spacing w:line="240" w:lineRule="auto"/>
              <w:ind w:firstLineChars="0" w:firstLine="0"/>
              <w:rPr>
                <w:sz w:val="21"/>
                <w:szCs w:val="21"/>
              </w:rPr>
            </w:pPr>
          </w:p>
        </w:tc>
        <w:tc>
          <w:tcPr>
            <w:tcW w:w="3595" w:type="dxa"/>
            <w:gridSpan w:val="2"/>
            <w:vAlign w:val="center"/>
          </w:tcPr>
          <w:p w:rsidR="00F900B4" w:rsidRDefault="00F900B4">
            <w:pPr>
              <w:spacing w:line="240" w:lineRule="auto"/>
              <w:ind w:firstLineChars="0" w:firstLine="0"/>
              <w:rPr>
                <w:sz w:val="21"/>
                <w:szCs w:val="21"/>
              </w:rPr>
            </w:pPr>
          </w:p>
        </w:tc>
        <w:tc>
          <w:tcPr>
            <w:tcW w:w="3473" w:type="dxa"/>
            <w:vAlign w:val="center"/>
          </w:tcPr>
          <w:p w:rsidR="00F900B4" w:rsidRDefault="00F900B4">
            <w:pPr>
              <w:spacing w:line="240" w:lineRule="auto"/>
              <w:ind w:firstLineChars="0" w:firstLine="0"/>
              <w:rPr>
                <w:sz w:val="21"/>
                <w:szCs w:val="21"/>
              </w:rPr>
            </w:pPr>
          </w:p>
        </w:tc>
      </w:tr>
      <w:tr w:rsidR="00F900B4" w:rsidTr="00075B31">
        <w:trPr>
          <w:trHeight w:val="318"/>
        </w:trPr>
        <w:tc>
          <w:tcPr>
            <w:tcW w:w="2288" w:type="dxa"/>
            <w:vMerge/>
            <w:vAlign w:val="center"/>
          </w:tcPr>
          <w:p w:rsidR="00F900B4" w:rsidRDefault="00F900B4">
            <w:pPr>
              <w:tabs>
                <w:tab w:val="left" w:pos="8760"/>
              </w:tabs>
              <w:spacing w:line="240" w:lineRule="auto"/>
              <w:ind w:firstLineChars="0" w:firstLine="0"/>
              <w:rPr>
                <w:sz w:val="21"/>
                <w:szCs w:val="21"/>
              </w:rPr>
            </w:pPr>
          </w:p>
        </w:tc>
        <w:tc>
          <w:tcPr>
            <w:tcW w:w="3595" w:type="dxa"/>
            <w:gridSpan w:val="2"/>
            <w:vAlign w:val="center"/>
          </w:tcPr>
          <w:p w:rsidR="00F900B4" w:rsidRDefault="00F900B4">
            <w:pPr>
              <w:spacing w:line="240" w:lineRule="auto"/>
              <w:ind w:firstLineChars="0" w:firstLine="0"/>
              <w:rPr>
                <w:sz w:val="21"/>
                <w:szCs w:val="21"/>
              </w:rPr>
            </w:pPr>
          </w:p>
        </w:tc>
        <w:tc>
          <w:tcPr>
            <w:tcW w:w="3473" w:type="dxa"/>
            <w:vAlign w:val="center"/>
          </w:tcPr>
          <w:p w:rsidR="00F900B4" w:rsidRDefault="00F900B4">
            <w:pPr>
              <w:spacing w:line="240" w:lineRule="auto"/>
              <w:ind w:firstLineChars="0" w:firstLine="0"/>
              <w:rPr>
                <w:sz w:val="21"/>
                <w:szCs w:val="21"/>
              </w:rPr>
            </w:pPr>
          </w:p>
        </w:tc>
      </w:tr>
      <w:tr w:rsidR="00F900B4" w:rsidTr="00075B31">
        <w:trPr>
          <w:trHeight w:val="318"/>
        </w:trPr>
        <w:tc>
          <w:tcPr>
            <w:tcW w:w="2288" w:type="dxa"/>
            <w:vMerge/>
            <w:vAlign w:val="center"/>
          </w:tcPr>
          <w:p w:rsidR="00F900B4" w:rsidRDefault="00F900B4">
            <w:pPr>
              <w:tabs>
                <w:tab w:val="left" w:pos="8760"/>
              </w:tabs>
              <w:spacing w:line="240" w:lineRule="auto"/>
              <w:ind w:firstLineChars="0" w:firstLine="0"/>
              <w:rPr>
                <w:sz w:val="21"/>
                <w:szCs w:val="21"/>
              </w:rPr>
            </w:pPr>
          </w:p>
        </w:tc>
        <w:tc>
          <w:tcPr>
            <w:tcW w:w="3595" w:type="dxa"/>
            <w:gridSpan w:val="2"/>
            <w:vAlign w:val="center"/>
          </w:tcPr>
          <w:p w:rsidR="00F900B4" w:rsidRDefault="00F900B4">
            <w:pPr>
              <w:spacing w:line="240" w:lineRule="auto"/>
              <w:ind w:firstLineChars="0" w:firstLine="0"/>
              <w:rPr>
                <w:sz w:val="21"/>
                <w:szCs w:val="21"/>
              </w:rPr>
            </w:pPr>
          </w:p>
        </w:tc>
        <w:tc>
          <w:tcPr>
            <w:tcW w:w="3473" w:type="dxa"/>
            <w:vAlign w:val="center"/>
          </w:tcPr>
          <w:p w:rsidR="00F900B4" w:rsidRDefault="00F900B4">
            <w:pPr>
              <w:spacing w:line="240" w:lineRule="auto"/>
              <w:ind w:firstLineChars="0" w:firstLine="0"/>
              <w:rPr>
                <w:sz w:val="21"/>
                <w:szCs w:val="21"/>
              </w:rPr>
            </w:pPr>
          </w:p>
        </w:tc>
      </w:tr>
      <w:tr w:rsidR="00F900B4" w:rsidTr="00075B31">
        <w:trPr>
          <w:trHeight w:val="318"/>
        </w:trPr>
        <w:tc>
          <w:tcPr>
            <w:tcW w:w="9356" w:type="dxa"/>
            <w:gridSpan w:val="4"/>
            <w:vAlign w:val="center"/>
          </w:tcPr>
          <w:p w:rsidR="00F900B4" w:rsidRDefault="00634AB4">
            <w:pPr>
              <w:spacing w:line="240" w:lineRule="auto"/>
              <w:ind w:firstLineChars="0" w:firstLine="0"/>
              <w:rPr>
                <w:sz w:val="21"/>
                <w:szCs w:val="21"/>
              </w:rPr>
            </w:pPr>
            <w:r>
              <w:rPr>
                <w:rFonts w:hint="eastAsia"/>
                <w:sz w:val="21"/>
                <w:szCs w:val="21"/>
              </w:rPr>
              <w:t>测量结果的扩展不确定度：</w:t>
            </w:r>
          </w:p>
        </w:tc>
      </w:tr>
      <w:tr w:rsidR="00F900B4" w:rsidTr="00075B31">
        <w:trPr>
          <w:trHeight w:hRule="exact" w:val="362"/>
        </w:trPr>
        <w:tc>
          <w:tcPr>
            <w:tcW w:w="9356" w:type="dxa"/>
            <w:gridSpan w:val="4"/>
          </w:tcPr>
          <w:p w:rsidR="00F900B4" w:rsidRDefault="00634AB4">
            <w:pPr>
              <w:spacing w:line="240" w:lineRule="auto"/>
              <w:ind w:firstLineChars="0" w:firstLine="0"/>
              <w:rPr>
                <w:sz w:val="21"/>
                <w:szCs w:val="21"/>
              </w:rPr>
            </w:pPr>
            <w:r>
              <w:rPr>
                <w:rFonts w:hint="eastAsia"/>
                <w:sz w:val="21"/>
                <w:szCs w:val="21"/>
              </w:rPr>
              <w:t>备注：</w:t>
            </w:r>
          </w:p>
          <w:p w:rsidR="00F900B4" w:rsidRDefault="00F900B4">
            <w:pPr>
              <w:spacing w:line="360" w:lineRule="auto"/>
              <w:ind w:firstLine="420"/>
              <w:rPr>
                <w:sz w:val="21"/>
                <w:szCs w:val="21"/>
              </w:rPr>
            </w:pPr>
          </w:p>
          <w:p w:rsidR="00F900B4" w:rsidRDefault="00F900B4">
            <w:pPr>
              <w:spacing w:line="360" w:lineRule="auto"/>
              <w:ind w:firstLine="420"/>
              <w:rPr>
                <w:sz w:val="21"/>
                <w:szCs w:val="21"/>
              </w:rPr>
            </w:pPr>
          </w:p>
        </w:tc>
      </w:tr>
    </w:tbl>
    <w:p w:rsidR="00F900B4" w:rsidRDefault="00BD6397">
      <w:pPr>
        <w:tabs>
          <w:tab w:val="left" w:pos="8760"/>
        </w:tabs>
        <w:spacing w:line="240" w:lineRule="auto"/>
        <w:ind w:firstLineChars="0" w:firstLine="0"/>
        <w:jc w:val="center"/>
        <w:rPr>
          <w:rFonts w:ascii="黑体" w:eastAsia="黑体"/>
          <w:sz w:val="21"/>
        </w:rPr>
      </w:pPr>
      <w:r>
        <w:rPr>
          <w:rFonts w:ascii="黑体" w:eastAsia="黑体" w:hint="eastAsia"/>
          <w:sz w:val="21"/>
        </w:rPr>
        <w:t>表C</w:t>
      </w:r>
      <w:r w:rsidR="00634AB4">
        <w:rPr>
          <w:rFonts w:ascii="黑体" w:eastAsia="黑体" w:hint="eastAsia"/>
          <w:sz w:val="21"/>
        </w:rPr>
        <w:t>.4测试电流的校准记录</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6"/>
        <w:gridCol w:w="4530"/>
      </w:tblGrid>
      <w:tr w:rsidR="00F900B4" w:rsidTr="00075B31">
        <w:trPr>
          <w:trHeight w:val="317"/>
        </w:trPr>
        <w:tc>
          <w:tcPr>
            <w:tcW w:w="4826" w:type="dxa"/>
          </w:tcPr>
          <w:p w:rsidR="00F900B4" w:rsidRDefault="00634AB4">
            <w:pPr>
              <w:spacing w:line="240" w:lineRule="auto"/>
              <w:ind w:firstLineChars="0" w:firstLine="0"/>
              <w:jc w:val="left"/>
              <w:rPr>
                <w:rFonts w:ascii="宋体" w:hAnsi="宋体"/>
                <w:sz w:val="21"/>
                <w:szCs w:val="21"/>
              </w:rPr>
            </w:pPr>
            <w:r>
              <w:rPr>
                <w:rFonts w:ascii="宋体" w:hAnsi="宋体" w:hint="eastAsia"/>
                <w:sz w:val="21"/>
                <w:szCs w:val="21"/>
              </w:rPr>
              <w:t>器具名称:</w:t>
            </w:r>
          </w:p>
        </w:tc>
        <w:tc>
          <w:tcPr>
            <w:tcW w:w="4530" w:type="dxa"/>
          </w:tcPr>
          <w:p w:rsidR="00F900B4" w:rsidRDefault="00634AB4">
            <w:pPr>
              <w:spacing w:line="240" w:lineRule="auto"/>
              <w:ind w:firstLineChars="0" w:firstLine="0"/>
              <w:jc w:val="left"/>
              <w:rPr>
                <w:rFonts w:ascii="宋体" w:hAnsi="宋体"/>
                <w:sz w:val="21"/>
                <w:szCs w:val="21"/>
              </w:rPr>
            </w:pPr>
            <w:r>
              <w:rPr>
                <w:rFonts w:ascii="宋体" w:hAnsi="宋体" w:hint="eastAsia"/>
                <w:sz w:val="21"/>
                <w:szCs w:val="21"/>
              </w:rPr>
              <w:t>规格/型号:</w:t>
            </w:r>
          </w:p>
        </w:tc>
      </w:tr>
    </w:tbl>
    <w:tbl>
      <w:tblPr>
        <w:tblStyle w:val="a0"/>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8"/>
        <w:gridCol w:w="2538"/>
        <w:gridCol w:w="1057"/>
        <w:gridCol w:w="3473"/>
      </w:tblGrid>
      <w:tr w:rsidR="00F900B4" w:rsidTr="00075B31">
        <w:trPr>
          <w:trHeight w:val="262"/>
        </w:trPr>
        <w:tc>
          <w:tcPr>
            <w:tcW w:w="4826" w:type="dxa"/>
            <w:gridSpan w:val="2"/>
          </w:tcPr>
          <w:p w:rsidR="00F900B4" w:rsidRDefault="00634AB4">
            <w:pPr>
              <w:spacing w:line="240" w:lineRule="auto"/>
              <w:ind w:firstLineChars="0" w:firstLine="0"/>
              <w:jc w:val="left"/>
              <w:rPr>
                <w:rFonts w:ascii="宋体" w:hAnsi="宋体"/>
                <w:sz w:val="21"/>
                <w:szCs w:val="21"/>
              </w:rPr>
            </w:pPr>
            <w:r>
              <w:rPr>
                <w:rFonts w:ascii="宋体" w:hAnsi="宋体" w:hint="eastAsia"/>
                <w:sz w:val="21"/>
                <w:szCs w:val="21"/>
              </w:rPr>
              <w:t>出厂编号:</w:t>
            </w:r>
          </w:p>
        </w:tc>
        <w:tc>
          <w:tcPr>
            <w:tcW w:w="4530" w:type="dxa"/>
            <w:gridSpan w:val="2"/>
          </w:tcPr>
          <w:p w:rsidR="00F900B4" w:rsidRDefault="00634AB4">
            <w:pPr>
              <w:spacing w:line="240" w:lineRule="auto"/>
              <w:ind w:firstLineChars="0" w:firstLine="0"/>
              <w:jc w:val="left"/>
              <w:rPr>
                <w:rFonts w:ascii="宋体" w:hAnsi="宋体"/>
                <w:sz w:val="21"/>
                <w:szCs w:val="21"/>
              </w:rPr>
            </w:pPr>
            <w:r>
              <w:rPr>
                <w:rFonts w:hint="eastAsia"/>
                <w:sz w:val="21"/>
                <w:szCs w:val="21"/>
              </w:rPr>
              <w:t>精度等级：</w:t>
            </w:r>
          </w:p>
        </w:tc>
      </w:tr>
      <w:tr w:rsidR="00F900B4" w:rsidTr="00075B31">
        <w:trPr>
          <w:trHeight w:val="53"/>
        </w:trPr>
        <w:tc>
          <w:tcPr>
            <w:tcW w:w="4826" w:type="dxa"/>
            <w:gridSpan w:val="2"/>
          </w:tcPr>
          <w:p w:rsidR="00F900B4" w:rsidRDefault="00634AB4">
            <w:pPr>
              <w:spacing w:line="240" w:lineRule="auto"/>
              <w:ind w:firstLineChars="0" w:firstLine="0"/>
              <w:jc w:val="left"/>
              <w:rPr>
                <w:rFonts w:ascii="宋体" w:hAnsi="宋体"/>
                <w:sz w:val="21"/>
                <w:szCs w:val="21"/>
              </w:rPr>
            </w:pPr>
            <w:r>
              <w:rPr>
                <w:rFonts w:ascii="宋体" w:hAnsi="宋体" w:hint="eastAsia"/>
                <w:sz w:val="21"/>
                <w:szCs w:val="21"/>
              </w:rPr>
              <w:t>生产厂家：</w:t>
            </w:r>
          </w:p>
        </w:tc>
        <w:tc>
          <w:tcPr>
            <w:tcW w:w="4530" w:type="dxa"/>
            <w:gridSpan w:val="2"/>
          </w:tcPr>
          <w:p w:rsidR="00F900B4" w:rsidRDefault="00634AB4">
            <w:pPr>
              <w:spacing w:line="240" w:lineRule="auto"/>
              <w:ind w:firstLineChars="0" w:firstLine="0"/>
              <w:jc w:val="left"/>
              <w:rPr>
                <w:rFonts w:ascii="宋体" w:hAnsi="宋体"/>
                <w:sz w:val="21"/>
                <w:szCs w:val="21"/>
              </w:rPr>
            </w:pPr>
            <w:r>
              <w:rPr>
                <w:rFonts w:hint="eastAsia"/>
                <w:sz w:val="21"/>
                <w:szCs w:val="21"/>
              </w:rPr>
              <w:t>管理编号：</w:t>
            </w:r>
          </w:p>
        </w:tc>
      </w:tr>
      <w:tr w:rsidR="00F900B4" w:rsidTr="00075B31">
        <w:trPr>
          <w:trHeight w:val="318"/>
        </w:trPr>
        <w:tc>
          <w:tcPr>
            <w:tcW w:w="2288" w:type="dxa"/>
            <w:vAlign w:val="center"/>
          </w:tcPr>
          <w:p w:rsidR="00F900B4" w:rsidRDefault="00634AB4" w:rsidP="00D12AC2">
            <w:pPr>
              <w:tabs>
                <w:tab w:val="left" w:pos="8760"/>
              </w:tabs>
              <w:spacing w:line="240" w:lineRule="auto"/>
              <w:ind w:firstLineChars="0" w:firstLine="0"/>
              <w:rPr>
                <w:rFonts w:cs="Times New Roman"/>
                <w:sz w:val="21"/>
                <w:szCs w:val="21"/>
              </w:rPr>
            </w:pPr>
            <w:r>
              <w:rPr>
                <w:rFonts w:hAnsi="宋体" w:cs="Times New Roman"/>
                <w:sz w:val="21"/>
                <w:szCs w:val="21"/>
              </w:rPr>
              <w:t>频率（</w:t>
            </w:r>
            <w:r>
              <w:rPr>
                <w:rFonts w:cs="Times New Roman"/>
                <w:sz w:val="21"/>
                <w:szCs w:val="21"/>
              </w:rPr>
              <w:t>Hz</w:t>
            </w:r>
            <w:r>
              <w:rPr>
                <w:rFonts w:hAnsi="宋体" w:cs="Times New Roman"/>
                <w:sz w:val="21"/>
                <w:szCs w:val="21"/>
              </w:rPr>
              <w:t>）</w:t>
            </w:r>
          </w:p>
        </w:tc>
        <w:tc>
          <w:tcPr>
            <w:tcW w:w="3595" w:type="dxa"/>
            <w:gridSpan w:val="2"/>
            <w:vAlign w:val="center"/>
          </w:tcPr>
          <w:p w:rsidR="00F900B4" w:rsidRDefault="00634AB4" w:rsidP="00D12AC2">
            <w:pPr>
              <w:spacing w:line="240" w:lineRule="auto"/>
              <w:ind w:firstLineChars="0" w:firstLine="0"/>
              <w:rPr>
                <w:rFonts w:cs="Times New Roman"/>
                <w:sz w:val="21"/>
                <w:szCs w:val="21"/>
              </w:rPr>
            </w:pPr>
            <w:r>
              <w:rPr>
                <w:rFonts w:hAnsi="宋体" w:cs="Times New Roman"/>
                <w:sz w:val="21"/>
                <w:szCs w:val="21"/>
              </w:rPr>
              <w:t>标准值（</w:t>
            </w:r>
            <w:r w:rsidR="00D12AC2">
              <w:rPr>
                <w:rFonts w:cs="Times New Roman" w:hint="eastAsia"/>
                <w:sz w:val="21"/>
                <w:szCs w:val="21"/>
              </w:rPr>
              <w:t xml:space="preserve">  </w:t>
            </w:r>
            <w:r>
              <w:rPr>
                <w:rFonts w:hAnsi="宋体" w:cs="Times New Roman"/>
                <w:sz w:val="21"/>
                <w:szCs w:val="21"/>
              </w:rPr>
              <w:t>）</w:t>
            </w:r>
          </w:p>
        </w:tc>
        <w:tc>
          <w:tcPr>
            <w:tcW w:w="3473" w:type="dxa"/>
            <w:vAlign w:val="center"/>
          </w:tcPr>
          <w:p w:rsidR="00F900B4" w:rsidRDefault="00FA63C0" w:rsidP="00D12AC2">
            <w:pPr>
              <w:spacing w:line="240" w:lineRule="auto"/>
              <w:ind w:firstLineChars="0" w:firstLine="0"/>
              <w:rPr>
                <w:rFonts w:cs="Times New Roman"/>
                <w:sz w:val="21"/>
                <w:szCs w:val="21"/>
              </w:rPr>
            </w:pPr>
            <w:r>
              <w:rPr>
                <w:rFonts w:hAnsi="宋体" w:cs="Times New Roman"/>
                <w:sz w:val="21"/>
                <w:szCs w:val="21"/>
              </w:rPr>
              <w:t>被校</w:t>
            </w:r>
            <w:r w:rsidR="00634AB4">
              <w:rPr>
                <w:rFonts w:hAnsi="宋体" w:cs="Times New Roman"/>
                <w:sz w:val="21"/>
                <w:szCs w:val="21"/>
              </w:rPr>
              <w:t>表显示值</w:t>
            </w:r>
            <w:r w:rsidR="00D12AC2">
              <w:rPr>
                <w:rFonts w:cs="Times New Roman"/>
                <w:sz w:val="21"/>
                <w:szCs w:val="21"/>
              </w:rPr>
              <w:t>(</w:t>
            </w:r>
            <w:r w:rsidR="00D12AC2">
              <w:rPr>
                <w:rFonts w:cs="Times New Roman" w:hint="eastAsia"/>
                <w:sz w:val="21"/>
                <w:szCs w:val="21"/>
              </w:rPr>
              <w:t xml:space="preserve">  </w:t>
            </w:r>
            <w:r w:rsidR="00634AB4">
              <w:rPr>
                <w:rFonts w:cs="Times New Roman"/>
                <w:sz w:val="21"/>
                <w:szCs w:val="21"/>
              </w:rPr>
              <w:t>)</w:t>
            </w:r>
          </w:p>
        </w:tc>
      </w:tr>
      <w:tr w:rsidR="00F900B4" w:rsidTr="00075B31">
        <w:trPr>
          <w:trHeight w:val="318"/>
        </w:trPr>
        <w:tc>
          <w:tcPr>
            <w:tcW w:w="2288" w:type="dxa"/>
            <w:vMerge w:val="restart"/>
            <w:vAlign w:val="center"/>
          </w:tcPr>
          <w:p w:rsidR="00F900B4" w:rsidRDefault="00F900B4">
            <w:pPr>
              <w:tabs>
                <w:tab w:val="left" w:pos="8760"/>
              </w:tabs>
              <w:spacing w:line="240" w:lineRule="auto"/>
              <w:ind w:firstLineChars="0" w:firstLine="0"/>
              <w:rPr>
                <w:rFonts w:ascii="宋体" w:hAnsi="宋体"/>
                <w:sz w:val="21"/>
                <w:szCs w:val="21"/>
              </w:rPr>
            </w:pPr>
          </w:p>
        </w:tc>
        <w:tc>
          <w:tcPr>
            <w:tcW w:w="3595" w:type="dxa"/>
            <w:gridSpan w:val="2"/>
            <w:vAlign w:val="center"/>
          </w:tcPr>
          <w:p w:rsidR="00F900B4" w:rsidRDefault="00F900B4">
            <w:pPr>
              <w:spacing w:line="240" w:lineRule="auto"/>
              <w:ind w:firstLineChars="0" w:firstLine="0"/>
              <w:rPr>
                <w:rFonts w:ascii="宋体" w:hAnsi="宋体"/>
                <w:sz w:val="21"/>
                <w:szCs w:val="21"/>
              </w:rPr>
            </w:pPr>
          </w:p>
        </w:tc>
        <w:tc>
          <w:tcPr>
            <w:tcW w:w="3473" w:type="dxa"/>
            <w:vAlign w:val="center"/>
          </w:tcPr>
          <w:p w:rsidR="00F900B4" w:rsidRDefault="00F900B4">
            <w:pPr>
              <w:spacing w:line="240" w:lineRule="auto"/>
              <w:ind w:firstLineChars="0" w:firstLine="0"/>
              <w:rPr>
                <w:rFonts w:ascii="宋体" w:hAnsi="宋体"/>
                <w:sz w:val="21"/>
                <w:szCs w:val="21"/>
              </w:rPr>
            </w:pPr>
          </w:p>
        </w:tc>
      </w:tr>
      <w:tr w:rsidR="00F900B4" w:rsidTr="00075B31">
        <w:trPr>
          <w:trHeight w:val="318"/>
        </w:trPr>
        <w:tc>
          <w:tcPr>
            <w:tcW w:w="2288" w:type="dxa"/>
            <w:vMerge/>
            <w:vAlign w:val="center"/>
          </w:tcPr>
          <w:p w:rsidR="00F900B4" w:rsidRDefault="00F900B4">
            <w:pPr>
              <w:tabs>
                <w:tab w:val="left" w:pos="8760"/>
              </w:tabs>
              <w:spacing w:line="240" w:lineRule="auto"/>
              <w:ind w:firstLineChars="0" w:firstLine="0"/>
              <w:rPr>
                <w:rFonts w:ascii="宋体" w:hAnsi="宋体"/>
                <w:sz w:val="21"/>
                <w:szCs w:val="21"/>
              </w:rPr>
            </w:pPr>
          </w:p>
        </w:tc>
        <w:tc>
          <w:tcPr>
            <w:tcW w:w="3595" w:type="dxa"/>
            <w:gridSpan w:val="2"/>
            <w:vAlign w:val="center"/>
          </w:tcPr>
          <w:p w:rsidR="00F900B4" w:rsidRDefault="00F900B4">
            <w:pPr>
              <w:spacing w:line="240" w:lineRule="auto"/>
              <w:ind w:firstLineChars="0" w:firstLine="0"/>
              <w:rPr>
                <w:rFonts w:ascii="宋体" w:hAnsi="宋体"/>
                <w:sz w:val="21"/>
                <w:szCs w:val="21"/>
              </w:rPr>
            </w:pPr>
          </w:p>
        </w:tc>
        <w:tc>
          <w:tcPr>
            <w:tcW w:w="3473" w:type="dxa"/>
            <w:vAlign w:val="center"/>
          </w:tcPr>
          <w:p w:rsidR="00F900B4" w:rsidRDefault="00F900B4">
            <w:pPr>
              <w:spacing w:line="240" w:lineRule="auto"/>
              <w:ind w:firstLineChars="0" w:firstLine="0"/>
              <w:rPr>
                <w:rFonts w:ascii="宋体" w:hAnsi="宋体"/>
                <w:sz w:val="21"/>
                <w:szCs w:val="21"/>
              </w:rPr>
            </w:pPr>
          </w:p>
        </w:tc>
      </w:tr>
      <w:tr w:rsidR="00F900B4" w:rsidTr="00075B31">
        <w:trPr>
          <w:trHeight w:val="318"/>
        </w:trPr>
        <w:tc>
          <w:tcPr>
            <w:tcW w:w="2288" w:type="dxa"/>
            <w:vMerge/>
            <w:vAlign w:val="center"/>
          </w:tcPr>
          <w:p w:rsidR="00F900B4" w:rsidRDefault="00F900B4">
            <w:pPr>
              <w:tabs>
                <w:tab w:val="left" w:pos="8760"/>
              </w:tabs>
              <w:spacing w:line="240" w:lineRule="auto"/>
              <w:ind w:firstLineChars="0" w:firstLine="0"/>
              <w:rPr>
                <w:rFonts w:ascii="宋体" w:hAnsi="宋体"/>
                <w:sz w:val="21"/>
                <w:szCs w:val="21"/>
              </w:rPr>
            </w:pPr>
          </w:p>
        </w:tc>
        <w:tc>
          <w:tcPr>
            <w:tcW w:w="3595" w:type="dxa"/>
            <w:gridSpan w:val="2"/>
            <w:vAlign w:val="center"/>
          </w:tcPr>
          <w:p w:rsidR="00F900B4" w:rsidRDefault="00F900B4">
            <w:pPr>
              <w:spacing w:line="240" w:lineRule="auto"/>
              <w:ind w:firstLineChars="0" w:firstLine="0"/>
              <w:rPr>
                <w:rFonts w:ascii="宋体" w:hAnsi="宋体"/>
                <w:sz w:val="21"/>
                <w:szCs w:val="21"/>
              </w:rPr>
            </w:pPr>
          </w:p>
        </w:tc>
        <w:tc>
          <w:tcPr>
            <w:tcW w:w="3473" w:type="dxa"/>
            <w:vAlign w:val="center"/>
          </w:tcPr>
          <w:p w:rsidR="00F900B4" w:rsidRDefault="00F900B4">
            <w:pPr>
              <w:spacing w:line="240" w:lineRule="auto"/>
              <w:ind w:firstLineChars="0" w:firstLine="0"/>
              <w:rPr>
                <w:rFonts w:ascii="宋体" w:hAnsi="宋体"/>
                <w:sz w:val="21"/>
                <w:szCs w:val="21"/>
              </w:rPr>
            </w:pPr>
          </w:p>
        </w:tc>
      </w:tr>
      <w:tr w:rsidR="00F900B4" w:rsidTr="00075B31">
        <w:trPr>
          <w:trHeight w:val="318"/>
        </w:trPr>
        <w:tc>
          <w:tcPr>
            <w:tcW w:w="2288" w:type="dxa"/>
            <w:vMerge/>
            <w:vAlign w:val="center"/>
          </w:tcPr>
          <w:p w:rsidR="00F900B4" w:rsidRDefault="00F900B4">
            <w:pPr>
              <w:tabs>
                <w:tab w:val="left" w:pos="8760"/>
              </w:tabs>
              <w:spacing w:line="240" w:lineRule="auto"/>
              <w:ind w:firstLineChars="0" w:firstLine="0"/>
              <w:rPr>
                <w:rFonts w:ascii="宋体" w:hAnsi="宋体"/>
                <w:sz w:val="21"/>
                <w:szCs w:val="21"/>
              </w:rPr>
            </w:pPr>
          </w:p>
        </w:tc>
        <w:tc>
          <w:tcPr>
            <w:tcW w:w="3595" w:type="dxa"/>
            <w:gridSpan w:val="2"/>
            <w:vAlign w:val="center"/>
          </w:tcPr>
          <w:p w:rsidR="00F900B4" w:rsidRDefault="00F900B4">
            <w:pPr>
              <w:spacing w:line="240" w:lineRule="auto"/>
              <w:ind w:firstLineChars="0" w:firstLine="0"/>
              <w:rPr>
                <w:rFonts w:ascii="宋体" w:hAnsi="宋体"/>
                <w:sz w:val="21"/>
                <w:szCs w:val="21"/>
              </w:rPr>
            </w:pPr>
          </w:p>
        </w:tc>
        <w:tc>
          <w:tcPr>
            <w:tcW w:w="3473" w:type="dxa"/>
            <w:vAlign w:val="center"/>
          </w:tcPr>
          <w:p w:rsidR="00F900B4" w:rsidRDefault="00F900B4">
            <w:pPr>
              <w:spacing w:line="240" w:lineRule="auto"/>
              <w:ind w:firstLineChars="0" w:firstLine="0"/>
              <w:rPr>
                <w:rFonts w:ascii="宋体" w:hAnsi="宋体"/>
                <w:sz w:val="21"/>
                <w:szCs w:val="21"/>
              </w:rPr>
            </w:pPr>
          </w:p>
        </w:tc>
      </w:tr>
      <w:tr w:rsidR="00F900B4" w:rsidTr="00075B31">
        <w:trPr>
          <w:trHeight w:val="318"/>
        </w:trPr>
        <w:tc>
          <w:tcPr>
            <w:tcW w:w="2288" w:type="dxa"/>
            <w:vMerge/>
            <w:vAlign w:val="center"/>
          </w:tcPr>
          <w:p w:rsidR="00F900B4" w:rsidRDefault="00F900B4">
            <w:pPr>
              <w:tabs>
                <w:tab w:val="left" w:pos="8760"/>
              </w:tabs>
              <w:spacing w:line="240" w:lineRule="auto"/>
              <w:ind w:firstLineChars="0" w:firstLine="0"/>
              <w:rPr>
                <w:rFonts w:ascii="宋体" w:hAnsi="宋体"/>
                <w:sz w:val="21"/>
                <w:szCs w:val="21"/>
              </w:rPr>
            </w:pPr>
          </w:p>
        </w:tc>
        <w:tc>
          <w:tcPr>
            <w:tcW w:w="3595" w:type="dxa"/>
            <w:gridSpan w:val="2"/>
            <w:vAlign w:val="center"/>
          </w:tcPr>
          <w:p w:rsidR="00F900B4" w:rsidRDefault="00F900B4">
            <w:pPr>
              <w:spacing w:line="240" w:lineRule="auto"/>
              <w:ind w:firstLineChars="0" w:firstLine="0"/>
              <w:rPr>
                <w:rFonts w:ascii="宋体" w:hAnsi="宋体"/>
                <w:sz w:val="21"/>
                <w:szCs w:val="21"/>
              </w:rPr>
            </w:pPr>
          </w:p>
        </w:tc>
        <w:tc>
          <w:tcPr>
            <w:tcW w:w="3473" w:type="dxa"/>
            <w:vAlign w:val="center"/>
          </w:tcPr>
          <w:p w:rsidR="00F900B4" w:rsidRDefault="00F900B4">
            <w:pPr>
              <w:spacing w:line="240" w:lineRule="auto"/>
              <w:ind w:firstLineChars="0" w:firstLine="0"/>
              <w:rPr>
                <w:rFonts w:ascii="宋体" w:hAnsi="宋体"/>
                <w:sz w:val="21"/>
                <w:szCs w:val="21"/>
              </w:rPr>
            </w:pPr>
          </w:p>
        </w:tc>
      </w:tr>
      <w:tr w:rsidR="00F900B4" w:rsidTr="00075B31">
        <w:trPr>
          <w:trHeight w:val="318"/>
        </w:trPr>
        <w:tc>
          <w:tcPr>
            <w:tcW w:w="2288" w:type="dxa"/>
            <w:vMerge w:val="restart"/>
            <w:vAlign w:val="center"/>
          </w:tcPr>
          <w:p w:rsidR="00F900B4" w:rsidRDefault="00F900B4">
            <w:pPr>
              <w:tabs>
                <w:tab w:val="left" w:pos="8760"/>
              </w:tabs>
              <w:spacing w:line="240" w:lineRule="auto"/>
              <w:ind w:firstLineChars="0" w:firstLine="0"/>
              <w:rPr>
                <w:rFonts w:ascii="宋体" w:hAnsi="宋体"/>
                <w:sz w:val="21"/>
                <w:szCs w:val="21"/>
              </w:rPr>
            </w:pPr>
          </w:p>
        </w:tc>
        <w:tc>
          <w:tcPr>
            <w:tcW w:w="3595" w:type="dxa"/>
            <w:gridSpan w:val="2"/>
            <w:vAlign w:val="center"/>
          </w:tcPr>
          <w:p w:rsidR="00F900B4" w:rsidRDefault="00F900B4">
            <w:pPr>
              <w:spacing w:line="240" w:lineRule="auto"/>
              <w:ind w:firstLineChars="0" w:firstLine="0"/>
              <w:rPr>
                <w:rFonts w:ascii="宋体" w:hAnsi="宋体"/>
                <w:sz w:val="21"/>
                <w:szCs w:val="21"/>
              </w:rPr>
            </w:pPr>
          </w:p>
        </w:tc>
        <w:tc>
          <w:tcPr>
            <w:tcW w:w="3473" w:type="dxa"/>
            <w:vAlign w:val="center"/>
          </w:tcPr>
          <w:p w:rsidR="00F900B4" w:rsidRDefault="00F900B4">
            <w:pPr>
              <w:spacing w:line="240" w:lineRule="auto"/>
              <w:ind w:firstLineChars="0" w:firstLine="0"/>
              <w:rPr>
                <w:rFonts w:ascii="宋体" w:hAnsi="宋体"/>
                <w:sz w:val="21"/>
                <w:szCs w:val="21"/>
              </w:rPr>
            </w:pPr>
          </w:p>
        </w:tc>
      </w:tr>
      <w:tr w:rsidR="00F900B4" w:rsidTr="00075B31">
        <w:trPr>
          <w:trHeight w:val="318"/>
        </w:trPr>
        <w:tc>
          <w:tcPr>
            <w:tcW w:w="2288" w:type="dxa"/>
            <w:vMerge/>
            <w:vAlign w:val="center"/>
          </w:tcPr>
          <w:p w:rsidR="00F900B4" w:rsidRDefault="00F900B4">
            <w:pPr>
              <w:tabs>
                <w:tab w:val="left" w:pos="8760"/>
              </w:tabs>
              <w:spacing w:line="240" w:lineRule="auto"/>
              <w:ind w:firstLineChars="0" w:firstLine="0"/>
              <w:rPr>
                <w:rFonts w:ascii="宋体" w:hAnsi="宋体"/>
                <w:sz w:val="21"/>
                <w:szCs w:val="21"/>
              </w:rPr>
            </w:pPr>
          </w:p>
        </w:tc>
        <w:tc>
          <w:tcPr>
            <w:tcW w:w="3595" w:type="dxa"/>
            <w:gridSpan w:val="2"/>
            <w:vAlign w:val="center"/>
          </w:tcPr>
          <w:p w:rsidR="00F900B4" w:rsidRDefault="00F900B4">
            <w:pPr>
              <w:spacing w:line="240" w:lineRule="auto"/>
              <w:ind w:firstLineChars="0" w:firstLine="0"/>
              <w:rPr>
                <w:rFonts w:ascii="宋体" w:hAnsi="宋体"/>
                <w:sz w:val="21"/>
                <w:szCs w:val="21"/>
              </w:rPr>
            </w:pPr>
          </w:p>
        </w:tc>
        <w:tc>
          <w:tcPr>
            <w:tcW w:w="3473" w:type="dxa"/>
            <w:vAlign w:val="center"/>
          </w:tcPr>
          <w:p w:rsidR="00F900B4" w:rsidRDefault="00F900B4">
            <w:pPr>
              <w:spacing w:line="240" w:lineRule="auto"/>
              <w:ind w:firstLineChars="0" w:firstLine="0"/>
              <w:rPr>
                <w:rFonts w:ascii="宋体" w:hAnsi="宋体"/>
                <w:sz w:val="21"/>
                <w:szCs w:val="21"/>
              </w:rPr>
            </w:pPr>
          </w:p>
        </w:tc>
      </w:tr>
      <w:tr w:rsidR="00F900B4" w:rsidTr="00075B31">
        <w:trPr>
          <w:trHeight w:val="318"/>
        </w:trPr>
        <w:tc>
          <w:tcPr>
            <w:tcW w:w="2288" w:type="dxa"/>
            <w:vMerge/>
            <w:vAlign w:val="center"/>
          </w:tcPr>
          <w:p w:rsidR="00F900B4" w:rsidRDefault="00F900B4">
            <w:pPr>
              <w:tabs>
                <w:tab w:val="left" w:pos="8760"/>
              </w:tabs>
              <w:spacing w:line="240" w:lineRule="auto"/>
              <w:ind w:firstLineChars="0" w:firstLine="0"/>
              <w:rPr>
                <w:rFonts w:ascii="宋体" w:hAnsi="宋体"/>
                <w:sz w:val="21"/>
                <w:szCs w:val="21"/>
              </w:rPr>
            </w:pPr>
          </w:p>
        </w:tc>
        <w:tc>
          <w:tcPr>
            <w:tcW w:w="3595" w:type="dxa"/>
            <w:gridSpan w:val="2"/>
            <w:vAlign w:val="center"/>
          </w:tcPr>
          <w:p w:rsidR="00F900B4" w:rsidRDefault="00F900B4">
            <w:pPr>
              <w:spacing w:line="240" w:lineRule="auto"/>
              <w:ind w:firstLineChars="0" w:firstLine="0"/>
              <w:rPr>
                <w:rFonts w:ascii="宋体" w:hAnsi="宋体"/>
                <w:sz w:val="21"/>
                <w:szCs w:val="21"/>
              </w:rPr>
            </w:pPr>
          </w:p>
        </w:tc>
        <w:tc>
          <w:tcPr>
            <w:tcW w:w="3473" w:type="dxa"/>
            <w:vAlign w:val="center"/>
          </w:tcPr>
          <w:p w:rsidR="00F900B4" w:rsidRDefault="00F900B4">
            <w:pPr>
              <w:spacing w:line="240" w:lineRule="auto"/>
              <w:ind w:firstLineChars="0" w:firstLine="0"/>
              <w:rPr>
                <w:rFonts w:ascii="宋体" w:hAnsi="宋体"/>
                <w:sz w:val="21"/>
                <w:szCs w:val="21"/>
              </w:rPr>
            </w:pPr>
          </w:p>
        </w:tc>
      </w:tr>
      <w:tr w:rsidR="00F900B4" w:rsidTr="00075B31">
        <w:trPr>
          <w:trHeight w:val="318"/>
        </w:trPr>
        <w:tc>
          <w:tcPr>
            <w:tcW w:w="9356" w:type="dxa"/>
            <w:gridSpan w:val="4"/>
            <w:vAlign w:val="center"/>
          </w:tcPr>
          <w:p w:rsidR="00F900B4" w:rsidRDefault="00634AB4">
            <w:pPr>
              <w:spacing w:line="240" w:lineRule="auto"/>
              <w:ind w:firstLineChars="0" w:firstLine="0"/>
              <w:rPr>
                <w:rFonts w:ascii="宋体" w:hAnsi="宋体"/>
                <w:sz w:val="21"/>
                <w:szCs w:val="21"/>
              </w:rPr>
            </w:pPr>
            <w:r>
              <w:rPr>
                <w:rFonts w:ascii="宋体" w:hAnsi="宋体" w:hint="eastAsia"/>
                <w:sz w:val="21"/>
                <w:szCs w:val="21"/>
              </w:rPr>
              <w:t>测量结果的扩展不确定度：</w:t>
            </w:r>
          </w:p>
        </w:tc>
      </w:tr>
      <w:tr w:rsidR="00F900B4" w:rsidTr="00075B31">
        <w:trPr>
          <w:trHeight w:hRule="exact" w:val="362"/>
        </w:trPr>
        <w:tc>
          <w:tcPr>
            <w:tcW w:w="9356" w:type="dxa"/>
            <w:gridSpan w:val="4"/>
          </w:tcPr>
          <w:p w:rsidR="00F900B4" w:rsidRDefault="00634AB4">
            <w:pPr>
              <w:spacing w:line="240" w:lineRule="auto"/>
              <w:ind w:firstLineChars="0" w:firstLine="0"/>
              <w:rPr>
                <w:rFonts w:ascii="宋体" w:hAnsi="宋体"/>
                <w:sz w:val="21"/>
                <w:szCs w:val="21"/>
              </w:rPr>
            </w:pPr>
            <w:r>
              <w:rPr>
                <w:rFonts w:ascii="宋体" w:hAnsi="宋体" w:hint="eastAsia"/>
                <w:sz w:val="21"/>
                <w:szCs w:val="21"/>
              </w:rPr>
              <w:t>备注：</w:t>
            </w:r>
          </w:p>
          <w:p w:rsidR="00F900B4" w:rsidRDefault="00F900B4">
            <w:pPr>
              <w:spacing w:line="360" w:lineRule="auto"/>
              <w:ind w:firstLine="420"/>
              <w:rPr>
                <w:rFonts w:ascii="宋体" w:hAnsi="宋体"/>
                <w:sz w:val="21"/>
                <w:szCs w:val="21"/>
              </w:rPr>
            </w:pPr>
          </w:p>
          <w:p w:rsidR="00F900B4" w:rsidRDefault="00F900B4">
            <w:pPr>
              <w:spacing w:line="360" w:lineRule="auto"/>
              <w:ind w:firstLine="420"/>
              <w:rPr>
                <w:rFonts w:ascii="宋体" w:hAnsi="宋体"/>
                <w:sz w:val="21"/>
                <w:szCs w:val="21"/>
              </w:rPr>
            </w:pPr>
          </w:p>
        </w:tc>
      </w:tr>
    </w:tbl>
    <w:p w:rsidR="00F900B4" w:rsidRDefault="00BD6397">
      <w:pPr>
        <w:pStyle w:val="affd"/>
      </w:pPr>
      <w:r>
        <w:rPr>
          <w:rFonts w:hint="eastAsia"/>
        </w:rPr>
        <w:t>表</w:t>
      </w:r>
      <w:r>
        <w:rPr>
          <w:rFonts w:hint="eastAsia"/>
        </w:rPr>
        <w:t>C</w:t>
      </w:r>
      <w:r w:rsidR="00634AB4">
        <w:rPr>
          <w:rFonts w:hint="eastAsia"/>
        </w:rPr>
        <w:t>.</w:t>
      </w:r>
      <w:r w:rsidR="00634AB4">
        <w:t>5</w:t>
      </w:r>
      <w:r w:rsidR="00634AB4">
        <w:rPr>
          <w:rFonts w:hint="eastAsia"/>
        </w:rPr>
        <w:t>测试频率的校准记录</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8"/>
        <w:gridCol w:w="4538"/>
      </w:tblGrid>
      <w:tr w:rsidR="00F900B4" w:rsidTr="00075B31">
        <w:tc>
          <w:tcPr>
            <w:tcW w:w="4818" w:type="dxa"/>
          </w:tcPr>
          <w:p w:rsidR="00F900B4" w:rsidRDefault="00634AB4">
            <w:pPr>
              <w:spacing w:line="240" w:lineRule="auto"/>
              <w:ind w:firstLineChars="0" w:firstLine="0"/>
              <w:jc w:val="left"/>
              <w:rPr>
                <w:sz w:val="21"/>
                <w:szCs w:val="21"/>
              </w:rPr>
            </w:pPr>
            <w:r>
              <w:rPr>
                <w:rFonts w:hint="eastAsia"/>
                <w:sz w:val="21"/>
                <w:szCs w:val="21"/>
              </w:rPr>
              <w:t>器具名称</w:t>
            </w:r>
            <w:r w:rsidR="004228A1">
              <w:rPr>
                <w:rFonts w:hint="eastAsia"/>
                <w:sz w:val="21"/>
                <w:szCs w:val="21"/>
              </w:rPr>
              <w:t>：</w:t>
            </w:r>
          </w:p>
        </w:tc>
        <w:tc>
          <w:tcPr>
            <w:tcW w:w="4538" w:type="dxa"/>
          </w:tcPr>
          <w:p w:rsidR="00F900B4" w:rsidRDefault="00634AB4">
            <w:pPr>
              <w:spacing w:line="240" w:lineRule="auto"/>
              <w:ind w:firstLineChars="0" w:firstLine="0"/>
              <w:jc w:val="left"/>
              <w:rPr>
                <w:sz w:val="21"/>
                <w:szCs w:val="21"/>
              </w:rPr>
            </w:pPr>
            <w:r>
              <w:rPr>
                <w:rFonts w:hint="eastAsia"/>
                <w:sz w:val="21"/>
                <w:szCs w:val="21"/>
              </w:rPr>
              <w:t>规格</w:t>
            </w:r>
            <w:r>
              <w:rPr>
                <w:rFonts w:hint="eastAsia"/>
                <w:sz w:val="21"/>
                <w:szCs w:val="21"/>
              </w:rPr>
              <w:t>/</w:t>
            </w:r>
            <w:r>
              <w:rPr>
                <w:rFonts w:hint="eastAsia"/>
                <w:sz w:val="21"/>
                <w:szCs w:val="21"/>
              </w:rPr>
              <w:t>型号</w:t>
            </w:r>
            <w:r w:rsidR="004228A1">
              <w:rPr>
                <w:rFonts w:hint="eastAsia"/>
                <w:sz w:val="21"/>
                <w:szCs w:val="21"/>
              </w:rPr>
              <w:t>：</w:t>
            </w:r>
          </w:p>
        </w:tc>
      </w:tr>
    </w:tbl>
    <w:tbl>
      <w:tblPr>
        <w:tblStyle w:val="a0"/>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2441"/>
        <w:gridCol w:w="2534"/>
        <w:gridCol w:w="2004"/>
      </w:tblGrid>
      <w:tr w:rsidR="00F900B4" w:rsidTr="00075B31">
        <w:tc>
          <w:tcPr>
            <w:tcW w:w="4818" w:type="dxa"/>
            <w:gridSpan w:val="2"/>
          </w:tcPr>
          <w:p w:rsidR="00F900B4" w:rsidRDefault="00634AB4">
            <w:pPr>
              <w:spacing w:line="240" w:lineRule="auto"/>
              <w:ind w:firstLineChars="0" w:firstLine="0"/>
              <w:jc w:val="left"/>
              <w:rPr>
                <w:sz w:val="21"/>
                <w:szCs w:val="21"/>
              </w:rPr>
            </w:pPr>
            <w:r>
              <w:rPr>
                <w:rFonts w:hint="eastAsia"/>
                <w:sz w:val="21"/>
                <w:szCs w:val="21"/>
              </w:rPr>
              <w:t>出厂编号</w:t>
            </w:r>
            <w:r w:rsidR="004228A1">
              <w:rPr>
                <w:rFonts w:hint="eastAsia"/>
                <w:sz w:val="21"/>
                <w:szCs w:val="21"/>
              </w:rPr>
              <w:t>：</w:t>
            </w:r>
          </w:p>
        </w:tc>
        <w:tc>
          <w:tcPr>
            <w:tcW w:w="4538" w:type="dxa"/>
            <w:gridSpan w:val="2"/>
          </w:tcPr>
          <w:p w:rsidR="00F900B4" w:rsidRDefault="00634AB4">
            <w:pPr>
              <w:spacing w:line="240" w:lineRule="auto"/>
              <w:ind w:firstLineChars="0" w:firstLine="0"/>
              <w:jc w:val="left"/>
              <w:rPr>
                <w:sz w:val="21"/>
                <w:szCs w:val="21"/>
              </w:rPr>
            </w:pPr>
            <w:r>
              <w:rPr>
                <w:rFonts w:hint="eastAsia"/>
                <w:sz w:val="21"/>
                <w:szCs w:val="21"/>
              </w:rPr>
              <w:t>精度等级：</w:t>
            </w:r>
          </w:p>
        </w:tc>
      </w:tr>
      <w:tr w:rsidR="00F900B4" w:rsidTr="00075B31">
        <w:tc>
          <w:tcPr>
            <w:tcW w:w="4818" w:type="dxa"/>
            <w:gridSpan w:val="2"/>
          </w:tcPr>
          <w:p w:rsidR="00F900B4" w:rsidRDefault="00634AB4">
            <w:pPr>
              <w:spacing w:line="240" w:lineRule="auto"/>
              <w:ind w:firstLineChars="0" w:firstLine="0"/>
              <w:jc w:val="left"/>
              <w:rPr>
                <w:sz w:val="21"/>
                <w:szCs w:val="21"/>
              </w:rPr>
            </w:pPr>
            <w:r>
              <w:rPr>
                <w:rFonts w:hint="eastAsia"/>
                <w:sz w:val="21"/>
                <w:szCs w:val="21"/>
              </w:rPr>
              <w:t>生产厂家：</w:t>
            </w:r>
          </w:p>
        </w:tc>
        <w:tc>
          <w:tcPr>
            <w:tcW w:w="4538" w:type="dxa"/>
            <w:gridSpan w:val="2"/>
          </w:tcPr>
          <w:p w:rsidR="00F900B4" w:rsidRDefault="00634AB4">
            <w:pPr>
              <w:spacing w:line="240" w:lineRule="auto"/>
              <w:ind w:firstLineChars="0" w:firstLine="0"/>
              <w:jc w:val="left"/>
              <w:rPr>
                <w:sz w:val="21"/>
                <w:szCs w:val="21"/>
              </w:rPr>
            </w:pPr>
            <w:r>
              <w:rPr>
                <w:rFonts w:hint="eastAsia"/>
                <w:sz w:val="21"/>
                <w:szCs w:val="21"/>
              </w:rPr>
              <w:t>管理编号：</w:t>
            </w:r>
          </w:p>
        </w:tc>
      </w:tr>
      <w:tr w:rsidR="00F900B4" w:rsidTr="00075B31">
        <w:tc>
          <w:tcPr>
            <w:tcW w:w="2377" w:type="dxa"/>
          </w:tcPr>
          <w:p w:rsidR="00F900B4" w:rsidRDefault="00634AB4" w:rsidP="00D12AC2">
            <w:pPr>
              <w:tabs>
                <w:tab w:val="left" w:pos="8760"/>
              </w:tabs>
              <w:spacing w:line="240" w:lineRule="auto"/>
              <w:ind w:firstLineChars="0" w:firstLine="0"/>
              <w:rPr>
                <w:sz w:val="21"/>
                <w:szCs w:val="21"/>
              </w:rPr>
            </w:pPr>
            <w:r>
              <w:rPr>
                <w:rFonts w:hint="eastAsia"/>
                <w:sz w:val="21"/>
                <w:szCs w:val="21"/>
              </w:rPr>
              <w:t>标准值（</w:t>
            </w:r>
            <w:r w:rsidR="00D12AC2">
              <w:rPr>
                <w:rFonts w:hint="eastAsia"/>
                <w:sz w:val="21"/>
                <w:szCs w:val="21"/>
              </w:rPr>
              <w:t xml:space="preserve">  </w:t>
            </w:r>
            <w:r>
              <w:rPr>
                <w:rFonts w:hint="eastAsia"/>
                <w:sz w:val="21"/>
                <w:szCs w:val="21"/>
              </w:rPr>
              <w:t>）</w:t>
            </w:r>
          </w:p>
        </w:tc>
        <w:tc>
          <w:tcPr>
            <w:tcW w:w="2441" w:type="dxa"/>
          </w:tcPr>
          <w:p w:rsidR="00F900B4" w:rsidRDefault="00634AB4" w:rsidP="00D12AC2">
            <w:pPr>
              <w:tabs>
                <w:tab w:val="left" w:pos="8760"/>
              </w:tabs>
              <w:spacing w:line="240" w:lineRule="auto"/>
              <w:ind w:firstLineChars="0" w:firstLine="0"/>
              <w:rPr>
                <w:sz w:val="21"/>
                <w:szCs w:val="21"/>
              </w:rPr>
            </w:pPr>
            <w:r>
              <w:rPr>
                <w:rFonts w:hint="eastAsia"/>
                <w:sz w:val="21"/>
                <w:szCs w:val="21"/>
              </w:rPr>
              <w:t>显示值（</w:t>
            </w:r>
            <w:r w:rsidR="00D12AC2">
              <w:rPr>
                <w:rFonts w:hint="eastAsia"/>
                <w:sz w:val="21"/>
                <w:szCs w:val="21"/>
              </w:rPr>
              <w:t xml:space="preserve">  </w:t>
            </w:r>
            <w:r>
              <w:rPr>
                <w:rFonts w:hint="eastAsia"/>
                <w:sz w:val="21"/>
                <w:szCs w:val="21"/>
              </w:rPr>
              <w:t>）</w:t>
            </w:r>
          </w:p>
        </w:tc>
        <w:tc>
          <w:tcPr>
            <w:tcW w:w="2534" w:type="dxa"/>
          </w:tcPr>
          <w:p w:rsidR="00F900B4" w:rsidRDefault="00634AB4" w:rsidP="00D12AC2">
            <w:pPr>
              <w:tabs>
                <w:tab w:val="left" w:pos="8760"/>
              </w:tabs>
              <w:spacing w:line="240" w:lineRule="auto"/>
              <w:ind w:firstLineChars="0" w:firstLine="0"/>
              <w:rPr>
                <w:sz w:val="21"/>
                <w:szCs w:val="21"/>
              </w:rPr>
            </w:pPr>
            <w:r>
              <w:rPr>
                <w:rFonts w:hint="eastAsia"/>
                <w:sz w:val="21"/>
                <w:szCs w:val="21"/>
              </w:rPr>
              <w:t>标准值（</w:t>
            </w:r>
            <w:r w:rsidR="00D12AC2">
              <w:rPr>
                <w:rFonts w:hint="eastAsia"/>
                <w:sz w:val="21"/>
                <w:szCs w:val="21"/>
              </w:rPr>
              <w:t xml:space="preserve">  </w:t>
            </w:r>
            <w:r>
              <w:rPr>
                <w:rFonts w:hint="eastAsia"/>
                <w:sz w:val="21"/>
                <w:szCs w:val="21"/>
              </w:rPr>
              <w:t>）</w:t>
            </w:r>
          </w:p>
        </w:tc>
        <w:tc>
          <w:tcPr>
            <w:tcW w:w="2004" w:type="dxa"/>
          </w:tcPr>
          <w:p w:rsidR="00F900B4" w:rsidRDefault="00634AB4" w:rsidP="00D12AC2">
            <w:pPr>
              <w:tabs>
                <w:tab w:val="left" w:pos="8760"/>
              </w:tabs>
              <w:spacing w:line="240" w:lineRule="auto"/>
              <w:ind w:firstLineChars="0" w:firstLine="0"/>
              <w:rPr>
                <w:sz w:val="21"/>
                <w:szCs w:val="21"/>
              </w:rPr>
            </w:pPr>
            <w:r>
              <w:rPr>
                <w:rFonts w:hint="eastAsia"/>
                <w:sz w:val="21"/>
                <w:szCs w:val="21"/>
              </w:rPr>
              <w:t>显示值（</w:t>
            </w:r>
            <w:r w:rsidR="00D12AC2">
              <w:rPr>
                <w:rFonts w:hint="eastAsia"/>
                <w:sz w:val="21"/>
                <w:szCs w:val="21"/>
              </w:rPr>
              <w:t xml:space="preserve">  </w:t>
            </w:r>
            <w:r>
              <w:rPr>
                <w:rFonts w:hint="eastAsia"/>
                <w:sz w:val="21"/>
                <w:szCs w:val="21"/>
              </w:rPr>
              <w:t>）</w:t>
            </w:r>
          </w:p>
        </w:tc>
      </w:tr>
      <w:tr w:rsidR="00F900B4" w:rsidTr="00075B31">
        <w:trPr>
          <w:trHeight w:val="320"/>
        </w:trPr>
        <w:tc>
          <w:tcPr>
            <w:tcW w:w="2377" w:type="dxa"/>
          </w:tcPr>
          <w:p w:rsidR="00F900B4" w:rsidRDefault="00F900B4">
            <w:pPr>
              <w:tabs>
                <w:tab w:val="left" w:pos="8760"/>
              </w:tabs>
              <w:spacing w:line="240" w:lineRule="auto"/>
              <w:ind w:firstLineChars="0" w:firstLine="0"/>
              <w:rPr>
                <w:sz w:val="21"/>
                <w:szCs w:val="21"/>
              </w:rPr>
            </w:pPr>
          </w:p>
        </w:tc>
        <w:tc>
          <w:tcPr>
            <w:tcW w:w="2441" w:type="dxa"/>
          </w:tcPr>
          <w:p w:rsidR="00F900B4" w:rsidRDefault="00F900B4">
            <w:pPr>
              <w:tabs>
                <w:tab w:val="left" w:pos="8760"/>
              </w:tabs>
              <w:spacing w:line="240" w:lineRule="auto"/>
              <w:ind w:firstLineChars="0" w:firstLine="0"/>
              <w:rPr>
                <w:sz w:val="21"/>
                <w:szCs w:val="21"/>
              </w:rPr>
            </w:pPr>
          </w:p>
        </w:tc>
        <w:tc>
          <w:tcPr>
            <w:tcW w:w="2534" w:type="dxa"/>
          </w:tcPr>
          <w:p w:rsidR="00F900B4" w:rsidRDefault="00F900B4">
            <w:pPr>
              <w:tabs>
                <w:tab w:val="left" w:pos="8760"/>
              </w:tabs>
              <w:spacing w:line="240" w:lineRule="auto"/>
              <w:ind w:firstLineChars="0" w:firstLine="0"/>
              <w:rPr>
                <w:sz w:val="21"/>
                <w:szCs w:val="21"/>
              </w:rPr>
            </w:pPr>
          </w:p>
        </w:tc>
        <w:tc>
          <w:tcPr>
            <w:tcW w:w="2004" w:type="dxa"/>
          </w:tcPr>
          <w:p w:rsidR="00F900B4" w:rsidRDefault="00F900B4">
            <w:pPr>
              <w:tabs>
                <w:tab w:val="left" w:pos="8760"/>
              </w:tabs>
              <w:spacing w:line="240" w:lineRule="auto"/>
              <w:ind w:firstLineChars="0" w:firstLine="0"/>
              <w:rPr>
                <w:sz w:val="21"/>
                <w:szCs w:val="21"/>
              </w:rPr>
            </w:pPr>
          </w:p>
        </w:tc>
      </w:tr>
      <w:tr w:rsidR="00F900B4" w:rsidTr="00075B31">
        <w:trPr>
          <w:trHeight w:val="289"/>
        </w:trPr>
        <w:tc>
          <w:tcPr>
            <w:tcW w:w="2377" w:type="dxa"/>
          </w:tcPr>
          <w:p w:rsidR="00F900B4" w:rsidRDefault="00F900B4">
            <w:pPr>
              <w:tabs>
                <w:tab w:val="left" w:pos="8760"/>
              </w:tabs>
              <w:spacing w:line="240" w:lineRule="auto"/>
              <w:ind w:firstLineChars="0" w:firstLine="0"/>
              <w:rPr>
                <w:sz w:val="21"/>
                <w:szCs w:val="21"/>
              </w:rPr>
            </w:pPr>
          </w:p>
        </w:tc>
        <w:tc>
          <w:tcPr>
            <w:tcW w:w="2441" w:type="dxa"/>
          </w:tcPr>
          <w:p w:rsidR="00F900B4" w:rsidRDefault="00F900B4">
            <w:pPr>
              <w:tabs>
                <w:tab w:val="left" w:pos="8760"/>
              </w:tabs>
              <w:spacing w:line="240" w:lineRule="auto"/>
              <w:ind w:firstLineChars="0" w:firstLine="0"/>
              <w:rPr>
                <w:sz w:val="21"/>
                <w:szCs w:val="21"/>
              </w:rPr>
            </w:pPr>
          </w:p>
        </w:tc>
        <w:tc>
          <w:tcPr>
            <w:tcW w:w="2534" w:type="dxa"/>
          </w:tcPr>
          <w:p w:rsidR="00F900B4" w:rsidRDefault="00F900B4">
            <w:pPr>
              <w:tabs>
                <w:tab w:val="left" w:pos="8760"/>
              </w:tabs>
              <w:spacing w:line="240" w:lineRule="auto"/>
              <w:ind w:firstLineChars="0" w:firstLine="0"/>
              <w:rPr>
                <w:sz w:val="21"/>
                <w:szCs w:val="21"/>
              </w:rPr>
            </w:pPr>
          </w:p>
        </w:tc>
        <w:tc>
          <w:tcPr>
            <w:tcW w:w="2004" w:type="dxa"/>
          </w:tcPr>
          <w:p w:rsidR="00F900B4" w:rsidRDefault="00F900B4">
            <w:pPr>
              <w:tabs>
                <w:tab w:val="left" w:pos="8760"/>
              </w:tabs>
              <w:spacing w:line="240" w:lineRule="auto"/>
              <w:ind w:firstLineChars="0" w:firstLine="0"/>
              <w:rPr>
                <w:sz w:val="21"/>
                <w:szCs w:val="21"/>
              </w:rPr>
            </w:pPr>
          </w:p>
        </w:tc>
      </w:tr>
      <w:tr w:rsidR="00F900B4" w:rsidTr="00075B31">
        <w:tc>
          <w:tcPr>
            <w:tcW w:w="9356" w:type="dxa"/>
            <w:gridSpan w:val="4"/>
            <w:vAlign w:val="center"/>
          </w:tcPr>
          <w:p w:rsidR="00F900B4" w:rsidRDefault="00634AB4">
            <w:pPr>
              <w:spacing w:line="240" w:lineRule="auto"/>
              <w:ind w:firstLineChars="0" w:firstLine="0"/>
              <w:rPr>
                <w:sz w:val="21"/>
                <w:szCs w:val="21"/>
              </w:rPr>
            </w:pPr>
            <w:r>
              <w:rPr>
                <w:rFonts w:hint="eastAsia"/>
                <w:sz w:val="21"/>
                <w:szCs w:val="21"/>
              </w:rPr>
              <w:t>测量结果的扩展不确定度：</w:t>
            </w:r>
          </w:p>
        </w:tc>
      </w:tr>
      <w:tr w:rsidR="00F900B4" w:rsidTr="00075B31">
        <w:tc>
          <w:tcPr>
            <w:tcW w:w="9356" w:type="dxa"/>
            <w:gridSpan w:val="4"/>
          </w:tcPr>
          <w:p w:rsidR="00F900B4" w:rsidRDefault="00634AB4">
            <w:pPr>
              <w:spacing w:line="240" w:lineRule="auto"/>
              <w:ind w:firstLineChars="0" w:firstLine="0"/>
              <w:rPr>
                <w:sz w:val="21"/>
                <w:szCs w:val="21"/>
              </w:rPr>
            </w:pPr>
            <w:r>
              <w:rPr>
                <w:rFonts w:hint="eastAsia"/>
                <w:sz w:val="21"/>
                <w:szCs w:val="21"/>
              </w:rPr>
              <w:t>备注：</w:t>
            </w:r>
          </w:p>
        </w:tc>
      </w:tr>
    </w:tbl>
    <w:p w:rsidR="00F900B4" w:rsidRDefault="00BD6397">
      <w:pPr>
        <w:pStyle w:val="affd"/>
      </w:pPr>
      <w:r>
        <w:rPr>
          <w:rFonts w:hint="eastAsia"/>
        </w:rPr>
        <w:lastRenderedPageBreak/>
        <w:t>表</w:t>
      </w:r>
      <w:r>
        <w:rPr>
          <w:rFonts w:hint="eastAsia"/>
        </w:rPr>
        <w:t>C</w:t>
      </w:r>
      <w:r w:rsidR="00634AB4">
        <w:rPr>
          <w:rFonts w:hint="eastAsia"/>
        </w:rPr>
        <w:t xml:space="preserve">.6 </w:t>
      </w:r>
      <w:r w:rsidR="00634AB4">
        <w:rPr>
          <w:rFonts w:hint="eastAsia"/>
        </w:rPr>
        <w:t>功率因数（相位）校准记录</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6"/>
        <w:gridCol w:w="4560"/>
      </w:tblGrid>
      <w:tr w:rsidR="00F900B4" w:rsidTr="00075B31">
        <w:tc>
          <w:tcPr>
            <w:tcW w:w="4796" w:type="dxa"/>
          </w:tcPr>
          <w:p w:rsidR="00F900B4" w:rsidRDefault="00634AB4">
            <w:pPr>
              <w:spacing w:line="240" w:lineRule="auto"/>
              <w:ind w:firstLineChars="0" w:firstLine="0"/>
              <w:jc w:val="left"/>
              <w:rPr>
                <w:sz w:val="21"/>
                <w:szCs w:val="21"/>
              </w:rPr>
            </w:pPr>
            <w:r>
              <w:rPr>
                <w:rFonts w:hint="eastAsia"/>
                <w:sz w:val="21"/>
                <w:szCs w:val="21"/>
              </w:rPr>
              <w:t>器具名称</w:t>
            </w:r>
            <w:r w:rsidR="004228A1">
              <w:rPr>
                <w:rFonts w:hint="eastAsia"/>
                <w:sz w:val="21"/>
                <w:szCs w:val="21"/>
              </w:rPr>
              <w:t>：</w:t>
            </w:r>
          </w:p>
        </w:tc>
        <w:tc>
          <w:tcPr>
            <w:tcW w:w="4560" w:type="dxa"/>
          </w:tcPr>
          <w:p w:rsidR="00F900B4" w:rsidRDefault="00634AB4">
            <w:pPr>
              <w:spacing w:line="240" w:lineRule="auto"/>
              <w:ind w:firstLineChars="0" w:firstLine="0"/>
              <w:jc w:val="left"/>
              <w:rPr>
                <w:sz w:val="21"/>
                <w:szCs w:val="21"/>
              </w:rPr>
            </w:pPr>
            <w:r>
              <w:rPr>
                <w:rFonts w:hint="eastAsia"/>
                <w:sz w:val="21"/>
                <w:szCs w:val="21"/>
              </w:rPr>
              <w:t>规格</w:t>
            </w:r>
            <w:r>
              <w:rPr>
                <w:rFonts w:hint="eastAsia"/>
                <w:sz w:val="21"/>
                <w:szCs w:val="21"/>
              </w:rPr>
              <w:t>/</w:t>
            </w:r>
            <w:r>
              <w:rPr>
                <w:rFonts w:hint="eastAsia"/>
                <w:sz w:val="21"/>
                <w:szCs w:val="21"/>
              </w:rPr>
              <w:t>型号</w:t>
            </w:r>
            <w:r w:rsidR="004228A1">
              <w:rPr>
                <w:rFonts w:hint="eastAsia"/>
                <w:sz w:val="21"/>
                <w:szCs w:val="21"/>
              </w:rPr>
              <w:t>：</w:t>
            </w:r>
          </w:p>
        </w:tc>
      </w:tr>
    </w:tbl>
    <w:tbl>
      <w:tblPr>
        <w:tblStyle w:val="a0"/>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717"/>
        <w:gridCol w:w="1944"/>
        <w:gridCol w:w="1239"/>
        <w:gridCol w:w="3321"/>
      </w:tblGrid>
      <w:tr w:rsidR="00F900B4" w:rsidTr="00075B31">
        <w:tc>
          <w:tcPr>
            <w:tcW w:w="4796" w:type="dxa"/>
            <w:gridSpan w:val="3"/>
          </w:tcPr>
          <w:p w:rsidR="00F900B4" w:rsidRDefault="00634AB4">
            <w:pPr>
              <w:spacing w:line="240" w:lineRule="auto"/>
              <w:ind w:firstLineChars="0" w:firstLine="0"/>
              <w:jc w:val="left"/>
              <w:rPr>
                <w:sz w:val="21"/>
                <w:szCs w:val="21"/>
              </w:rPr>
            </w:pPr>
            <w:r>
              <w:rPr>
                <w:rFonts w:hint="eastAsia"/>
                <w:sz w:val="21"/>
                <w:szCs w:val="21"/>
              </w:rPr>
              <w:t>出厂编号</w:t>
            </w:r>
            <w:r w:rsidR="004228A1">
              <w:rPr>
                <w:rFonts w:hint="eastAsia"/>
                <w:sz w:val="21"/>
                <w:szCs w:val="21"/>
              </w:rPr>
              <w:t>：</w:t>
            </w:r>
          </w:p>
        </w:tc>
        <w:tc>
          <w:tcPr>
            <w:tcW w:w="4560" w:type="dxa"/>
            <w:gridSpan w:val="2"/>
          </w:tcPr>
          <w:p w:rsidR="00F900B4" w:rsidRDefault="00634AB4">
            <w:pPr>
              <w:spacing w:line="240" w:lineRule="auto"/>
              <w:ind w:firstLineChars="0" w:firstLine="0"/>
              <w:jc w:val="left"/>
              <w:rPr>
                <w:sz w:val="21"/>
                <w:szCs w:val="21"/>
              </w:rPr>
            </w:pPr>
            <w:r>
              <w:rPr>
                <w:rFonts w:hint="eastAsia"/>
                <w:sz w:val="21"/>
                <w:szCs w:val="21"/>
              </w:rPr>
              <w:t>精度等级：</w:t>
            </w:r>
          </w:p>
        </w:tc>
      </w:tr>
      <w:tr w:rsidR="00F900B4" w:rsidTr="00075B31">
        <w:tc>
          <w:tcPr>
            <w:tcW w:w="4796" w:type="dxa"/>
            <w:gridSpan w:val="3"/>
          </w:tcPr>
          <w:p w:rsidR="00F900B4" w:rsidRDefault="00634AB4">
            <w:pPr>
              <w:spacing w:line="240" w:lineRule="auto"/>
              <w:ind w:firstLineChars="0" w:firstLine="0"/>
              <w:jc w:val="left"/>
              <w:rPr>
                <w:sz w:val="21"/>
                <w:szCs w:val="21"/>
              </w:rPr>
            </w:pPr>
            <w:r>
              <w:rPr>
                <w:rFonts w:hint="eastAsia"/>
                <w:sz w:val="21"/>
                <w:szCs w:val="21"/>
              </w:rPr>
              <w:t>生产厂家：</w:t>
            </w:r>
          </w:p>
        </w:tc>
        <w:tc>
          <w:tcPr>
            <w:tcW w:w="4560" w:type="dxa"/>
            <w:gridSpan w:val="2"/>
          </w:tcPr>
          <w:p w:rsidR="00F900B4" w:rsidRDefault="00634AB4">
            <w:pPr>
              <w:spacing w:line="240" w:lineRule="auto"/>
              <w:ind w:firstLineChars="0" w:firstLine="0"/>
              <w:jc w:val="left"/>
              <w:rPr>
                <w:sz w:val="21"/>
                <w:szCs w:val="21"/>
              </w:rPr>
            </w:pPr>
            <w:r>
              <w:rPr>
                <w:rFonts w:hint="eastAsia"/>
                <w:sz w:val="21"/>
                <w:szCs w:val="21"/>
              </w:rPr>
              <w:t>管理编号：</w:t>
            </w:r>
          </w:p>
        </w:tc>
      </w:tr>
      <w:tr w:rsidR="000A7D2F" w:rsidTr="000A7D2F">
        <w:tc>
          <w:tcPr>
            <w:tcW w:w="1135" w:type="dxa"/>
          </w:tcPr>
          <w:p w:rsidR="000A7D2F" w:rsidRDefault="000A7D2F" w:rsidP="000A7D2F">
            <w:pPr>
              <w:tabs>
                <w:tab w:val="left" w:pos="8760"/>
              </w:tabs>
              <w:spacing w:line="240" w:lineRule="auto"/>
              <w:ind w:firstLineChars="0" w:firstLine="0"/>
              <w:rPr>
                <w:sz w:val="21"/>
                <w:szCs w:val="21"/>
              </w:rPr>
            </w:pPr>
            <w:r>
              <w:rPr>
                <w:rFonts w:hint="eastAsia"/>
                <w:sz w:val="21"/>
                <w:szCs w:val="21"/>
              </w:rPr>
              <w:t>频率</w:t>
            </w:r>
          </w:p>
        </w:tc>
        <w:tc>
          <w:tcPr>
            <w:tcW w:w="1717" w:type="dxa"/>
          </w:tcPr>
          <w:p w:rsidR="000A7D2F" w:rsidRDefault="000A7D2F" w:rsidP="000A7D2F">
            <w:pPr>
              <w:tabs>
                <w:tab w:val="left" w:pos="8760"/>
              </w:tabs>
              <w:spacing w:line="240" w:lineRule="auto"/>
              <w:ind w:firstLineChars="0" w:firstLine="0"/>
              <w:rPr>
                <w:sz w:val="21"/>
                <w:szCs w:val="21"/>
              </w:rPr>
            </w:pPr>
            <w:r>
              <w:rPr>
                <w:rFonts w:hint="eastAsia"/>
                <w:sz w:val="21"/>
                <w:szCs w:val="21"/>
              </w:rPr>
              <w:t>恒定电压</w:t>
            </w:r>
            <w:r>
              <w:rPr>
                <w:rFonts w:hint="eastAsia"/>
                <w:sz w:val="21"/>
                <w:szCs w:val="21"/>
              </w:rPr>
              <w:t>/</w:t>
            </w:r>
            <w:r>
              <w:rPr>
                <w:rFonts w:hint="eastAsia"/>
                <w:sz w:val="21"/>
                <w:szCs w:val="21"/>
              </w:rPr>
              <w:t>电流</w:t>
            </w:r>
          </w:p>
        </w:tc>
        <w:tc>
          <w:tcPr>
            <w:tcW w:w="3183" w:type="dxa"/>
            <w:gridSpan w:val="2"/>
          </w:tcPr>
          <w:p w:rsidR="000A7D2F" w:rsidRDefault="000A7D2F" w:rsidP="00D770F4">
            <w:pPr>
              <w:tabs>
                <w:tab w:val="left" w:pos="8760"/>
              </w:tabs>
              <w:spacing w:line="240" w:lineRule="auto"/>
              <w:ind w:firstLineChars="0" w:firstLine="0"/>
              <w:rPr>
                <w:sz w:val="21"/>
                <w:szCs w:val="21"/>
              </w:rPr>
            </w:pPr>
            <w:r>
              <w:rPr>
                <w:rFonts w:hint="eastAsia"/>
                <w:sz w:val="21"/>
                <w:szCs w:val="21"/>
              </w:rPr>
              <w:t>标准值</w:t>
            </w:r>
          </w:p>
        </w:tc>
        <w:tc>
          <w:tcPr>
            <w:tcW w:w="3321" w:type="dxa"/>
          </w:tcPr>
          <w:p w:rsidR="000A7D2F" w:rsidRDefault="000A7D2F" w:rsidP="00D770F4">
            <w:pPr>
              <w:tabs>
                <w:tab w:val="left" w:pos="8760"/>
              </w:tabs>
              <w:spacing w:line="240" w:lineRule="auto"/>
              <w:ind w:firstLineChars="0" w:firstLine="0"/>
              <w:rPr>
                <w:sz w:val="21"/>
                <w:szCs w:val="21"/>
              </w:rPr>
            </w:pPr>
            <w:r>
              <w:rPr>
                <w:rFonts w:hint="eastAsia"/>
                <w:sz w:val="21"/>
                <w:szCs w:val="21"/>
              </w:rPr>
              <w:t>显示值</w:t>
            </w:r>
          </w:p>
        </w:tc>
      </w:tr>
      <w:tr w:rsidR="000A7D2F" w:rsidTr="000A7D2F">
        <w:tc>
          <w:tcPr>
            <w:tcW w:w="1135" w:type="dxa"/>
            <w:vMerge w:val="restart"/>
          </w:tcPr>
          <w:p w:rsidR="000A7D2F" w:rsidRDefault="000A7D2F">
            <w:pPr>
              <w:tabs>
                <w:tab w:val="left" w:pos="8760"/>
              </w:tabs>
              <w:spacing w:line="240" w:lineRule="auto"/>
              <w:ind w:firstLineChars="0" w:firstLine="0"/>
              <w:rPr>
                <w:sz w:val="21"/>
                <w:szCs w:val="21"/>
              </w:rPr>
            </w:pPr>
          </w:p>
        </w:tc>
        <w:tc>
          <w:tcPr>
            <w:tcW w:w="1717" w:type="dxa"/>
          </w:tcPr>
          <w:p w:rsidR="000A7D2F" w:rsidRDefault="000A7D2F">
            <w:pPr>
              <w:tabs>
                <w:tab w:val="left" w:pos="8760"/>
              </w:tabs>
              <w:spacing w:line="240" w:lineRule="auto"/>
              <w:ind w:firstLineChars="0" w:firstLine="0"/>
              <w:rPr>
                <w:sz w:val="21"/>
                <w:szCs w:val="21"/>
              </w:rPr>
            </w:pPr>
          </w:p>
        </w:tc>
        <w:tc>
          <w:tcPr>
            <w:tcW w:w="3183" w:type="dxa"/>
            <w:gridSpan w:val="2"/>
          </w:tcPr>
          <w:p w:rsidR="000A7D2F" w:rsidRDefault="000A7D2F">
            <w:pPr>
              <w:tabs>
                <w:tab w:val="left" w:pos="8760"/>
              </w:tabs>
              <w:spacing w:line="240" w:lineRule="auto"/>
              <w:ind w:firstLineChars="0" w:firstLine="0"/>
              <w:rPr>
                <w:sz w:val="21"/>
                <w:szCs w:val="21"/>
              </w:rPr>
            </w:pPr>
          </w:p>
        </w:tc>
        <w:tc>
          <w:tcPr>
            <w:tcW w:w="3321" w:type="dxa"/>
          </w:tcPr>
          <w:p w:rsidR="000A7D2F" w:rsidRDefault="000A7D2F">
            <w:pPr>
              <w:tabs>
                <w:tab w:val="left" w:pos="8760"/>
              </w:tabs>
              <w:spacing w:line="240" w:lineRule="auto"/>
              <w:ind w:firstLineChars="0" w:firstLine="0"/>
              <w:rPr>
                <w:sz w:val="21"/>
                <w:szCs w:val="21"/>
              </w:rPr>
            </w:pPr>
          </w:p>
        </w:tc>
      </w:tr>
      <w:tr w:rsidR="000A7D2F" w:rsidTr="000A7D2F">
        <w:tc>
          <w:tcPr>
            <w:tcW w:w="1135" w:type="dxa"/>
            <w:vMerge/>
          </w:tcPr>
          <w:p w:rsidR="000A7D2F" w:rsidRDefault="000A7D2F">
            <w:pPr>
              <w:tabs>
                <w:tab w:val="left" w:pos="8760"/>
              </w:tabs>
              <w:spacing w:line="240" w:lineRule="auto"/>
              <w:ind w:firstLineChars="0" w:firstLine="0"/>
              <w:rPr>
                <w:sz w:val="21"/>
                <w:szCs w:val="21"/>
              </w:rPr>
            </w:pPr>
          </w:p>
        </w:tc>
        <w:tc>
          <w:tcPr>
            <w:tcW w:w="1717" w:type="dxa"/>
          </w:tcPr>
          <w:p w:rsidR="000A7D2F" w:rsidRDefault="000A7D2F">
            <w:pPr>
              <w:tabs>
                <w:tab w:val="left" w:pos="8760"/>
              </w:tabs>
              <w:spacing w:line="240" w:lineRule="auto"/>
              <w:ind w:firstLineChars="0" w:firstLine="0"/>
              <w:rPr>
                <w:sz w:val="21"/>
                <w:szCs w:val="21"/>
              </w:rPr>
            </w:pPr>
          </w:p>
        </w:tc>
        <w:tc>
          <w:tcPr>
            <w:tcW w:w="3183" w:type="dxa"/>
            <w:gridSpan w:val="2"/>
          </w:tcPr>
          <w:p w:rsidR="000A7D2F" w:rsidRDefault="000A7D2F">
            <w:pPr>
              <w:tabs>
                <w:tab w:val="left" w:pos="8760"/>
              </w:tabs>
              <w:spacing w:line="240" w:lineRule="auto"/>
              <w:ind w:firstLineChars="0" w:firstLine="0"/>
              <w:rPr>
                <w:sz w:val="21"/>
                <w:szCs w:val="21"/>
              </w:rPr>
            </w:pPr>
          </w:p>
        </w:tc>
        <w:tc>
          <w:tcPr>
            <w:tcW w:w="3321" w:type="dxa"/>
          </w:tcPr>
          <w:p w:rsidR="000A7D2F" w:rsidRDefault="000A7D2F">
            <w:pPr>
              <w:tabs>
                <w:tab w:val="left" w:pos="8760"/>
              </w:tabs>
              <w:spacing w:line="240" w:lineRule="auto"/>
              <w:ind w:firstLineChars="0" w:firstLine="0"/>
              <w:rPr>
                <w:sz w:val="21"/>
                <w:szCs w:val="21"/>
              </w:rPr>
            </w:pPr>
          </w:p>
        </w:tc>
      </w:tr>
      <w:tr w:rsidR="000A7D2F" w:rsidTr="000A7D2F">
        <w:tc>
          <w:tcPr>
            <w:tcW w:w="1135" w:type="dxa"/>
            <w:vMerge/>
          </w:tcPr>
          <w:p w:rsidR="000A7D2F" w:rsidRDefault="000A7D2F">
            <w:pPr>
              <w:tabs>
                <w:tab w:val="left" w:pos="8760"/>
              </w:tabs>
              <w:spacing w:line="240" w:lineRule="auto"/>
              <w:ind w:firstLineChars="0" w:firstLine="0"/>
              <w:rPr>
                <w:sz w:val="21"/>
                <w:szCs w:val="21"/>
              </w:rPr>
            </w:pPr>
          </w:p>
        </w:tc>
        <w:tc>
          <w:tcPr>
            <w:tcW w:w="1717" w:type="dxa"/>
          </w:tcPr>
          <w:p w:rsidR="000A7D2F" w:rsidRDefault="000A7D2F">
            <w:pPr>
              <w:tabs>
                <w:tab w:val="left" w:pos="8760"/>
              </w:tabs>
              <w:spacing w:line="240" w:lineRule="auto"/>
              <w:ind w:firstLineChars="0" w:firstLine="0"/>
              <w:rPr>
                <w:sz w:val="21"/>
                <w:szCs w:val="21"/>
              </w:rPr>
            </w:pPr>
          </w:p>
        </w:tc>
        <w:tc>
          <w:tcPr>
            <w:tcW w:w="3183" w:type="dxa"/>
            <w:gridSpan w:val="2"/>
          </w:tcPr>
          <w:p w:rsidR="000A7D2F" w:rsidRDefault="000A7D2F">
            <w:pPr>
              <w:tabs>
                <w:tab w:val="left" w:pos="8760"/>
              </w:tabs>
              <w:spacing w:line="240" w:lineRule="auto"/>
              <w:ind w:firstLineChars="0" w:firstLine="0"/>
              <w:rPr>
                <w:sz w:val="21"/>
                <w:szCs w:val="21"/>
              </w:rPr>
            </w:pPr>
          </w:p>
        </w:tc>
        <w:tc>
          <w:tcPr>
            <w:tcW w:w="3321" w:type="dxa"/>
          </w:tcPr>
          <w:p w:rsidR="000A7D2F" w:rsidRDefault="000A7D2F">
            <w:pPr>
              <w:tabs>
                <w:tab w:val="left" w:pos="8760"/>
              </w:tabs>
              <w:spacing w:line="240" w:lineRule="auto"/>
              <w:ind w:firstLineChars="0" w:firstLine="0"/>
              <w:rPr>
                <w:sz w:val="21"/>
                <w:szCs w:val="21"/>
              </w:rPr>
            </w:pPr>
          </w:p>
        </w:tc>
      </w:tr>
      <w:tr w:rsidR="000A7D2F" w:rsidTr="000A7D2F">
        <w:tc>
          <w:tcPr>
            <w:tcW w:w="1135" w:type="dxa"/>
            <w:vMerge/>
          </w:tcPr>
          <w:p w:rsidR="000A7D2F" w:rsidRDefault="000A7D2F">
            <w:pPr>
              <w:tabs>
                <w:tab w:val="left" w:pos="8760"/>
              </w:tabs>
              <w:spacing w:line="240" w:lineRule="auto"/>
              <w:ind w:firstLineChars="0" w:firstLine="0"/>
              <w:rPr>
                <w:sz w:val="21"/>
                <w:szCs w:val="21"/>
              </w:rPr>
            </w:pPr>
          </w:p>
        </w:tc>
        <w:tc>
          <w:tcPr>
            <w:tcW w:w="1717" w:type="dxa"/>
          </w:tcPr>
          <w:p w:rsidR="000A7D2F" w:rsidRDefault="000A7D2F">
            <w:pPr>
              <w:tabs>
                <w:tab w:val="left" w:pos="8760"/>
              </w:tabs>
              <w:spacing w:line="240" w:lineRule="auto"/>
              <w:ind w:firstLineChars="0" w:firstLine="0"/>
              <w:rPr>
                <w:sz w:val="21"/>
                <w:szCs w:val="21"/>
              </w:rPr>
            </w:pPr>
          </w:p>
        </w:tc>
        <w:tc>
          <w:tcPr>
            <w:tcW w:w="3183" w:type="dxa"/>
            <w:gridSpan w:val="2"/>
          </w:tcPr>
          <w:p w:rsidR="000A7D2F" w:rsidRDefault="000A7D2F">
            <w:pPr>
              <w:tabs>
                <w:tab w:val="left" w:pos="8760"/>
              </w:tabs>
              <w:spacing w:line="240" w:lineRule="auto"/>
              <w:ind w:firstLineChars="0" w:firstLine="0"/>
              <w:rPr>
                <w:sz w:val="21"/>
                <w:szCs w:val="21"/>
              </w:rPr>
            </w:pPr>
          </w:p>
        </w:tc>
        <w:tc>
          <w:tcPr>
            <w:tcW w:w="3321" w:type="dxa"/>
          </w:tcPr>
          <w:p w:rsidR="000A7D2F" w:rsidRDefault="000A7D2F">
            <w:pPr>
              <w:tabs>
                <w:tab w:val="left" w:pos="8760"/>
              </w:tabs>
              <w:spacing w:line="240" w:lineRule="auto"/>
              <w:ind w:firstLineChars="0" w:firstLine="0"/>
              <w:rPr>
                <w:sz w:val="21"/>
                <w:szCs w:val="21"/>
              </w:rPr>
            </w:pPr>
          </w:p>
        </w:tc>
      </w:tr>
      <w:tr w:rsidR="00F900B4" w:rsidTr="00075B31">
        <w:tc>
          <w:tcPr>
            <w:tcW w:w="9356" w:type="dxa"/>
            <w:gridSpan w:val="5"/>
            <w:vAlign w:val="center"/>
          </w:tcPr>
          <w:p w:rsidR="00F900B4" w:rsidRDefault="00634AB4">
            <w:pPr>
              <w:spacing w:line="240" w:lineRule="auto"/>
              <w:ind w:firstLineChars="0" w:firstLine="0"/>
              <w:rPr>
                <w:sz w:val="21"/>
                <w:szCs w:val="21"/>
              </w:rPr>
            </w:pPr>
            <w:r>
              <w:rPr>
                <w:rFonts w:hint="eastAsia"/>
                <w:sz w:val="21"/>
                <w:szCs w:val="21"/>
              </w:rPr>
              <w:t>测量结果的扩展不确定度：</w:t>
            </w:r>
          </w:p>
        </w:tc>
      </w:tr>
      <w:tr w:rsidR="00F900B4" w:rsidTr="00075B31">
        <w:tc>
          <w:tcPr>
            <w:tcW w:w="9356" w:type="dxa"/>
            <w:gridSpan w:val="5"/>
          </w:tcPr>
          <w:p w:rsidR="00F900B4" w:rsidRDefault="00634AB4">
            <w:pPr>
              <w:spacing w:line="240" w:lineRule="auto"/>
              <w:ind w:firstLineChars="0" w:firstLine="0"/>
              <w:rPr>
                <w:sz w:val="21"/>
                <w:szCs w:val="21"/>
              </w:rPr>
            </w:pPr>
            <w:r>
              <w:rPr>
                <w:rFonts w:hint="eastAsia"/>
                <w:sz w:val="21"/>
                <w:szCs w:val="21"/>
              </w:rPr>
              <w:t>备注：</w:t>
            </w:r>
          </w:p>
        </w:tc>
      </w:tr>
    </w:tbl>
    <w:p w:rsidR="00F900B4" w:rsidRDefault="00BD6397">
      <w:pPr>
        <w:pStyle w:val="affd"/>
      </w:pPr>
      <w:r>
        <w:rPr>
          <w:rFonts w:hint="eastAsia"/>
        </w:rPr>
        <w:t>表</w:t>
      </w:r>
      <w:r>
        <w:rPr>
          <w:rFonts w:hint="eastAsia"/>
        </w:rPr>
        <w:t>C</w:t>
      </w:r>
      <w:r w:rsidR="00634AB4">
        <w:rPr>
          <w:rFonts w:hint="eastAsia"/>
        </w:rPr>
        <w:t>.7</w:t>
      </w:r>
      <w:r w:rsidR="00634AB4">
        <w:rPr>
          <w:rFonts w:hint="eastAsia"/>
        </w:rPr>
        <w:t>温度校准记录</w:t>
      </w:r>
    </w:p>
    <w:tbl>
      <w:tblPr>
        <w:tblW w:w="9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5"/>
        <w:gridCol w:w="4703"/>
      </w:tblGrid>
      <w:tr w:rsidR="00F900B4" w:rsidTr="002B29F5">
        <w:trPr>
          <w:cantSplit/>
          <w:trHeight w:val="320"/>
          <w:jc w:val="center"/>
        </w:trPr>
        <w:tc>
          <w:tcPr>
            <w:tcW w:w="4705" w:type="dxa"/>
            <w:tcBorders>
              <w:top w:val="single" w:sz="4" w:space="0" w:color="auto"/>
              <w:left w:val="single" w:sz="4" w:space="0" w:color="auto"/>
              <w:bottom w:val="single" w:sz="4" w:space="0" w:color="auto"/>
              <w:right w:val="single" w:sz="4" w:space="0" w:color="auto"/>
            </w:tcBorders>
          </w:tcPr>
          <w:p w:rsidR="00F900B4" w:rsidRDefault="00634AB4">
            <w:pPr>
              <w:spacing w:line="240" w:lineRule="auto"/>
              <w:ind w:firstLineChars="0" w:firstLine="0"/>
              <w:jc w:val="left"/>
              <w:rPr>
                <w:sz w:val="21"/>
                <w:szCs w:val="21"/>
              </w:rPr>
            </w:pPr>
            <w:r>
              <w:rPr>
                <w:rFonts w:hint="eastAsia"/>
                <w:sz w:val="21"/>
                <w:szCs w:val="21"/>
              </w:rPr>
              <w:t>器具名称</w:t>
            </w:r>
            <w:r w:rsidR="00A00343">
              <w:rPr>
                <w:rFonts w:hint="eastAsia"/>
                <w:sz w:val="21"/>
                <w:szCs w:val="21"/>
              </w:rPr>
              <w:t>：</w:t>
            </w:r>
          </w:p>
        </w:tc>
        <w:tc>
          <w:tcPr>
            <w:tcW w:w="4703" w:type="dxa"/>
            <w:tcBorders>
              <w:top w:val="single" w:sz="4" w:space="0" w:color="auto"/>
              <w:left w:val="single" w:sz="4" w:space="0" w:color="auto"/>
              <w:bottom w:val="single" w:sz="4" w:space="0" w:color="auto"/>
              <w:right w:val="single" w:sz="4" w:space="0" w:color="auto"/>
            </w:tcBorders>
          </w:tcPr>
          <w:p w:rsidR="00F900B4" w:rsidRDefault="00634AB4">
            <w:pPr>
              <w:spacing w:line="240" w:lineRule="auto"/>
              <w:ind w:firstLineChars="0" w:firstLine="0"/>
              <w:jc w:val="left"/>
              <w:rPr>
                <w:sz w:val="21"/>
                <w:szCs w:val="21"/>
              </w:rPr>
            </w:pPr>
            <w:r>
              <w:rPr>
                <w:rFonts w:hint="eastAsia"/>
                <w:sz w:val="21"/>
                <w:szCs w:val="21"/>
              </w:rPr>
              <w:t>规格</w:t>
            </w:r>
            <w:r>
              <w:rPr>
                <w:rFonts w:hint="eastAsia"/>
                <w:sz w:val="21"/>
                <w:szCs w:val="21"/>
              </w:rPr>
              <w:t>/</w:t>
            </w:r>
            <w:r>
              <w:rPr>
                <w:rFonts w:hint="eastAsia"/>
                <w:sz w:val="21"/>
                <w:szCs w:val="21"/>
              </w:rPr>
              <w:t>型号</w:t>
            </w:r>
            <w:r w:rsidR="00A00343">
              <w:rPr>
                <w:rFonts w:hint="eastAsia"/>
                <w:sz w:val="21"/>
                <w:szCs w:val="21"/>
              </w:rPr>
              <w:t>：</w:t>
            </w:r>
          </w:p>
        </w:tc>
      </w:tr>
    </w:tbl>
    <w:tbl>
      <w:tblPr>
        <w:tblStyle w:val="a0"/>
        <w:tblW w:w="9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5"/>
        <w:gridCol w:w="2410"/>
        <w:gridCol w:w="2126"/>
        <w:gridCol w:w="2577"/>
      </w:tblGrid>
      <w:tr w:rsidR="00F900B4" w:rsidTr="002B29F5">
        <w:trPr>
          <w:cantSplit/>
          <w:trHeight w:val="320"/>
          <w:jc w:val="center"/>
        </w:trPr>
        <w:tc>
          <w:tcPr>
            <w:tcW w:w="4705" w:type="dxa"/>
            <w:gridSpan w:val="2"/>
            <w:tcBorders>
              <w:top w:val="single" w:sz="4" w:space="0" w:color="auto"/>
              <w:left w:val="single" w:sz="4" w:space="0" w:color="auto"/>
              <w:bottom w:val="single" w:sz="4" w:space="0" w:color="auto"/>
              <w:right w:val="single" w:sz="4" w:space="0" w:color="auto"/>
            </w:tcBorders>
          </w:tcPr>
          <w:p w:rsidR="00F900B4" w:rsidRDefault="00634AB4">
            <w:pPr>
              <w:spacing w:line="240" w:lineRule="auto"/>
              <w:ind w:firstLineChars="0" w:firstLine="0"/>
              <w:jc w:val="left"/>
              <w:rPr>
                <w:sz w:val="21"/>
                <w:szCs w:val="21"/>
              </w:rPr>
            </w:pPr>
            <w:r>
              <w:rPr>
                <w:rFonts w:hint="eastAsia"/>
                <w:sz w:val="21"/>
                <w:szCs w:val="21"/>
              </w:rPr>
              <w:t>出厂编号</w:t>
            </w:r>
            <w:r w:rsidR="00A00343">
              <w:rPr>
                <w:rFonts w:hint="eastAsia"/>
                <w:sz w:val="21"/>
                <w:szCs w:val="21"/>
              </w:rPr>
              <w:t>：</w:t>
            </w:r>
          </w:p>
        </w:tc>
        <w:tc>
          <w:tcPr>
            <w:tcW w:w="4703" w:type="dxa"/>
            <w:gridSpan w:val="2"/>
            <w:tcBorders>
              <w:top w:val="single" w:sz="4" w:space="0" w:color="auto"/>
              <w:left w:val="single" w:sz="4" w:space="0" w:color="auto"/>
              <w:bottom w:val="single" w:sz="4" w:space="0" w:color="auto"/>
              <w:right w:val="single" w:sz="4" w:space="0" w:color="auto"/>
            </w:tcBorders>
          </w:tcPr>
          <w:p w:rsidR="00F900B4" w:rsidRDefault="00634AB4">
            <w:pPr>
              <w:spacing w:line="240" w:lineRule="auto"/>
              <w:ind w:firstLineChars="0" w:firstLine="0"/>
              <w:jc w:val="left"/>
              <w:rPr>
                <w:sz w:val="21"/>
                <w:szCs w:val="21"/>
              </w:rPr>
            </w:pPr>
            <w:r>
              <w:rPr>
                <w:rFonts w:hint="eastAsia"/>
                <w:sz w:val="21"/>
                <w:szCs w:val="21"/>
              </w:rPr>
              <w:t>管理编号：</w:t>
            </w:r>
          </w:p>
        </w:tc>
      </w:tr>
      <w:tr w:rsidR="00F900B4" w:rsidTr="002B29F5">
        <w:trPr>
          <w:cantSplit/>
          <w:trHeight w:val="320"/>
          <w:jc w:val="center"/>
        </w:trPr>
        <w:tc>
          <w:tcPr>
            <w:tcW w:w="4705" w:type="dxa"/>
            <w:gridSpan w:val="2"/>
            <w:tcBorders>
              <w:top w:val="single" w:sz="4" w:space="0" w:color="auto"/>
              <w:left w:val="single" w:sz="4" w:space="0" w:color="auto"/>
              <w:bottom w:val="single" w:sz="4" w:space="0" w:color="auto"/>
              <w:right w:val="single" w:sz="4" w:space="0" w:color="auto"/>
            </w:tcBorders>
          </w:tcPr>
          <w:p w:rsidR="00F900B4" w:rsidRDefault="00A00343">
            <w:pPr>
              <w:spacing w:line="240" w:lineRule="auto"/>
              <w:ind w:firstLineChars="0" w:firstLine="0"/>
              <w:jc w:val="left"/>
              <w:rPr>
                <w:sz w:val="21"/>
                <w:szCs w:val="21"/>
              </w:rPr>
            </w:pPr>
            <w:r>
              <w:rPr>
                <w:rFonts w:hint="eastAsia"/>
                <w:sz w:val="21"/>
                <w:szCs w:val="21"/>
              </w:rPr>
              <w:t>精度等级：</w:t>
            </w:r>
          </w:p>
        </w:tc>
        <w:tc>
          <w:tcPr>
            <w:tcW w:w="4703" w:type="dxa"/>
            <w:gridSpan w:val="2"/>
            <w:tcBorders>
              <w:top w:val="single" w:sz="4" w:space="0" w:color="auto"/>
              <w:left w:val="single" w:sz="4" w:space="0" w:color="auto"/>
              <w:bottom w:val="single" w:sz="4" w:space="0" w:color="auto"/>
              <w:right w:val="single" w:sz="4" w:space="0" w:color="auto"/>
            </w:tcBorders>
          </w:tcPr>
          <w:p w:rsidR="00F900B4" w:rsidRDefault="00634AB4">
            <w:pPr>
              <w:spacing w:line="240" w:lineRule="auto"/>
              <w:ind w:firstLineChars="0" w:firstLine="0"/>
              <w:jc w:val="left"/>
              <w:rPr>
                <w:sz w:val="21"/>
                <w:szCs w:val="21"/>
              </w:rPr>
            </w:pPr>
            <w:r>
              <w:rPr>
                <w:rFonts w:hint="eastAsia"/>
                <w:sz w:val="21"/>
                <w:szCs w:val="21"/>
              </w:rPr>
              <w:t>通道名称：</w:t>
            </w:r>
          </w:p>
        </w:tc>
      </w:tr>
      <w:tr w:rsidR="002B29F5" w:rsidTr="002B29F5">
        <w:trPr>
          <w:cantSplit/>
          <w:trHeight w:val="320"/>
          <w:jc w:val="center"/>
        </w:trPr>
        <w:tc>
          <w:tcPr>
            <w:tcW w:w="2295" w:type="dxa"/>
            <w:tcBorders>
              <w:top w:val="single" w:sz="4" w:space="0" w:color="auto"/>
              <w:left w:val="single" w:sz="4" w:space="0" w:color="auto"/>
              <w:bottom w:val="single" w:sz="4" w:space="0" w:color="auto"/>
              <w:right w:val="single" w:sz="4" w:space="0" w:color="auto"/>
            </w:tcBorders>
            <w:vAlign w:val="center"/>
          </w:tcPr>
          <w:p w:rsidR="002B29F5" w:rsidRDefault="002B29F5" w:rsidP="00592DBB">
            <w:pPr>
              <w:spacing w:line="280" w:lineRule="exact"/>
              <w:ind w:firstLineChars="0" w:firstLine="0"/>
              <w:rPr>
                <w:sz w:val="21"/>
                <w:szCs w:val="21"/>
              </w:rPr>
            </w:pPr>
            <w:r>
              <w:rPr>
                <w:sz w:val="21"/>
                <w:szCs w:val="21"/>
              </w:rPr>
              <w:t>标准值</w:t>
            </w:r>
            <w:r>
              <w:rPr>
                <w:rFonts w:hint="eastAsia"/>
                <w:sz w:val="21"/>
                <w:szCs w:val="21"/>
              </w:rPr>
              <w:t>（</w:t>
            </w:r>
            <w:r>
              <w:rPr>
                <w:rFonts w:ascii="宋体" w:hAnsi="宋体" w:cs="宋体" w:hint="eastAsia"/>
                <w:sz w:val="21"/>
                <w:szCs w:val="21"/>
              </w:rPr>
              <w:t>℃</w:t>
            </w:r>
            <w:r>
              <w:rPr>
                <w:rFonts w:hint="eastAsia"/>
                <w:sz w:val="21"/>
                <w:szCs w:val="21"/>
              </w:rPr>
              <w:t>）</w:t>
            </w:r>
          </w:p>
        </w:tc>
        <w:tc>
          <w:tcPr>
            <w:tcW w:w="2410" w:type="dxa"/>
            <w:tcBorders>
              <w:top w:val="single" w:sz="4" w:space="0" w:color="auto"/>
              <w:left w:val="single" w:sz="4" w:space="0" w:color="auto"/>
              <w:bottom w:val="single" w:sz="4" w:space="0" w:color="auto"/>
              <w:right w:val="single" w:sz="4" w:space="0" w:color="auto"/>
            </w:tcBorders>
            <w:vAlign w:val="center"/>
          </w:tcPr>
          <w:p w:rsidR="002B29F5" w:rsidRDefault="002B29F5" w:rsidP="00592DBB">
            <w:pPr>
              <w:spacing w:line="280" w:lineRule="exact"/>
              <w:ind w:firstLineChars="0" w:firstLine="0"/>
              <w:rPr>
                <w:sz w:val="21"/>
                <w:szCs w:val="21"/>
              </w:rPr>
            </w:pPr>
            <w:r>
              <w:rPr>
                <w:sz w:val="21"/>
                <w:szCs w:val="21"/>
              </w:rPr>
              <w:t>测量值</w:t>
            </w:r>
            <w:r w:rsidR="00D12AC2" w:rsidRPr="00D12AC2">
              <w:rPr>
                <w:rFonts w:hint="eastAsia"/>
                <w:i/>
                <w:sz w:val="21"/>
                <w:szCs w:val="21"/>
              </w:rPr>
              <w:t>t</w:t>
            </w:r>
            <w:r w:rsidR="00D12AC2" w:rsidRPr="00D12AC2">
              <w:rPr>
                <w:rFonts w:hint="eastAsia"/>
                <w:sz w:val="21"/>
                <w:szCs w:val="21"/>
                <w:vertAlign w:val="subscript"/>
              </w:rPr>
              <w:t>1</w:t>
            </w:r>
            <w:r>
              <w:rPr>
                <w:rFonts w:hint="eastAsia"/>
                <w:sz w:val="21"/>
                <w:szCs w:val="21"/>
              </w:rPr>
              <w:t>（</w:t>
            </w:r>
            <w:r>
              <w:rPr>
                <w:rFonts w:ascii="宋体" w:hAnsi="宋体" w:cs="宋体" w:hint="eastAsia"/>
                <w:sz w:val="21"/>
                <w:szCs w:val="21"/>
              </w:rPr>
              <w:t>℃</w:t>
            </w:r>
            <w:r>
              <w:rPr>
                <w:rFonts w:hint="eastAsia"/>
                <w:sz w:val="21"/>
                <w:szCs w:val="21"/>
              </w:rPr>
              <w:t>）</w:t>
            </w:r>
          </w:p>
        </w:tc>
        <w:tc>
          <w:tcPr>
            <w:tcW w:w="2126" w:type="dxa"/>
            <w:tcBorders>
              <w:top w:val="single" w:sz="4" w:space="0" w:color="auto"/>
              <w:left w:val="single" w:sz="4" w:space="0" w:color="auto"/>
              <w:bottom w:val="single" w:sz="4" w:space="0" w:color="auto"/>
              <w:right w:val="single" w:sz="4" w:space="0" w:color="auto"/>
            </w:tcBorders>
            <w:vAlign w:val="center"/>
          </w:tcPr>
          <w:p w:rsidR="002B29F5" w:rsidRDefault="002B29F5" w:rsidP="00592DBB">
            <w:pPr>
              <w:spacing w:line="280" w:lineRule="exact"/>
              <w:ind w:firstLineChars="0" w:firstLine="0"/>
              <w:rPr>
                <w:sz w:val="21"/>
                <w:szCs w:val="21"/>
              </w:rPr>
            </w:pPr>
            <w:r>
              <w:rPr>
                <w:sz w:val="21"/>
                <w:szCs w:val="21"/>
              </w:rPr>
              <w:t>测量值</w:t>
            </w:r>
            <w:r w:rsidR="00D12AC2" w:rsidRPr="00D12AC2">
              <w:rPr>
                <w:rFonts w:hint="eastAsia"/>
                <w:i/>
                <w:sz w:val="21"/>
                <w:szCs w:val="21"/>
              </w:rPr>
              <w:t>t</w:t>
            </w:r>
            <w:r w:rsidR="00D12AC2">
              <w:rPr>
                <w:rFonts w:hint="eastAsia"/>
                <w:sz w:val="21"/>
                <w:szCs w:val="21"/>
                <w:vertAlign w:val="subscript"/>
              </w:rPr>
              <w:t>2</w:t>
            </w:r>
            <w:r>
              <w:rPr>
                <w:rFonts w:hint="eastAsia"/>
                <w:sz w:val="21"/>
                <w:szCs w:val="21"/>
              </w:rPr>
              <w:t>（</w:t>
            </w:r>
            <w:r>
              <w:rPr>
                <w:rFonts w:ascii="宋体" w:hAnsi="宋体" w:cs="宋体" w:hint="eastAsia"/>
                <w:sz w:val="21"/>
                <w:szCs w:val="21"/>
              </w:rPr>
              <w:t>℃</w:t>
            </w:r>
            <w:r>
              <w:rPr>
                <w:rFonts w:hint="eastAsia"/>
                <w:sz w:val="21"/>
                <w:szCs w:val="21"/>
              </w:rPr>
              <w:t>）</w:t>
            </w:r>
          </w:p>
        </w:tc>
        <w:tc>
          <w:tcPr>
            <w:tcW w:w="2577" w:type="dxa"/>
            <w:tcBorders>
              <w:top w:val="single" w:sz="4" w:space="0" w:color="auto"/>
              <w:left w:val="single" w:sz="4" w:space="0" w:color="auto"/>
              <w:bottom w:val="single" w:sz="4" w:space="0" w:color="auto"/>
              <w:right w:val="single" w:sz="4" w:space="0" w:color="auto"/>
            </w:tcBorders>
            <w:vAlign w:val="center"/>
          </w:tcPr>
          <w:p w:rsidR="002B29F5" w:rsidRDefault="002B29F5" w:rsidP="00592DBB">
            <w:pPr>
              <w:spacing w:line="280" w:lineRule="exact"/>
              <w:ind w:firstLineChars="0" w:firstLine="0"/>
              <w:rPr>
                <w:sz w:val="21"/>
                <w:szCs w:val="21"/>
              </w:rPr>
            </w:pPr>
            <w:r>
              <w:rPr>
                <w:rFonts w:hint="eastAsia"/>
                <w:sz w:val="21"/>
                <w:szCs w:val="21"/>
              </w:rPr>
              <w:t>平均值（</w:t>
            </w:r>
            <w:r>
              <w:rPr>
                <w:rFonts w:ascii="宋体" w:hAnsi="宋体" w:cs="宋体" w:hint="eastAsia"/>
                <w:sz w:val="21"/>
                <w:szCs w:val="21"/>
              </w:rPr>
              <w:t>℃</w:t>
            </w:r>
            <w:r>
              <w:rPr>
                <w:rFonts w:hint="eastAsia"/>
                <w:sz w:val="21"/>
                <w:szCs w:val="21"/>
              </w:rPr>
              <w:t>）</w:t>
            </w:r>
          </w:p>
        </w:tc>
      </w:tr>
      <w:tr w:rsidR="002B29F5" w:rsidTr="002B29F5">
        <w:trPr>
          <w:cantSplit/>
          <w:trHeight w:val="365"/>
          <w:jc w:val="center"/>
        </w:trPr>
        <w:tc>
          <w:tcPr>
            <w:tcW w:w="2295" w:type="dxa"/>
            <w:tcBorders>
              <w:top w:val="single" w:sz="4" w:space="0" w:color="auto"/>
              <w:left w:val="single" w:sz="4" w:space="0" w:color="auto"/>
              <w:bottom w:val="single" w:sz="4" w:space="0" w:color="auto"/>
              <w:right w:val="single" w:sz="4" w:space="0" w:color="auto"/>
            </w:tcBorders>
            <w:vAlign w:val="center"/>
          </w:tcPr>
          <w:p w:rsidR="002B29F5" w:rsidRDefault="002B29F5">
            <w:pPr>
              <w:spacing w:line="240" w:lineRule="auto"/>
              <w:ind w:firstLine="420"/>
              <w:rPr>
                <w:sz w:val="21"/>
                <w:szCs w:val="21"/>
              </w:rPr>
            </w:pPr>
          </w:p>
        </w:tc>
        <w:tc>
          <w:tcPr>
            <w:tcW w:w="2410" w:type="dxa"/>
            <w:tcBorders>
              <w:top w:val="single" w:sz="4" w:space="0" w:color="auto"/>
              <w:left w:val="single" w:sz="4" w:space="0" w:color="auto"/>
              <w:bottom w:val="single" w:sz="4" w:space="0" w:color="auto"/>
              <w:right w:val="single" w:sz="4" w:space="0" w:color="auto"/>
            </w:tcBorders>
            <w:vAlign w:val="center"/>
          </w:tcPr>
          <w:p w:rsidR="002B29F5" w:rsidRDefault="002B29F5">
            <w:pPr>
              <w:spacing w:line="240" w:lineRule="auto"/>
              <w:ind w:firstLine="420"/>
              <w:rPr>
                <w:sz w:val="21"/>
                <w:szCs w:val="21"/>
              </w:rPr>
            </w:pPr>
          </w:p>
        </w:tc>
        <w:tc>
          <w:tcPr>
            <w:tcW w:w="2126" w:type="dxa"/>
            <w:tcBorders>
              <w:left w:val="single" w:sz="4" w:space="0" w:color="auto"/>
              <w:right w:val="single" w:sz="4" w:space="0" w:color="auto"/>
            </w:tcBorders>
            <w:vAlign w:val="center"/>
          </w:tcPr>
          <w:p w:rsidR="002B29F5" w:rsidRDefault="002B29F5">
            <w:pPr>
              <w:spacing w:line="240" w:lineRule="auto"/>
              <w:ind w:firstLine="420"/>
              <w:rPr>
                <w:sz w:val="21"/>
                <w:szCs w:val="21"/>
              </w:rPr>
            </w:pPr>
          </w:p>
        </w:tc>
        <w:tc>
          <w:tcPr>
            <w:tcW w:w="2577" w:type="dxa"/>
            <w:tcBorders>
              <w:left w:val="single" w:sz="4" w:space="0" w:color="auto"/>
              <w:right w:val="single" w:sz="4" w:space="0" w:color="auto"/>
            </w:tcBorders>
            <w:vAlign w:val="center"/>
          </w:tcPr>
          <w:p w:rsidR="002B29F5" w:rsidRDefault="002B29F5">
            <w:pPr>
              <w:widowControl/>
              <w:spacing w:line="240" w:lineRule="auto"/>
              <w:ind w:firstLine="420"/>
              <w:rPr>
                <w:sz w:val="21"/>
                <w:szCs w:val="21"/>
              </w:rPr>
            </w:pPr>
          </w:p>
        </w:tc>
      </w:tr>
      <w:tr w:rsidR="002B29F5" w:rsidTr="002B29F5">
        <w:trPr>
          <w:cantSplit/>
          <w:trHeight w:val="240"/>
          <w:jc w:val="center"/>
        </w:trPr>
        <w:tc>
          <w:tcPr>
            <w:tcW w:w="2295" w:type="dxa"/>
            <w:tcBorders>
              <w:top w:val="single" w:sz="4" w:space="0" w:color="auto"/>
              <w:left w:val="single" w:sz="4" w:space="0" w:color="auto"/>
              <w:bottom w:val="single" w:sz="4" w:space="0" w:color="auto"/>
              <w:right w:val="single" w:sz="4" w:space="0" w:color="auto"/>
            </w:tcBorders>
            <w:vAlign w:val="center"/>
          </w:tcPr>
          <w:p w:rsidR="002B29F5" w:rsidRDefault="002B29F5">
            <w:pPr>
              <w:spacing w:line="240" w:lineRule="auto"/>
              <w:ind w:firstLine="420"/>
              <w:rPr>
                <w:sz w:val="21"/>
                <w:szCs w:val="21"/>
              </w:rPr>
            </w:pPr>
          </w:p>
        </w:tc>
        <w:tc>
          <w:tcPr>
            <w:tcW w:w="2410" w:type="dxa"/>
            <w:tcBorders>
              <w:top w:val="single" w:sz="4" w:space="0" w:color="auto"/>
              <w:left w:val="single" w:sz="4" w:space="0" w:color="auto"/>
              <w:bottom w:val="single" w:sz="4" w:space="0" w:color="auto"/>
              <w:right w:val="single" w:sz="4" w:space="0" w:color="auto"/>
            </w:tcBorders>
            <w:vAlign w:val="center"/>
          </w:tcPr>
          <w:p w:rsidR="002B29F5" w:rsidRDefault="002B29F5">
            <w:pPr>
              <w:spacing w:line="240" w:lineRule="auto"/>
              <w:ind w:firstLine="420"/>
              <w:rPr>
                <w:sz w:val="21"/>
                <w:szCs w:val="21"/>
              </w:rPr>
            </w:pPr>
          </w:p>
        </w:tc>
        <w:tc>
          <w:tcPr>
            <w:tcW w:w="2126" w:type="dxa"/>
            <w:tcBorders>
              <w:left w:val="single" w:sz="4" w:space="0" w:color="auto"/>
              <w:right w:val="single" w:sz="4" w:space="0" w:color="auto"/>
            </w:tcBorders>
            <w:vAlign w:val="center"/>
          </w:tcPr>
          <w:p w:rsidR="002B29F5" w:rsidRDefault="002B29F5">
            <w:pPr>
              <w:spacing w:line="240" w:lineRule="auto"/>
              <w:ind w:firstLine="420"/>
              <w:rPr>
                <w:sz w:val="21"/>
                <w:szCs w:val="21"/>
              </w:rPr>
            </w:pPr>
          </w:p>
        </w:tc>
        <w:tc>
          <w:tcPr>
            <w:tcW w:w="2577" w:type="dxa"/>
            <w:tcBorders>
              <w:left w:val="single" w:sz="4" w:space="0" w:color="auto"/>
              <w:right w:val="single" w:sz="4" w:space="0" w:color="auto"/>
            </w:tcBorders>
            <w:vAlign w:val="center"/>
          </w:tcPr>
          <w:p w:rsidR="002B29F5" w:rsidRDefault="002B29F5">
            <w:pPr>
              <w:widowControl/>
              <w:spacing w:line="240" w:lineRule="auto"/>
              <w:ind w:firstLine="420"/>
              <w:rPr>
                <w:sz w:val="21"/>
                <w:szCs w:val="21"/>
              </w:rPr>
            </w:pPr>
          </w:p>
        </w:tc>
      </w:tr>
      <w:tr w:rsidR="002B29F5" w:rsidTr="002B29F5">
        <w:trPr>
          <w:cantSplit/>
          <w:trHeight w:val="255"/>
          <w:jc w:val="center"/>
        </w:trPr>
        <w:tc>
          <w:tcPr>
            <w:tcW w:w="2295" w:type="dxa"/>
            <w:tcBorders>
              <w:top w:val="single" w:sz="4" w:space="0" w:color="auto"/>
              <w:left w:val="single" w:sz="4" w:space="0" w:color="auto"/>
              <w:bottom w:val="single" w:sz="4" w:space="0" w:color="auto"/>
              <w:right w:val="single" w:sz="4" w:space="0" w:color="auto"/>
            </w:tcBorders>
            <w:vAlign w:val="center"/>
          </w:tcPr>
          <w:p w:rsidR="002B29F5" w:rsidRDefault="002B29F5">
            <w:pPr>
              <w:spacing w:line="240" w:lineRule="auto"/>
              <w:ind w:firstLine="420"/>
              <w:rPr>
                <w:sz w:val="21"/>
                <w:szCs w:val="21"/>
              </w:rPr>
            </w:pPr>
          </w:p>
        </w:tc>
        <w:tc>
          <w:tcPr>
            <w:tcW w:w="2410" w:type="dxa"/>
            <w:tcBorders>
              <w:top w:val="single" w:sz="4" w:space="0" w:color="auto"/>
              <w:left w:val="single" w:sz="4" w:space="0" w:color="auto"/>
              <w:bottom w:val="single" w:sz="4" w:space="0" w:color="auto"/>
              <w:right w:val="single" w:sz="4" w:space="0" w:color="auto"/>
            </w:tcBorders>
            <w:vAlign w:val="center"/>
          </w:tcPr>
          <w:p w:rsidR="002B29F5" w:rsidRDefault="002B29F5">
            <w:pPr>
              <w:spacing w:line="240" w:lineRule="auto"/>
              <w:ind w:firstLine="420"/>
              <w:rPr>
                <w:sz w:val="21"/>
                <w:szCs w:val="21"/>
              </w:rPr>
            </w:pPr>
          </w:p>
        </w:tc>
        <w:tc>
          <w:tcPr>
            <w:tcW w:w="2126" w:type="dxa"/>
            <w:tcBorders>
              <w:left w:val="single" w:sz="4" w:space="0" w:color="auto"/>
              <w:right w:val="single" w:sz="4" w:space="0" w:color="auto"/>
            </w:tcBorders>
            <w:vAlign w:val="center"/>
          </w:tcPr>
          <w:p w:rsidR="002B29F5" w:rsidRDefault="002B29F5">
            <w:pPr>
              <w:spacing w:line="240" w:lineRule="auto"/>
              <w:ind w:firstLine="420"/>
              <w:rPr>
                <w:sz w:val="21"/>
                <w:szCs w:val="21"/>
              </w:rPr>
            </w:pPr>
          </w:p>
        </w:tc>
        <w:tc>
          <w:tcPr>
            <w:tcW w:w="2577" w:type="dxa"/>
            <w:tcBorders>
              <w:left w:val="single" w:sz="4" w:space="0" w:color="auto"/>
              <w:right w:val="single" w:sz="4" w:space="0" w:color="auto"/>
            </w:tcBorders>
            <w:vAlign w:val="center"/>
          </w:tcPr>
          <w:p w:rsidR="002B29F5" w:rsidRDefault="002B29F5">
            <w:pPr>
              <w:widowControl/>
              <w:spacing w:line="240" w:lineRule="auto"/>
              <w:ind w:firstLine="420"/>
              <w:rPr>
                <w:sz w:val="21"/>
                <w:szCs w:val="21"/>
              </w:rPr>
            </w:pPr>
          </w:p>
        </w:tc>
      </w:tr>
      <w:tr w:rsidR="002B29F5" w:rsidTr="002B29F5">
        <w:trPr>
          <w:cantSplit/>
          <w:trHeight w:val="259"/>
          <w:jc w:val="center"/>
        </w:trPr>
        <w:tc>
          <w:tcPr>
            <w:tcW w:w="2295" w:type="dxa"/>
            <w:tcBorders>
              <w:top w:val="single" w:sz="4" w:space="0" w:color="auto"/>
              <w:left w:val="single" w:sz="4" w:space="0" w:color="auto"/>
              <w:bottom w:val="single" w:sz="4" w:space="0" w:color="auto"/>
              <w:right w:val="single" w:sz="4" w:space="0" w:color="auto"/>
            </w:tcBorders>
            <w:vAlign w:val="center"/>
          </w:tcPr>
          <w:p w:rsidR="002B29F5" w:rsidRDefault="002B29F5">
            <w:pPr>
              <w:spacing w:line="240" w:lineRule="auto"/>
              <w:ind w:firstLine="420"/>
              <w:rPr>
                <w:sz w:val="21"/>
                <w:szCs w:val="21"/>
              </w:rPr>
            </w:pPr>
          </w:p>
        </w:tc>
        <w:tc>
          <w:tcPr>
            <w:tcW w:w="2410" w:type="dxa"/>
            <w:tcBorders>
              <w:top w:val="single" w:sz="4" w:space="0" w:color="auto"/>
              <w:left w:val="single" w:sz="4" w:space="0" w:color="auto"/>
              <w:bottom w:val="single" w:sz="4" w:space="0" w:color="auto"/>
              <w:right w:val="single" w:sz="4" w:space="0" w:color="auto"/>
            </w:tcBorders>
            <w:vAlign w:val="center"/>
          </w:tcPr>
          <w:p w:rsidR="002B29F5" w:rsidRDefault="002B29F5">
            <w:pPr>
              <w:spacing w:line="240" w:lineRule="auto"/>
              <w:ind w:firstLine="420"/>
              <w:rPr>
                <w:sz w:val="21"/>
                <w:szCs w:val="21"/>
              </w:rPr>
            </w:pPr>
          </w:p>
        </w:tc>
        <w:tc>
          <w:tcPr>
            <w:tcW w:w="2126" w:type="dxa"/>
            <w:tcBorders>
              <w:left w:val="single" w:sz="4" w:space="0" w:color="auto"/>
              <w:right w:val="single" w:sz="4" w:space="0" w:color="auto"/>
            </w:tcBorders>
            <w:vAlign w:val="center"/>
          </w:tcPr>
          <w:p w:rsidR="002B29F5" w:rsidRDefault="002B29F5">
            <w:pPr>
              <w:spacing w:line="240" w:lineRule="auto"/>
              <w:ind w:firstLine="420"/>
              <w:rPr>
                <w:sz w:val="21"/>
                <w:szCs w:val="21"/>
              </w:rPr>
            </w:pPr>
          </w:p>
        </w:tc>
        <w:tc>
          <w:tcPr>
            <w:tcW w:w="2577" w:type="dxa"/>
            <w:tcBorders>
              <w:left w:val="single" w:sz="4" w:space="0" w:color="auto"/>
              <w:right w:val="single" w:sz="4" w:space="0" w:color="auto"/>
            </w:tcBorders>
            <w:vAlign w:val="center"/>
          </w:tcPr>
          <w:p w:rsidR="002B29F5" w:rsidRDefault="002B29F5">
            <w:pPr>
              <w:widowControl/>
              <w:spacing w:line="240" w:lineRule="auto"/>
              <w:ind w:firstLine="420"/>
              <w:rPr>
                <w:sz w:val="21"/>
                <w:szCs w:val="21"/>
              </w:rPr>
            </w:pPr>
          </w:p>
        </w:tc>
      </w:tr>
      <w:tr w:rsidR="002B29F5" w:rsidTr="002B29F5">
        <w:trPr>
          <w:cantSplit/>
          <w:trHeight w:val="259"/>
          <w:jc w:val="center"/>
        </w:trPr>
        <w:tc>
          <w:tcPr>
            <w:tcW w:w="2295" w:type="dxa"/>
            <w:tcBorders>
              <w:top w:val="single" w:sz="4" w:space="0" w:color="auto"/>
              <w:left w:val="single" w:sz="4" w:space="0" w:color="auto"/>
              <w:bottom w:val="single" w:sz="4" w:space="0" w:color="auto"/>
              <w:right w:val="single" w:sz="4" w:space="0" w:color="auto"/>
            </w:tcBorders>
            <w:vAlign w:val="center"/>
          </w:tcPr>
          <w:p w:rsidR="002B29F5" w:rsidRDefault="002B29F5">
            <w:pPr>
              <w:spacing w:line="240" w:lineRule="auto"/>
              <w:ind w:firstLine="420"/>
              <w:rPr>
                <w:sz w:val="21"/>
                <w:szCs w:val="21"/>
              </w:rPr>
            </w:pPr>
          </w:p>
        </w:tc>
        <w:tc>
          <w:tcPr>
            <w:tcW w:w="2410" w:type="dxa"/>
            <w:tcBorders>
              <w:top w:val="single" w:sz="4" w:space="0" w:color="auto"/>
              <w:left w:val="single" w:sz="4" w:space="0" w:color="auto"/>
              <w:bottom w:val="single" w:sz="4" w:space="0" w:color="auto"/>
              <w:right w:val="single" w:sz="4" w:space="0" w:color="auto"/>
            </w:tcBorders>
            <w:vAlign w:val="center"/>
          </w:tcPr>
          <w:p w:rsidR="002B29F5" w:rsidRDefault="002B29F5">
            <w:pPr>
              <w:spacing w:line="240" w:lineRule="auto"/>
              <w:ind w:firstLine="420"/>
              <w:rPr>
                <w:sz w:val="21"/>
                <w:szCs w:val="21"/>
              </w:rPr>
            </w:pPr>
          </w:p>
        </w:tc>
        <w:tc>
          <w:tcPr>
            <w:tcW w:w="2126" w:type="dxa"/>
            <w:tcBorders>
              <w:left w:val="single" w:sz="4" w:space="0" w:color="auto"/>
              <w:right w:val="single" w:sz="4" w:space="0" w:color="auto"/>
            </w:tcBorders>
            <w:vAlign w:val="center"/>
          </w:tcPr>
          <w:p w:rsidR="002B29F5" w:rsidRDefault="002B29F5">
            <w:pPr>
              <w:spacing w:line="240" w:lineRule="auto"/>
              <w:ind w:firstLine="420"/>
              <w:rPr>
                <w:sz w:val="21"/>
                <w:szCs w:val="21"/>
              </w:rPr>
            </w:pPr>
          </w:p>
        </w:tc>
        <w:tc>
          <w:tcPr>
            <w:tcW w:w="2577" w:type="dxa"/>
            <w:tcBorders>
              <w:left w:val="single" w:sz="4" w:space="0" w:color="auto"/>
              <w:right w:val="single" w:sz="4" w:space="0" w:color="auto"/>
            </w:tcBorders>
            <w:vAlign w:val="center"/>
          </w:tcPr>
          <w:p w:rsidR="002B29F5" w:rsidRDefault="002B29F5">
            <w:pPr>
              <w:widowControl/>
              <w:spacing w:line="240" w:lineRule="auto"/>
              <w:ind w:firstLine="420"/>
              <w:rPr>
                <w:sz w:val="21"/>
                <w:szCs w:val="21"/>
              </w:rPr>
            </w:pPr>
          </w:p>
        </w:tc>
      </w:tr>
      <w:tr w:rsidR="002B29F5" w:rsidTr="002B29F5">
        <w:trPr>
          <w:cantSplit/>
          <w:trHeight w:val="273"/>
          <w:jc w:val="center"/>
        </w:trPr>
        <w:tc>
          <w:tcPr>
            <w:tcW w:w="2295" w:type="dxa"/>
            <w:tcBorders>
              <w:top w:val="single" w:sz="4" w:space="0" w:color="auto"/>
              <w:left w:val="single" w:sz="4" w:space="0" w:color="auto"/>
              <w:bottom w:val="single" w:sz="4" w:space="0" w:color="auto"/>
              <w:right w:val="single" w:sz="4" w:space="0" w:color="auto"/>
            </w:tcBorders>
            <w:vAlign w:val="center"/>
          </w:tcPr>
          <w:p w:rsidR="002B29F5" w:rsidRDefault="002B29F5">
            <w:pPr>
              <w:spacing w:line="240" w:lineRule="auto"/>
              <w:ind w:firstLine="420"/>
              <w:rPr>
                <w:sz w:val="21"/>
                <w:szCs w:val="21"/>
              </w:rPr>
            </w:pPr>
          </w:p>
        </w:tc>
        <w:tc>
          <w:tcPr>
            <w:tcW w:w="2410" w:type="dxa"/>
            <w:tcBorders>
              <w:top w:val="single" w:sz="4" w:space="0" w:color="auto"/>
              <w:left w:val="single" w:sz="4" w:space="0" w:color="auto"/>
              <w:bottom w:val="single" w:sz="4" w:space="0" w:color="auto"/>
              <w:right w:val="single" w:sz="4" w:space="0" w:color="auto"/>
            </w:tcBorders>
            <w:vAlign w:val="center"/>
          </w:tcPr>
          <w:p w:rsidR="002B29F5" w:rsidRDefault="002B29F5">
            <w:pPr>
              <w:spacing w:line="240" w:lineRule="auto"/>
              <w:ind w:firstLine="420"/>
              <w:rPr>
                <w:sz w:val="21"/>
                <w:szCs w:val="21"/>
              </w:rPr>
            </w:pPr>
          </w:p>
        </w:tc>
        <w:tc>
          <w:tcPr>
            <w:tcW w:w="2126" w:type="dxa"/>
            <w:tcBorders>
              <w:left w:val="single" w:sz="4" w:space="0" w:color="auto"/>
              <w:right w:val="single" w:sz="4" w:space="0" w:color="auto"/>
            </w:tcBorders>
            <w:vAlign w:val="center"/>
          </w:tcPr>
          <w:p w:rsidR="002B29F5" w:rsidRDefault="002B29F5">
            <w:pPr>
              <w:spacing w:line="240" w:lineRule="auto"/>
              <w:ind w:firstLine="420"/>
              <w:rPr>
                <w:sz w:val="21"/>
                <w:szCs w:val="21"/>
              </w:rPr>
            </w:pPr>
          </w:p>
        </w:tc>
        <w:tc>
          <w:tcPr>
            <w:tcW w:w="2577" w:type="dxa"/>
            <w:tcBorders>
              <w:left w:val="single" w:sz="4" w:space="0" w:color="auto"/>
              <w:right w:val="single" w:sz="4" w:space="0" w:color="auto"/>
            </w:tcBorders>
            <w:vAlign w:val="center"/>
          </w:tcPr>
          <w:p w:rsidR="002B29F5" w:rsidRDefault="002B29F5">
            <w:pPr>
              <w:widowControl/>
              <w:spacing w:line="240" w:lineRule="auto"/>
              <w:ind w:firstLine="420"/>
              <w:rPr>
                <w:sz w:val="21"/>
                <w:szCs w:val="21"/>
              </w:rPr>
            </w:pPr>
          </w:p>
        </w:tc>
      </w:tr>
      <w:tr w:rsidR="00F900B4" w:rsidTr="002B29F5">
        <w:trPr>
          <w:cantSplit/>
          <w:trHeight w:val="273"/>
          <w:jc w:val="center"/>
        </w:trPr>
        <w:tc>
          <w:tcPr>
            <w:tcW w:w="9408" w:type="dxa"/>
            <w:gridSpan w:val="4"/>
            <w:tcBorders>
              <w:top w:val="single" w:sz="4" w:space="0" w:color="auto"/>
              <w:left w:val="single" w:sz="4" w:space="0" w:color="auto"/>
              <w:bottom w:val="single" w:sz="4" w:space="0" w:color="auto"/>
              <w:right w:val="single" w:sz="4" w:space="0" w:color="auto"/>
            </w:tcBorders>
            <w:vAlign w:val="center"/>
          </w:tcPr>
          <w:p w:rsidR="00F900B4" w:rsidRDefault="00634AB4">
            <w:pPr>
              <w:spacing w:line="240" w:lineRule="auto"/>
              <w:ind w:firstLineChars="0" w:firstLine="0"/>
              <w:rPr>
                <w:sz w:val="21"/>
                <w:szCs w:val="21"/>
              </w:rPr>
            </w:pPr>
            <w:r>
              <w:rPr>
                <w:rFonts w:hint="eastAsia"/>
                <w:sz w:val="21"/>
                <w:szCs w:val="21"/>
              </w:rPr>
              <w:t>测量结果的扩展不确定度：</w:t>
            </w:r>
          </w:p>
        </w:tc>
      </w:tr>
      <w:tr w:rsidR="00F900B4" w:rsidTr="002B29F5">
        <w:trPr>
          <w:cantSplit/>
          <w:trHeight w:val="273"/>
          <w:jc w:val="center"/>
        </w:trPr>
        <w:tc>
          <w:tcPr>
            <w:tcW w:w="9408" w:type="dxa"/>
            <w:gridSpan w:val="4"/>
            <w:tcBorders>
              <w:top w:val="single" w:sz="4" w:space="0" w:color="auto"/>
              <w:left w:val="single" w:sz="4" w:space="0" w:color="auto"/>
              <w:bottom w:val="single" w:sz="4" w:space="0" w:color="auto"/>
              <w:right w:val="single" w:sz="4" w:space="0" w:color="auto"/>
            </w:tcBorders>
          </w:tcPr>
          <w:p w:rsidR="00F900B4" w:rsidRDefault="00634AB4">
            <w:pPr>
              <w:spacing w:line="240" w:lineRule="auto"/>
              <w:ind w:firstLineChars="0" w:firstLine="0"/>
              <w:rPr>
                <w:sz w:val="21"/>
                <w:szCs w:val="21"/>
              </w:rPr>
            </w:pPr>
            <w:r>
              <w:rPr>
                <w:rFonts w:hint="eastAsia"/>
                <w:sz w:val="21"/>
                <w:szCs w:val="21"/>
              </w:rPr>
              <w:t>备注：</w:t>
            </w:r>
          </w:p>
        </w:tc>
      </w:tr>
    </w:tbl>
    <w:p w:rsidR="00F900B4" w:rsidRDefault="00BD6397">
      <w:pPr>
        <w:pStyle w:val="affd"/>
      </w:pPr>
      <w:r>
        <w:rPr>
          <w:rFonts w:hint="eastAsia"/>
        </w:rPr>
        <w:t>表</w:t>
      </w:r>
      <w:r>
        <w:rPr>
          <w:rFonts w:hint="eastAsia"/>
        </w:rPr>
        <w:t>C</w:t>
      </w:r>
      <w:r w:rsidR="00634AB4">
        <w:rPr>
          <w:rFonts w:hint="eastAsia"/>
        </w:rPr>
        <w:t>.8</w:t>
      </w:r>
      <w:r w:rsidR="00634AB4">
        <w:rPr>
          <w:rFonts w:hint="eastAsia"/>
        </w:rPr>
        <w:t>压力校准记录</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3"/>
        <w:gridCol w:w="4678"/>
      </w:tblGrid>
      <w:tr w:rsidR="00F900B4" w:rsidTr="002B29F5">
        <w:trPr>
          <w:cantSplit/>
          <w:trHeight w:val="320"/>
          <w:jc w:val="center"/>
        </w:trPr>
        <w:tc>
          <w:tcPr>
            <w:tcW w:w="4723" w:type="dxa"/>
            <w:tcBorders>
              <w:top w:val="single" w:sz="4" w:space="0" w:color="auto"/>
              <w:left w:val="single" w:sz="4" w:space="0" w:color="auto"/>
              <w:bottom w:val="single" w:sz="4" w:space="0" w:color="auto"/>
              <w:right w:val="single" w:sz="4" w:space="0" w:color="auto"/>
            </w:tcBorders>
          </w:tcPr>
          <w:p w:rsidR="00F900B4" w:rsidRPr="00075B31" w:rsidRDefault="00634AB4">
            <w:pPr>
              <w:spacing w:line="240" w:lineRule="auto"/>
              <w:ind w:firstLineChars="0" w:firstLine="0"/>
              <w:jc w:val="left"/>
              <w:rPr>
                <w:sz w:val="21"/>
                <w:szCs w:val="21"/>
              </w:rPr>
            </w:pPr>
            <w:r w:rsidRPr="00075B31">
              <w:rPr>
                <w:rFonts w:hint="eastAsia"/>
                <w:sz w:val="21"/>
                <w:szCs w:val="21"/>
              </w:rPr>
              <w:t>器具名称</w:t>
            </w:r>
            <w:r w:rsidR="004228A1">
              <w:rPr>
                <w:rFonts w:hint="eastAsia"/>
                <w:sz w:val="21"/>
                <w:szCs w:val="21"/>
              </w:rPr>
              <w:t>：</w:t>
            </w:r>
          </w:p>
        </w:tc>
        <w:tc>
          <w:tcPr>
            <w:tcW w:w="4678" w:type="dxa"/>
            <w:tcBorders>
              <w:top w:val="single" w:sz="4" w:space="0" w:color="auto"/>
              <w:left w:val="single" w:sz="4" w:space="0" w:color="auto"/>
              <w:bottom w:val="single" w:sz="4" w:space="0" w:color="auto"/>
              <w:right w:val="single" w:sz="4" w:space="0" w:color="auto"/>
            </w:tcBorders>
          </w:tcPr>
          <w:p w:rsidR="00F900B4" w:rsidRPr="00075B31" w:rsidRDefault="00634AB4">
            <w:pPr>
              <w:spacing w:line="240" w:lineRule="auto"/>
              <w:ind w:firstLineChars="0" w:firstLine="0"/>
              <w:jc w:val="left"/>
              <w:rPr>
                <w:sz w:val="21"/>
                <w:szCs w:val="21"/>
              </w:rPr>
            </w:pPr>
            <w:r w:rsidRPr="00075B31">
              <w:rPr>
                <w:rFonts w:hint="eastAsia"/>
                <w:sz w:val="21"/>
                <w:szCs w:val="21"/>
              </w:rPr>
              <w:t>规格</w:t>
            </w:r>
            <w:r w:rsidRPr="00075B31">
              <w:rPr>
                <w:rFonts w:hint="eastAsia"/>
                <w:sz w:val="21"/>
                <w:szCs w:val="21"/>
              </w:rPr>
              <w:t>/</w:t>
            </w:r>
            <w:r w:rsidRPr="00075B31">
              <w:rPr>
                <w:rFonts w:hint="eastAsia"/>
                <w:sz w:val="21"/>
                <w:szCs w:val="21"/>
              </w:rPr>
              <w:t>型号</w:t>
            </w:r>
            <w:r w:rsidR="004228A1">
              <w:rPr>
                <w:rFonts w:hint="eastAsia"/>
                <w:sz w:val="21"/>
                <w:szCs w:val="21"/>
              </w:rPr>
              <w:t>：</w:t>
            </w:r>
          </w:p>
        </w:tc>
      </w:tr>
    </w:tbl>
    <w:tbl>
      <w:tblPr>
        <w:tblStyle w:val="a0"/>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3"/>
        <w:gridCol w:w="2410"/>
        <w:gridCol w:w="2126"/>
        <w:gridCol w:w="2552"/>
      </w:tblGrid>
      <w:tr w:rsidR="00F900B4" w:rsidTr="002B29F5">
        <w:trPr>
          <w:cantSplit/>
          <w:trHeight w:val="320"/>
          <w:jc w:val="center"/>
        </w:trPr>
        <w:tc>
          <w:tcPr>
            <w:tcW w:w="4723" w:type="dxa"/>
            <w:gridSpan w:val="2"/>
            <w:tcBorders>
              <w:top w:val="single" w:sz="4" w:space="0" w:color="auto"/>
              <w:left w:val="single" w:sz="4" w:space="0" w:color="auto"/>
              <w:bottom w:val="single" w:sz="4" w:space="0" w:color="auto"/>
              <w:right w:val="single" w:sz="4" w:space="0" w:color="auto"/>
            </w:tcBorders>
          </w:tcPr>
          <w:p w:rsidR="00F900B4" w:rsidRPr="00075B31" w:rsidRDefault="00634AB4">
            <w:pPr>
              <w:spacing w:line="240" w:lineRule="auto"/>
              <w:ind w:firstLineChars="0" w:firstLine="0"/>
              <w:jc w:val="left"/>
              <w:rPr>
                <w:sz w:val="21"/>
                <w:szCs w:val="21"/>
              </w:rPr>
            </w:pPr>
            <w:r w:rsidRPr="00075B31">
              <w:rPr>
                <w:rFonts w:hint="eastAsia"/>
                <w:sz w:val="21"/>
                <w:szCs w:val="21"/>
              </w:rPr>
              <w:t>出厂编号</w:t>
            </w:r>
            <w:r w:rsidR="004228A1">
              <w:rPr>
                <w:rFonts w:hint="eastAsia"/>
                <w:sz w:val="21"/>
                <w:szCs w:val="21"/>
              </w:rPr>
              <w:t>：</w:t>
            </w:r>
          </w:p>
        </w:tc>
        <w:tc>
          <w:tcPr>
            <w:tcW w:w="4678" w:type="dxa"/>
            <w:gridSpan w:val="2"/>
            <w:tcBorders>
              <w:top w:val="single" w:sz="4" w:space="0" w:color="auto"/>
              <w:left w:val="single" w:sz="4" w:space="0" w:color="auto"/>
              <w:bottom w:val="single" w:sz="4" w:space="0" w:color="auto"/>
              <w:right w:val="single" w:sz="4" w:space="0" w:color="auto"/>
            </w:tcBorders>
          </w:tcPr>
          <w:p w:rsidR="00F900B4" w:rsidRPr="00075B31" w:rsidRDefault="00634AB4">
            <w:pPr>
              <w:spacing w:line="240" w:lineRule="auto"/>
              <w:ind w:firstLineChars="0" w:firstLine="0"/>
              <w:jc w:val="left"/>
              <w:rPr>
                <w:sz w:val="21"/>
                <w:szCs w:val="21"/>
              </w:rPr>
            </w:pPr>
            <w:r w:rsidRPr="00075B31">
              <w:rPr>
                <w:rFonts w:hint="eastAsia"/>
                <w:sz w:val="21"/>
                <w:szCs w:val="21"/>
              </w:rPr>
              <w:t>管理编号：</w:t>
            </w:r>
          </w:p>
        </w:tc>
      </w:tr>
      <w:tr w:rsidR="00F900B4" w:rsidTr="002B29F5">
        <w:trPr>
          <w:cantSplit/>
          <w:trHeight w:val="320"/>
          <w:jc w:val="center"/>
        </w:trPr>
        <w:tc>
          <w:tcPr>
            <w:tcW w:w="4723" w:type="dxa"/>
            <w:gridSpan w:val="2"/>
            <w:tcBorders>
              <w:top w:val="single" w:sz="4" w:space="0" w:color="auto"/>
              <w:left w:val="single" w:sz="4" w:space="0" w:color="auto"/>
              <w:bottom w:val="single" w:sz="4" w:space="0" w:color="auto"/>
              <w:right w:val="single" w:sz="4" w:space="0" w:color="auto"/>
            </w:tcBorders>
          </w:tcPr>
          <w:p w:rsidR="00F900B4" w:rsidRPr="00075B31" w:rsidRDefault="00634AB4">
            <w:pPr>
              <w:spacing w:line="240" w:lineRule="auto"/>
              <w:ind w:firstLineChars="0" w:firstLine="0"/>
              <w:jc w:val="left"/>
              <w:rPr>
                <w:sz w:val="21"/>
                <w:szCs w:val="21"/>
              </w:rPr>
            </w:pPr>
            <w:r w:rsidRPr="00075B31">
              <w:rPr>
                <w:rFonts w:hint="eastAsia"/>
                <w:sz w:val="21"/>
                <w:szCs w:val="21"/>
              </w:rPr>
              <w:t>生产厂家：</w:t>
            </w:r>
          </w:p>
        </w:tc>
        <w:tc>
          <w:tcPr>
            <w:tcW w:w="4678" w:type="dxa"/>
            <w:gridSpan w:val="2"/>
            <w:tcBorders>
              <w:top w:val="single" w:sz="4" w:space="0" w:color="auto"/>
              <w:left w:val="single" w:sz="4" w:space="0" w:color="auto"/>
              <w:bottom w:val="single" w:sz="4" w:space="0" w:color="auto"/>
              <w:right w:val="single" w:sz="4" w:space="0" w:color="auto"/>
            </w:tcBorders>
          </w:tcPr>
          <w:p w:rsidR="00F900B4" w:rsidRPr="00075B31" w:rsidRDefault="00634AB4">
            <w:pPr>
              <w:spacing w:line="240" w:lineRule="auto"/>
              <w:ind w:firstLineChars="0" w:firstLine="0"/>
              <w:jc w:val="left"/>
              <w:rPr>
                <w:sz w:val="21"/>
                <w:szCs w:val="21"/>
              </w:rPr>
            </w:pPr>
            <w:r w:rsidRPr="00075B31">
              <w:rPr>
                <w:rFonts w:hint="eastAsia"/>
                <w:sz w:val="21"/>
                <w:szCs w:val="21"/>
              </w:rPr>
              <w:t>通道名称：</w:t>
            </w:r>
          </w:p>
        </w:tc>
      </w:tr>
      <w:tr w:rsidR="002B29F5" w:rsidTr="002B29F5">
        <w:trPr>
          <w:cantSplit/>
          <w:trHeight w:val="320"/>
          <w:jc w:val="center"/>
        </w:trPr>
        <w:tc>
          <w:tcPr>
            <w:tcW w:w="2313" w:type="dxa"/>
            <w:tcBorders>
              <w:top w:val="single" w:sz="4" w:space="0" w:color="auto"/>
              <w:left w:val="single" w:sz="4" w:space="0" w:color="auto"/>
              <w:bottom w:val="single" w:sz="4" w:space="0" w:color="auto"/>
              <w:right w:val="single" w:sz="4" w:space="0" w:color="auto"/>
            </w:tcBorders>
            <w:vAlign w:val="center"/>
          </w:tcPr>
          <w:p w:rsidR="002B29F5" w:rsidRPr="00075B31" w:rsidRDefault="002B29F5" w:rsidP="008864C5">
            <w:pPr>
              <w:spacing w:line="280" w:lineRule="exact"/>
              <w:ind w:firstLineChars="0" w:firstLine="0"/>
              <w:rPr>
                <w:sz w:val="21"/>
                <w:szCs w:val="21"/>
              </w:rPr>
            </w:pPr>
            <w:r w:rsidRPr="00075B31">
              <w:rPr>
                <w:sz w:val="21"/>
                <w:szCs w:val="21"/>
              </w:rPr>
              <w:t>标准值</w:t>
            </w:r>
          </w:p>
          <w:p w:rsidR="002B29F5" w:rsidRPr="00075B31" w:rsidRDefault="002B29F5" w:rsidP="008864C5">
            <w:pPr>
              <w:spacing w:line="280" w:lineRule="exact"/>
              <w:ind w:firstLineChars="0" w:firstLine="0"/>
              <w:rPr>
                <w:sz w:val="21"/>
                <w:szCs w:val="21"/>
              </w:rPr>
            </w:pPr>
            <w:r w:rsidRPr="00075B31">
              <w:rPr>
                <w:rFonts w:hint="eastAsia"/>
                <w:sz w:val="21"/>
                <w:szCs w:val="21"/>
              </w:rPr>
              <w:t>（</w:t>
            </w:r>
            <w:r>
              <w:rPr>
                <w:rFonts w:hint="eastAsia"/>
                <w:sz w:val="21"/>
                <w:szCs w:val="21"/>
              </w:rPr>
              <w:t xml:space="preserve">  </w:t>
            </w:r>
            <w:r w:rsidRPr="00075B31">
              <w:rPr>
                <w:rFonts w:hint="eastAsia"/>
                <w:sz w:val="21"/>
                <w:szCs w:val="21"/>
              </w:rPr>
              <w:t>）</w:t>
            </w:r>
          </w:p>
        </w:tc>
        <w:tc>
          <w:tcPr>
            <w:tcW w:w="2410" w:type="dxa"/>
            <w:tcBorders>
              <w:top w:val="single" w:sz="4" w:space="0" w:color="auto"/>
              <w:left w:val="single" w:sz="4" w:space="0" w:color="auto"/>
              <w:bottom w:val="single" w:sz="4" w:space="0" w:color="auto"/>
              <w:right w:val="single" w:sz="4" w:space="0" w:color="auto"/>
            </w:tcBorders>
            <w:vAlign w:val="center"/>
          </w:tcPr>
          <w:p w:rsidR="002B29F5" w:rsidRPr="00075B31" w:rsidRDefault="002B29F5" w:rsidP="008864C5">
            <w:pPr>
              <w:spacing w:line="280" w:lineRule="exact"/>
              <w:ind w:firstLineChars="0" w:firstLine="0"/>
              <w:rPr>
                <w:sz w:val="21"/>
                <w:szCs w:val="21"/>
              </w:rPr>
            </w:pPr>
            <w:r w:rsidRPr="00075B31">
              <w:rPr>
                <w:rFonts w:hint="eastAsia"/>
                <w:sz w:val="21"/>
                <w:szCs w:val="21"/>
              </w:rPr>
              <w:t>正行程</w:t>
            </w:r>
          </w:p>
          <w:p w:rsidR="002B29F5" w:rsidRPr="00075B31" w:rsidRDefault="002B29F5" w:rsidP="008864C5">
            <w:pPr>
              <w:spacing w:line="280" w:lineRule="exact"/>
              <w:ind w:firstLineChars="0" w:firstLine="0"/>
              <w:rPr>
                <w:sz w:val="21"/>
                <w:szCs w:val="21"/>
              </w:rPr>
            </w:pPr>
            <w:r w:rsidRPr="00075B31">
              <w:rPr>
                <w:rFonts w:hint="eastAsia"/>
                <w:sz w:val="21"/>
                <w:szCs w:val="21"/>
              </w:rPr>
              <w:t>（</w:t>
            </w:r>
            <w:r>
              <w:rPr>
                <w:rFonts w:hint="eastAsia"/>
                <w:sz w:val="21"/>
                <w:szCs w:val="21"/>
              </w:rPr>
              <w:t xml:space="preserve">  </w:t>
            </w:r>
            <w:r w:rsidRPr="00075B31">
              <w:rPr>
                <w:rFonts w:hint="eastAsia"/>
                <w:sz w:val="21"/>
                <w:szCs w:val="21"/>
              </w:rPr>
              <w:t>）</w:t>
            </w:r>
          </w:p>
        </w:tc>
        <w:tc>
          <w:tcPr>
            <w:tcW w:w="2126" w:type="dxa"/>
            <w:tcBorders>
              <w:top w:val="single" w:sz="4" w:space="0" w:color="auto"/>
              <w:left w:val="single" w:sz="4" w:space="0" w:color="auto"/>
              <w:bottom w:val="single" w:sz="4" w:space="0" w:color="auto"/>
              <w:right w:val="single" w:sz="4" w:space="0" w:color="auto"/>
            </w:tcBorders>
            <w:vAlign w:val="center"/>
          </w:tcPr>
          <w:p w:rsidR="002B29F5" w:rsidRPr="00075B31" w:rsidRDefault="002B29F5" w:rsidP="008864C5">
            <w:pPr>
              <w:spacing w:line="280" w:lineRule="exact"/>
              <w:ind w:firstLineChars="0" w:firstLine="0"/>
              <w:rPr>
                <w:sz w:val="21"/>
                <w:szCs w:val="21"/>
              </w:rPr>
            </w:pPr>
            <w:r w:rsidRPr="00075B31">
              <w:rPr>
                <w:rFonts w:hint="eastAsia"/>
                <w:sz w:val="21"/>
                <w:szCs w:val="21"/>
              </w:rPr>
              <w:t>反行程</w:t>
            </w:r>
          </w:p>
          <w:p w:rsidR="002B29F5" w:rsidRPr="00075B31" w:rsidRDefault="002B29F5" w:rsidP="008864C5">
            <w:pPr>
              <w:spacing w:line="280" w:lineRule="exact"/>
              <w:ind w:firstLineChars="0" w:firstLine="0"/>
              <w:rPr>
                <w:sz w:val="21"/>
                <w:szCs w:val="21"/>
              </w:rPr>
            </w:pPr>
            <w:r w:rsidRPr="00075B31">
              <w:rPr>
                <w:rFonts w:hint="eastAsia"/>
                <w:sz w:val="21"/>
                <w:szCs w:val="21"/>
              </w:rPr>
              <w:t>（</w:t>
            </w:r>
            <w:r>
              <w:rPr>
                <w:rFonts w:hint="eastAsia"/>
                <w:sz w:val="21"/>
                <w:szCs w:val="21"/>
              </w:rPr>
              <w:t xml:space="preserve">  </w:t>
            </w:r>
            <w:r w:rsidRPr="00075B31">
              <w:rPr>
                <w:rFonts w:hint="eastAsia"/>
                <w:sz w:val="21"/>
                <w:szCs w:val="21"/>
              </w:rPr>
              <w:t>）</w:t>
            </w:r>
          </w:p>
        </w:tc>
        <w:tc>
          <w:tcPr>
            <w:tcW w:w="2552" w:type="dxa"/>
            <w:tcBorders>
              <w:top w:val="single" w:sz="4" w:space="0" w:color="auto"/>
              <w:left w:val="single" w:sz="4" w:space="0" w:color="auto"/>
              <w:bottom w:val="single" w:sz="4" w:space="0" w:color="auto"/>
              <w:right w:val="single" w:sz="4" w:space="0" w:color="auto"/>
            </w:tcBorders>
            <w:vAlign w:val="center"/>
          </w:tcPr>
          <w:p w:rsidR="002B29F5" w:rsidRPr="00075B31" w:rsidRDefault="002B29F5" w:rsidP="008864C5">
            <w:pPr>
              <w:spacing w:line="280" w:lineRule="exact"/>
              <w:ind w:firstLineChars="0" w:firstLine="0"/>
              <w:rPr>
                <w:sz w:val="21"/>
                <w:szCs w:val="21"/>
              </w:rPr>
            </w:pPr>
            <w:r w:rsidRPr="00075B31">
              <w:rPr>
                <w:rFonts w:hint="eastAsia"/>
                <w:sz w:val="21"/>
                <w:szCs w:val="21"/>
              </w:rPr>
              <w:t>平均值</w:t>
            </w:r>
          </w:p>
          <w:p w:rsidR="002B29F5" w:rsidRPr="00075B31" w:rsidRDefault="002B29F5" w:rsidP="008864C5">
            <w:pPr>
              <w:spacing w:line="280" w:lineRule="exact"/>
              <w:ind w:firstLineChars="0" w:firstLine="0"/>
              <w:rPr>
                <w:sz w:val="21"/>
                <w:szCs w:val="21"/>
              </w:rPr>
            </w:pPr>
            <w:r w:rsidRPr="00075B31">
              <w:rPr>
                <w:rFonts w:hint="eastAsia"/>
                <w:sz w:val="21"/>
                <w:szCs w:val="21"/>
              </w:rPr>
              <w:t>（</w:t>
            </w:r>
            <w:r>
              <w:rPr>
                <w:rFonts w:hint="eastAsia"/>
                <w:sz w:val="21"/>
                <w:szCs w:val="21"/>
              </w:rPr>
              <w:t xml:space="preserve">  </w:t>
            </w:r>
            <w:r w:rsidRPr="00075B31">
              <w:rPr>
                <w:rFonts w:hint="eastAsia"/>
                <w:sz w:val="21"/>
                <w:szCs w:val="21"/>
              </w:rPr>
              <w:t>）</w:t>
            </w:r>
          </w:p>
        </w:tc>
      </w:tr>
      <w:tr w:rsidR="00B66FF5" w:rsidTr="002B29F5">
        <w:trPr>
          <w:cantSplit/>
          <w:trHeight w:val="365"/>
          <w:jc w:val="center"/>
        </w:trPr>
        <w:tc>
          <w:tcPr>
            <w:tcW w:w="2313" w:type="dxa"/>
            <w:tcBorders>
              <w:top w:val="single" w:sz="4" w:space="0" w:color="auto"/>
              <w:left w:val="single" w:sz="4" w:space="0" w:color="auto"/>
              <w:bottom w:val="single" w:sz="4" w:space="0" w:color="auto"/>
              <w:right w:val="single" w:sz="4" w:space="0" w:color="auto"/>
            </w:tcBorders>
            <w:vAlign w:val="center"/>
          </w:tcPr>
          <w:p w:rsidR="00B66FF5" w:rsidRPr="00075B31" w:rsidRDefault="00B66FF5" w:rsidP="00B66FF5">
            <w:pPr>
              <w:spacing w:line="240" w:lineRule="auto"/>
              <w:ind w:firstLineChars="0" w:firstLine="0"/>
              <w:rPr>
                <w:sz w:val="21"/>
                <w:szCs w:val="21"/>
              </w:rPr>
            </w:pPr>
          </w:p>
        </w:tc>
        <w:tc>
          <w:tcPr>
            <w:tcW w:w="2410" w:type="dxa"/>
            <w:tcBorders>
              <w:top w:val="single" w:sz="4" w:space="0" w:color="auto"/>
              <w:left w:val="single" w:sz="4" w:space="0" w:color="auto"/>
              <w:bottom w:val="single" w:sz="4" w:space="0" w:color="auto"/>
              <w:right w:val="single" w:sz="4" w:space="0" w:color="auto"/>
            </w:tcBorders>
            <w:vAlign w:val="center"/>
          </w:tcPr>
          <w:p w:rsidR="00B66FF5" w:rsidRPr="00075B31" w:rsidRDefault="00B66FF5" w:rsidP="00BE2889">
            <w:pPr>
              <w:spacing w:line="240" w:lineRule="auto"/>
              <w:ind w:firstLineChars="0" w:firstLine="0"/>
              <w:rPr>
                <w:sz w:val="21"/>
                <w:szCs w:val="21"/>
              </w:rPr>
            </w:pPr>
          </w:p>
        </w:tc>
        <w:tc>
          <w:tcPr>
            <w:tcW w:w="2126" w:type="dxa"/>
            <w:tcBorders>
              <w:left w:val="single" w:sz="4" w:space="0" w:color="auto"/>
              <w:right w:val="single" w:sz="4" w:space="0" w:color="auto"/>
            </w:tcBorders>
            <w:vAlign w:val="center"/>
          </w:tcPr>
          <w:p w:rsidR="00B66FF5" w:rsidRPr="00075B31" w:rsidRDefault="00B66FF5" w:rsidP="00BE2889">
            <w:pPr>
              <w:spacing w:line="240" w:lineRule="auto"/>
              <w:ind w:firstLineChars="0" w:firstLine="0"/>
              <w:rPr>
                <w:sz w:val="21"/>
                <w:szCs w:val="21"/>
              </w:rPr>
            </w:pPr>
          </w:p>
        </w:tc>
        <w:tc>
          <w:tcPr>
            <w:tcW w:w="2552" w:type="dxa"/>
            <w:tcBorders>
              <w:left w:val="single" w:sz="4" w:space="0" w:color="auto"/>
              <w:right w:val="single" w:sz="4" w:space="0" w:color="auto"/>
            </w:tcBorders>
            <w:vAlign w:val="center"/>
          </w:tcPr>
          <w:p w:rsidR="00B66FF5" w:rsidRPr="00075B31" w:rsidRDefault="00B66FF5" w:rsidP="00BE2889">
            <w:pPr>
              <w:spacing w:line="240" w:lineRule="auto"/>
              <w:ind w:firstLineChars="0" w:firstLine="0"/>
              <w:rPr>
                <w:sz w:val="21"/>
                <w:szCs w:val="21"/>
              </w:rPr>
            </w:pPr>
          </w:p>
        </w:tc>
      </w:tr>
      <w:tr w:rsidR="00B66FF5" w:rsidTr="002B29F5">
        <w:trPr>
          <w:cantSplit/>
          <w:trHeight w:val="240"/>
          <w:jc w:val="center"/>
        </w:trPr>
        <w:tc>
          <w:tcPr>
            <w:tcW w:w="2313" w:type="dxa"/>
            <w:tcBorders>
              <w:top w:val="single" w:sz="4" w:space="0" w:color="auto"/>
              <w:left w:val="single" w:sz="4" w:space="0" w:color="auto"/>
              <w:bottom w:val="single" w:sz="4" w:space="0" w:color="auto"/>
              <w:right w:val="single" w:sz="4" w:space="0" w:color="auto"/>
            </w:tcBorders>
            <w:vAlign w:val="center"/>
          </w:tcPr>
          <w:p w:rsidR="00B66FF5" w:rsidRPr="00075B31" w:rsidRDefault="00B66FF5" w:rsidP="00B66FF5">
            <w:pPr>
              <w:spacing w:line="240" w:lineRule="auto"/>
              <w:ind w:firstLineChars="0" w:firstLine="0"/>
              <w:rPr>
                <w:sz w:val="21"/>
                <w:szCs w:val="21"/>
              </w:rPr>
            </w:pPr>
          </w:p>
        </w:tc>
        <w:tc>
          <w:tcPr>
            <w:tcW w:w="2410" w:type="dxa"/>
            <w:tcBorders>
              <w:top w:val="single" w:sz="4" w:space="0" w:color="auto"/>
              <w:left w:val="single" w:sz="4" w:space="0" w:color="auto"/>
              <w:bottom w:val="single" w:sz="4" w:space="0" w:color="auto"/>
              <w:right w:val="single" w:sz="4" w:space="0" w:color="auto"/>
            </w:tcBorders>
            <w:vAlign w:val="center"/>
          </w:tcPr>
          <w:p w:rsidR="00B66FF5" w:rsidRPr="00075B31" w:rsidRDefault="00B66FF5" w:rsidP="00BE2889">
            <w:pPr>
              <w:spacing w:line="240" w:lineRule="auto"/>
              <w:ind w:firstLineChars="0" w:firstLine="0"/>
              <w:rPr>
                <w:sz w:val="21"/>
                <w:szCs w:val="21"/>
              </w:rPr>
            </w:pPr>
          </w:p>
        </w:tc>
        <w:tc>
          <w:tcPr>
            <w:tcW w:w="2126" w:type="dxa"/>
            <w:tcBorders>
              <w:left w:val="single" w:sz="4" w:space="0" w:color="auto"/>
              <w:right w:val="single" w:sz="4" w:space="0" w:color="auto"/>
            </w:tcBorders>
            <w:vAlign w:val="center"/>
          </w:tcPr>
          <w:p w:rsidR="00B66FF5" w:rsidRPr="00075B31" w:rsidRDefault="00B66FF5" w:rsidP="00BE2889">
            <w:pPr>
              <w:spacing w:line="240" w:lineRule="auto"/>
              <w:ind w:firstLineChars="0" w:firstLine="0"/>
              <w:rPr>
                <w:sz w:val="21"/>
                <w:szCs w:val="21"/>
              </w:rPr>
            </w:pPr>
          </w:p>
        </w:tc>
        <w:tc>
          <w:tcPr>
            <w:tcW w:w="2552" w:type="dxa"/>
            <w:tcBorders>
              <w:left w:val="single" w:sz="4" w:space="0" w:color="auto"/>
              <w:right w:val="single" w:sz="4" w:space="0" w:color="auto"/>
            </w:tcBorders>
            <w:vAlign w:val="center"/>
          </w:tcPr>
          <w:p w:rsidR="00B66FF5" w:rsidRPr="00075B31" w:rsidRDefault="00B66FF5" w:rsidP="00BE2889">
            <w:pPr>
              <w:spacing w:line="240" w:lineRule="auto"/>
              <w:ind w:firstLineChars="0" w:firstLine="0"/>
              <w:rPr>
                <w:sz w:val="21"/>
                <w:szCs w:val="21"/>
              </w:rPr>
            </w:pPr>
          </w:p>
        </w:tc>
      </w:tr>
      <w:tr w:rsidR="00B66FF5" w:rsidTr="002B29F5">
        <w:trPr>
          <w:cantSplit/>
          <w:trHeight w:val="255"/>
          <w:jc w:val="center"/>
        </w:trPr>
        <w:tc>
          <w:tcPr>
            <w:tcW w:w="2313" w:type="dxa"/>
            <w:tcBorders>
              <w:top w:val="single" w:sz="4" w:space="0" w:color="auto"/>
              <w:left w:val="single" w:sz="4" w:space="0" w:color="auto"/>
              <w:bottom w:val="single" w:sz="4" w:space="0" w:color="auto"/>
              <w:right w:val="single" w:sz="4" w:space="0" w:color="auto"/>
            </w:tcBorders>
            <w:vAlign w:val="center"/>
          </w:tcPr>
          <w:p w:rsidR="00B66FF5" w:rsidRPr="00075B31" w:rsidRDefault="00B66FF5" w:rsidP="00B66FF5">
            <w:pPr>
              <w:spacing w:line="240" w:lineRule="auto"/>
              <w:ind w:firstLineChars="0" w:firstLine="0"/>
              <w:rPr>
                <w:sz w:val="21"/>
                <w:szCs w:val="21"/>
              </w:rPr>
            </w:pPr>
          </w:p>
        </w:tc>
        <w:tc>
          <w:tcPr>
            <w:tcW w:w="2410" w:type="dxa"/>
            <w:tcBorders>
              <w:top w:val="single" w:sz="4" w:space="0" w:color="auto"/>
              <w:left w:val="single" w:sz="4" w:space="0" w:color="auto"/>
              <w:bottom w:val="single" w:sz="4" w:space="0" w:color="auto"/>
              <w:right w:val="single" w:sz="4" w:space="0" w:color="auto"/>
            </w:tcBorders>
            <w:vAlign w:val="center"/>
          </w:tcPr>
          <w:p w:rsidR="00B66FF5" w:rsidRPr="00075B31" w:rsidRDefault="00B66FF5" w:rsidP="00BE2889">
            <w:pPr>
              <w:spacing w:line="240" w:lineRule="auto"/>
              <w:ind w:firstLineChars="0" w:firstLine="0"/>
              <w:rPr>
                <w:sz w:val="21"/>
                <w:szCs w:val="21"/>
              </w:rPr>
            </w:pPr>
          </w:p>
        </w:tc>
        <w:tc>
          <w:tcPr>
            <w:tcW w:w="2126" w:type="dxa"/>
            <w:tcBorders>
              <w:left w:val="single" w:sz="4" w:space="0" w:color="auto"/>
              <w:right w:val="single" w:sz="4" w:space="0" w:color="auto"/>
            </w:tcBorders>
            <w:vAlign w:val="center"/>
          </w:tcPr>
          <w:p w:rsidR="00B66FF5" w:rsidRPr="00075B31" w:rsidRDefault="00B66FF5" w:rsidP="00BE2889">
            <w:pPr>
              <w:spacing w:line="240" w:lineRule="auto"/>
              <w:ind w:firstLineChars="0" w:firstLine="0"/>
              <w:rPr>
                <w:sz w:val="21"/>
                <w:szCs w:val="21"/>
              </w:rPr>
            </w:pPr>
          </w:p>
        </w:tc>
        <w:tc>
          <w:tcPr>
            <w:tcW w:w="2552" w:type="dxa"/>
            <w:tcBorders>
              <w:left w:val="single" w:sz="4" w:space="0" w:color="auto"/>
              <w:right w:val="single" w:sz="4" w:space="0" w:color="auto"/>
            </w:tcBorders>
            <w:vAlign w:val="center"/>
          </w:tcPr>
          <w:p w:rsidR="00B66FF5" w:rsidRPr="00075B31" w:rsidRDefault="00B66FF5" w:rsidP="00BE2889">
            <w:pPr>
              <w:spacing w:line="240" w:lineRule="auto"/>
              <w:ind w:firstLineChars="0" w:firstLine="0"/>
              <w:rPr>
                <w:sz w:val="21"/>
                <w:szCs w:val="21"/>
              </w:rPr>
            </w:pPr>
          </w:p>
        </w:tc>
      </w:tr>
      <w:tr w:rsidR="00B66FF5" w:rsidTr="002B29F5">
        <w:trPr>
          <w:cantSplit/>
          <w:trHeight w:val="259"/>
          <w:jc w:val="center"/>
        </w:trPr>
        <w:tc>
          <w:tcPr>
            <w:tcW w:w="2313" w:type="dxa"/>
            <w:tcBorders>
              <w:top w:val="single" w:sz="4" w:space="0" w:color="auto"/>
              <w:left w:val="single" w:sz="4" w:space="0" w:color="auto"/>
              <w:bottom w:val="single" w:sz="4" w:space="0" w:color="auto"/>
              <w:right w:val="single" w:sz="4" w:space="0" w:color="auto"/>
            </w:tcBorders>
            <w:vAlign w:val="center"/>
          </w:tcPr>
          <w:p w:rsidR="00B66FF5" w:rsidRPr="00075B31" w:rsidRDefault="00B66FF5" w:rsidP="00B66FF5">
            <w:pPr>
              <w:spacing w:line="240" w:lineRule="auto"/>
              <w:ind w:firstLineChars="0" w:firstLine="0"/>
              <w:rPr>
                <w:sz w:val="21"/>
                <w:szCs w:val="21"/>
              </w:rPr>
            </w:pPr>
          </w:p>
        </w:tc>
        <w:tc>
          <w:tcPr>
            <w:tcW w:w="2410" w:type="dxa"/>
            <w:tcBorders>
              <w:top w:val="single" w:sz="4" w:space="0" w:color="auto"/>
              <w:left w:val="single" w:sz="4" w:space="0" w:color="auto"/>
              <w:bottom w:val="single" w:sz="4" w:space="0" w:color="auto"/>
              <w:right w:val="single" w:sz="4" w:space="0" w:color="auto"/>
            </w:tcBorders>
            <w:vAlign w:val="center"/>
          </w:tcPr>
          <w:p w:rsidR="00B66FF5" w:rsidRPr="00075B31" w:rsidRDefault="00B66FF5" w:rsidP="00BE2889">
            <w:pPr>
              <w:spacing w:line="240" w:lineRule="auto"/>
              <w:ind w:firstLineChars="0" w:firstLine="0"/>
              <w:rPr>
                <w:sz w:val="21"/>
                <w:szCs w:val="21"/>
              </w:rPr>
            </w:pPr>
          </w:p>
        </w:tc>
        <w:tc>
          <w:tcPr>
            <w:tcW w:w="2126" w:type="dxa"/>
            <w:tcBorders>
              <w:left w:val="single" w:sz="4" w:space="0" w:color="auto"/>
              <w:right w:val="single" w:sz="4" w:space="0" w:color="auto"/>
            </w:tcBorders>
            <w:vAlign w:val="center"/>
          </w:tcPr>
          <w:p w:rsidR="00B66FF5" w:rsidRPr="00075B31" w:rsidRDefault="00B66FF5" w:rsidP="00BE2889">
            <w:pPr>
              <w:spacing w:line="240" w:lineRule="auto"/>
              <w:ind w:firstLineChars="0" w:firstLine="0"/>
              <w:rPr>
                <w:sz w:val="21"/>
                <w:szCs w:val="21"/>
              </w:rPr>
            </w:pPr>
          </w:p>
        </w:tc>
        <w:tc>
          <w:tcPr>
            <w:tcW w:w="2552" w:type="dxa"/>
            <w:tcBorders>
              <w:left w:val="single" w:sz="4" w:space="0" w:color="auto"/>
              <w:right w:val="single" w:sz="4" w:space="0" w:color="auto"/>
            </w:tcBorders>
            <w:vAlign w:val="center"/>
          </w:tcPr>
          <w:p w:rsidR="00B66FF5" w:rsidRPr="00075B31" w:rsidRDefault="00B66FF5" w:rsidP="00BE2889">
            <w:pPr>
              <w:spacing w:line="240" w:lineRule="auto"/>
              <w:ind w:firstLineChars="0" w:firstLine="0"/>
              <w:rPr>
                <w:sz w:val="21"/>
                <w:szCs w:val="21"/>
              </w:rPr>
            </w:pPr>
          </w:p>
        </w:tc>
      </w:tr>
      <w:tr w:rsidR="00B66FF5" w:rsidTr="002B29F5">
        <w:trPr>
          <w:cantSplit/>
          <w:trHeight w:val="259"/>
          <w:jc w:val="center"/>
        </w:trPr>
        <w:tc>
          <w:tcPr>
            <w:tcW w:w="2313" w:type="dxa"/>
            <w:tcBorders>
              <w:top w:val="single" w:sz="4" w:space="0" w:color="auto"/>
              <w:left w:val="single" w:sz="4" w:space="0" w:color="auto"/>
              <w:bottom w:val="single" w:sz="4" w:space="0" w:color="auto"/>
              <w:right w:val="single" w:sz="4" w:space="0" w:color="auto"/>
            </w:tcBorders>
            <w:vAlign w:val="center"/>
          </w:tcPr>
          <w:p w:rsidR="00B66FF5" w:rsidRPr="00075B31" w:rsidRDefault="00B66FF5" w:rsidP="00B66FF5">
            <w:pPr>
              <w:spacing w:line="240" w:lineRule="auto"/>
              <w:ind w:firstLineChars="0" w:firstLine="0"/>
              <w:rPr>
                <w:sz w:val="21"/>
                <w:szCs w:val="21"/>
              </w:rPr>
            </w:pPr>
          </w:p>
        </w:tc>
        <w:tc>
          <w:tcPr>
            <w:tcW w:w="2410" w:type="dxa"/>
            <w:tcBorders>
              <w:top w:val="single" w:sz="4" w:space="0" w:color="auto"/>
              <w:left w:val="single" w:sz="4" w:space="0" w:color="auto"/>
              <w:bottom w:val="single" w:sz="4" w:space="0" w:color="auto"/>
              <w:right w:val="single" w:sz="4" w:space="0" w:color="auto"/>
            </w:tcBorders>
            <w:vAlign w:val="center"/>
          </w:tcPr>
          <w:p w:rsidR="00B66FF5" w:rsidRPr="00075B31" w:rsidRDefault="00B66FF5" w:rsidP="00BE2889">
            <w:pPr>
              <w:spacing w:line="240" w:lineRule="auto"/>
              <w:ind w:firstLineChars="0" w:firstLine="0"/>
              <w:rPr>
                <w:sz w:val="21"/>
                <w:szCs w:val="21"/>
              </w:rPr>
            </w:pPr>
          </w:p>
        </w:tc>
        <w:tc>
          <w:tcPr>
            <w:tcW w:w="2126" w:type="dxa"/>
            <w:tcBorders>
              <w:left w:val="single" w:sz="4" w:space="0" w:color="auto"/>
              <w:right w:val="single" w:sz="4" w:space="0" w:color="auto"/>
            </w:tcBorders>
            <w:vAlign w:val="center"/>
          </w:tcPr>
          <w:p w:rsidR="00B66FF5" w:rsidRPr="00075B31" w:rsidRDefault="00B66FF5" w:rsidP="00BE2889">
            <w:pPr>
              <w:spacing w:line="240" w:lineRule="auto"/>
              <w:ind w:firstLineChars="0" w:firstLine="0"/>
              <w:rPr>
                <w:sz w:val="21"/>
                <w:szCs w:val="21"/>
              </w:rPr>
            </w:pPr>
          </w:p>
        </w:tc>
        <w:tc>
          <w:tcPr>
            <w:tcW w:w="2552" w:type="dxa"/>
            <w:tcBorders>
              <w:left w:val="single" w:sz="4" w:space="0" w:color="auto"/>
              <w:right w:val="single" w:sz="4" w:space="0" w:color="auto"/>
            </w:tcBorders>
            <w:vAlign w:val="center"/>
          </w:tcPr>
          <w:p w:rsidR="00B66FF5" w:rsidRPr="00075B31" w:rsidRDefault="00B66FF5" w:rsidP="00BE2889">
            <w:pPr>
              <w:spacing w:line="240" w:lineRule="auto"/>
              <w:ind w:firstLineChars="0" w:firstLine="0"/>
              <w:rPr>
                <w:sz w:val="21"/>
                <w:szCs w:val="21"/>
              </w:rPr>
            </w:pPr>
          </w:p>
        </w:tc>
      </w:tr>
      <w:tr w:rsidR="00B66FF5" w:rsidTr="002B29F5">
        <w:trPr>
          <w:cantSplit/>
          <w:trHeight w:val="273"/>
          <w:jc w:val="center"/>
        </w:trPr>
        <w:tc>
          <w:tcPr>
            <w:tcW w:w="2313" w:type="dxa"/>
            <w:tcBorders>
              <w:top w:val="single" w:sz="4" w:space="0" w:color="auto"/>
              <w:left w:val="single" w:sz="4" w:space="0" w:color="auto"/>
              <w:bottom w:val="single" w:sz="4" w:space="0" w:color="auto"/>
              <w:right w:val="single" w:sz="4" w:space="0" w:color="auto"/>
            </w:tcBorders>
            <w:vAlign w:val="center"/>
          </w:tcPr>
          <w:p w:rsidR="00B66FF5" w:rsidRPr="00075B31" w:rsidRDefault="00B66FF5" w:rsidP="00B66FF5">
            <w:pPr>
              <w:spacing w:line="240" w:lineRule="auto"/>
              <w:ind w:firstLineChars="0" w:firstLine="0"/>
              <w:rPr>
                <w:sz w:val="21"/>
                <w:szCs w:val="21"/>
              </w:rPr>
            </w:pPr>
          </w:p>
        </w:tc>
        <w:tc>
          <w:tcPr>
            <w:tcW w:w="2410" w:type="dxa"/>
            <w:tcBorders>
              <w:top w:val="single" w:sz="4" w:space="0" w:color="auto"/>
              <w:left w:val="single" w:sz="4" w:space="0" w:color="auto"/>
              <w:bottom w:val="single" w:sz="4" w:space="0" w:color="auto"/>
              <w:right w:val="single" w:sz="4" w:space="0" w:color="auto"/>
            </w:tcBorders>
            <w:vAlign w:val="center"/>
          </w:tcPr>
          <w:p w:rsidR="00B66FF5" w:rsidRPr="00075B31" w:rsidRDefault="00B66FF5" w:rsidP="00BE2889">
            <w:pPr>
              <w:spacing w:line="240" w:lineRule="auto"/>
              <w:ind w:firstLineChars="0" w:firstLine="0"/>
              <w:rPr>
                <w:sz w:val="21"/>
                <w:szCs w:val="21"/>
              </w:rPr>
            </w:pPr>
          </w:p>
        </w:tc>
        <w:tc>
          <w:tcPr>
            <w:tcW w:w="2126" w:type="dxa"/>
            <w:tcBorders>
              <w:left w:val="single" w:sz="4" w:space="0" w:color="auto"/>
              <w:right w:val="single" w:sz="4" w:space="0" w:color="auto"/>
            </w:tcBorders>
            <w:vAlign w:val="center"/>
          </w:tcPr>
          <w:p w:rsidR="00B66FF5" w:rsidRPr="00075B31" w:rsidRDefault="00B66FF5" w:rsidP="00BE2889">
            <w:pPr>
              <w:spacing w:line="240" w:lineRule="auto"/>
              <w:ind w:firstLineChars="0" w:firstLine="0"/>
              <w:rPr>
                <w:sz w:val="21"/>
                <w:szCs w:val="21"/>
              </w:rPr>
            </w:pPr>
          </w:p>
        </w:tc>
        <w:tc>
          <w:tcPr>
            <w:tcW w:w="2552" w:type="dxa"/>
            <w:tcBorders>
              <w:left w:val="single" w:sz="4" w:space="0" w:color="auto"/>
              <w:right w:val="single" w:sz="4" w:space="0" w:color="auto"/>
            </w:tcBorders>
            <w:vAlign w:val="center"/>
          </w:tcPr>
          <w:p w:rsidR="00B66FF5" w:rsidRPr="00075B31" w:rsidRDefault="00B66FF5" w:rsidP="00BE2889">
            <w:pPr>
              <w:spacing w:line="240" w:lineRule="auto"/>
              <w:ind w:firstLineChars="0" w:firstLine="0"/>
              <w:rPr>
                <w:sz w:val="21"/>
                <w:szCs w:val="21"/>
              </w:rPr>
            </w:pPr>
          </w:p>
        </w:tc>
      </w:tr>
      <w:tr w:rsidR="00F900B4" w:rsidTr="002B29F5">
        <w:trPr>
          <w:cantSplit/>
          <w:trHeight w:val="273"/>
          <w:jc w:val="center"/>
        </w:trPr>
        <w:tc>
          <w:tcPr>
            <w:tcW w:w="9401" w:type="dxa"/>
            <w:gridSpan w:val="4"/>
            <w:tcBorders>
              <w:top w:val="single" w:sz="4" w:space="0" w:color="auto"/>
              <w:left w:val="single" w:sz="4" w:space="0" w:color="auto"/>
              <w:bottom w:val="single" w:sz="4" w:space="0" w:color="auto"/>
              <w:right w:val="single" w:sz="4" w:space="0" w:color="auto"/>
            </w:tcBorders>
            <w:vAlign w:val="center"/>
          </w:tcPr>
          <w:p w:rsidR="00F900B4" w:rsidRPr="00075B31" w:rsidRDefault="00634AB4">
            <w:pPr>
              <w:spacing w:line="240" w:lineRule="auto"/>
              <w:ind w:firstLineChars="0" w:firstLine="0"/>
              <w:rPr>
                <w:sz w:val="21"/>
                <w:szCs w:val="21"/>
              </w:rPr>
            </w:pPr>
            <w:r w:rsidRPr="00075B31">
              <w:rPr>
                <w:rFonts w:hint="eastAsia"/>
                <w:sz w:val="21"/>
                <w:szCs w:val="21"/>
              </w:rPr>
              <w:t>测量结果的扩展不确定度：</w:t>
            </w:r>
          </w:p>
        </w:tc>
      </w:tr>
      <w:tr w:rsidR="00F900B4" w:rsidTr="002B29F5">
        <w:trPr>
          <w:cantSplit/>
          <w:trHeight w:val="273"/>
          <w:jc w:val="center"/>
        </w:trPr>
        <w:tc>
          <w:tcPr>
            <w:tcW w:w="9401" w:type="dxa"/>
            <w:gridSpan w:val="4"/>
            <w:tcBorders>
              <w:top w:val="single" w:sz="4" w:space="0" w:color="auto"/>
              <w:left w:val="single" w:sz="4" w:space="0" w:color="auto"/>
              <w:bottom w:val="single" w:sz="4" w:space="0" w:color="auto"/>
              <w:right w:val="single" w:sz="4" w:space="0" w:color="auto"/>
            </w:tcBorders>
          </w:tcPr>
          <w:p w:rsidR="00F900B4" w:rsidRPr="00075B31" w:rsidRDefault="00634AB4">
            <w:pPr>
              <w:spacing w:line="240" w:lineRule="auto"/>
              <w:ind w:firstLineChars="0" w:firstLine="0"/>
              <w:rPr>
                <w:sz w:val="21"/>
                <w:szCs w:val="21"/>
              </w:rPr>
            </w:pPr>
            <w:r w:rsidRPr="00075B31">
              <w:rPr>
                <w:rFonts w:hint="eastAsia"/>
                <w:sz w:val="21"/>
                <w:szCs w:val="21"/>
              </w:rPr>
              <w:t>备注：</w:t>
            </w:r>
          </w:p>
        </w:tc>
      </w:tr>
    </w:tbl>
    <w:p w:rsidR="00F900B4" w:rsidRDefault="00634AB4">
      <w:pPr>
        <w:widowControl/>
        <w:spacing w:line="240" w:lineRule="auto"/>
        <w:ind w:firstLineChars="0" w:firstLine="0"/>
        <w:jc w:val="left"/>
        <w:rPr>
          <w:rFonts w:eastAsia="黑体" w:cstheme="majorBidi"/>
          <w:sz w:val="21"/>
          <w:szCs w:val="21"/>
        </w:rPr>
      </w:pPr>
      <w:r>
        <w:br w:type="page"/>
      </w:r>
    </w:p>
    <w:p w:rsidR="00F900B4" w:rsidRDefault="00BD6397">
      <w:pPr>
        <w:pStyle w:val="affd"/>
      </w:pPr>
      <w:r>
        <w:rPr>
          <w:rFonts w:hint="eastAsia"/>
        </w:rPr>
        <w:lastRenderedPageBreak/>
        <w:t>表</w:t>
      </w:r>
      <w:r>
        <w:rPr>
          <w:rFonts w:hint="eastAsia"/>
        </w:rPr>
        <w:t>C</w:t>
      </w:r>
      <w:r w:rsidR="00634AB4">
        <w:rPr>
          <w:rFonts w:hint="eastAsia"/>
        </w:rPr>
        <w:t xml:space="preserve">.9 </w:t>
      </w:r>
      <w:r w:rsidR="00634AB4">
        <w:rPr>
          <w:rFonts w:hint="eastAsia"/>
        </w:rPr>
        <w:t>转速校准记录</w:t>
      </w:r>
    </w:p>
    <w:tbl>
      <w:tblPr>
        <w:tblW w:w="9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7"/>
        <w:gridCol w:w="4467"/>
      </w:tblGrid>
      <w:tr w:rsidR="002124FC" w:rsidTr="00BE2889">
        <w:trPr>
          <w:cantSplit/>
          <w:trHeight w:val="320"/>
          <w:jc w:val="center"/>
        </w:trPr>
        <w:tc>
          <w:tcPr>
            <w:tcW w:w="4907" w:type="dxa"/>
            <w:tcBorders>
              <w:top w:val="single" w:sz="4" w:space="0" w:color="auto"/>
              <w:left w:val="single" w:sz="4" w:space="0" w:color="auto"/>
              <w:bottom w:val="single" w:sz="4" w:space="0" w:color="auto"/>
              <w:right w:val="single" w:sz="4" w:space="0" w:color="auto"/>
            </w:tcBorders>
          </w:tcPr>
          <w:p w:rsidR="002124FC" w:rsidRDefault="002124FC" w:rsidP="00BE2889">
            <w:pPr>
              <w:spacing w:line="240" w:lineRule="auto"/>
              <w:ind w:firstLineChars="0" w:firstLine="0"/>
              <w:jc w:val="left"/>
              <w:rPr>
                <w:sz w:val="21"/>
                <w:szCs w:val="21"/>
              </w:rPr>
            </w:pPr>
            <w:r>
              <w:rPr>
                <w:rFonts w:hint="eastAsia"/>
                <w:sz w:val="21"/>
                <w:szCs w:val="21"/>
              </w:rPr>
              <w:t>器具名称：</w:t>
            </w:r>
          </w:p>
        </w:tc>
        <w:tc>
          <w:tcPr>
            <w:tcW w:w="4467" w:type="dxa"/>
            <w:tcBorders>
              <w:top w:val="single" w:sz="4" w:space="0" w:color="auto"/>
              <w:left w:val="single" w:sz="4" w:space="0" w:color="auto"/>
              <w:bottom w:val="single" w:sz="4" w:space="0" w:color="auto"/>
              <w:right w:val="single" w:sz="4" w:space="0" w:color="auto"/>
            </w:tcBorders>
          </w:tcPr>
          <w:p w:rsidR="002124FC" w:rsidRDefault="002124FC" w:rsidP="00BE2889">
            <w:pPr>
              <w:spacing w:line="240" w:lineRule="auto"/>
              <w:ind w:firstLineChars="0" w:firstLine="0"/>
              <w:jc w:val="left"/>
              <w:rPr>
                <w:sz w:val="21"/>
                <w:szCs w:val="21"/>
              </w:rPr>
            </w:pPr>
            <w:r>
              <w:rPr>
                <w:rFonts w:hint="eastAsia"/>
                <w:sz w:val="21"/>
                <w:szCs w:val="21"/>
              </w:rPr>
              <w:t>规格</w:t>
            </w:r>
            <w:r>
              <w:rPr>
                <w:rFonts w:hint="eastAsia"/>
                <w:sz w:val="21"/>
                <w:szCs w:val="21"/>
              </w:rPr>
              <w:t>/</w:t>
            </w:r>
            <w:r>
              <w:rPr>
                <w:rFonts w:hint="eastAsia"/>
                <w:sz w:val="21"/>
                <w:szCs w:val="21"/>
              </w:rPr>
              <w:t>型号：</w:t>
            </w:r>
          </w:p>
        </w:tc>
      </w:tr>
    </w:tbl>
    <w:tbl>
      <w:tblPr>
        <w:tblStyle w:val="a0"/>
        <w:tblW w:w="9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960"/>
        <w:gridCol w:w="939"/>
        <w:gridCol w:w="1021"/>
        <w:gridCol w:w="1960"/>
        <w:gridCol w:w="1486"/>
      </w:tblGrid>
      <w:tr w:rsidR="002124FC" w:rsidTr="00BE2889">
        <w:trPr>
          <w:cantSplit/>
          <w:trHeight w:val="320"/>
          <w:jc w:val="center"/>
        </w:trPr>
        <w:tc>
          <w:tcPr>
            <w:tcW w:w="4907" w:type="dxa"/>
            <w:gridSpan w:val="3"/>
            <w:tcBorders>
              <w:top w:val="single" w:sz="4" w:space="0" w:color="auto"/>
              <w:left w:val="single" w:sz="4" w:space="0" w:color="auto"/>
              <w:bottom w:val="single" w:sz="4" w:space="0" w:color="auto"/>
              <w:right w:val="single" w:sz="4" w:space="0" w:color="auto"/>
            </w:tcBorders>
          </w:tcPr>
          <w:p w:rsidR="002124FC" w:rsidRDefault="002124FC" w:rsidP="00BE2889">
            <w:pPr>
              <w:spacing w:line="240" w:lineRule="auto"/>
              <w:ind w:firstLineChars="0" w:firstLine="0"/>
              <w:jc w:val="left"/>
              <w:rPr>
                <w:sz w:val="21"/>
                <w:szCs w:val="21"/>
              </w:rPr>
            </w:pPr>
            <w:r>
              <w:rPr>
                <w:rFonts w:hint="eastAsia"/>
                <w:sz w:val="21"/>
                <w:szCs w:val="21"/>
              </w:rPr>
              <w:t>出厂编号：</w:t>
            </w:r>
          </w:p>
        </w:tc>
        <w:tc>
          <w:tcPr>
            <w:tcW w:w="4467" w:type="dxa"/>
            <w:gridSpan w:val="3"/>
            <w:tcBorders>
              <w:top w:val="single" w:sz="4" w:space="0" w:color="auto"/>
              <w:left w:val="single" w:sz="4" w:space="0" w:color="auto"/>
              <w:bottom w:val="single" w:sz="4" w:space="0" w:color="auto"/>
              <w:right w:val="single" w:sz="4" w:space="0" w:color="auto"/>
            </w:tcBorders>
          </w:tcPr>
          <w:p w:rsidR="002124FC" w:rsidRDefault="002124FC" w:rsidP="00BE2889">
            <w:pPr>
              <w:spacing w:line="240" w:lineRule="auto"/>
              <w:ind w:firstLineChars="0" w:firstLine="0"/>
              <w:jc w:val="left"/>
              <w:rPr>
                <w:sz w:val="21"/>
                <w:szCs w:val="21"/>
              </w:rPr>
            </w:pPr>
            <w:r>
              <w:rPr>
                <w:rFonts w:hint="eastAsia"/>
                <w:sz w:val="21"/>
                <w:szCs w:val="21"/>
              </w:rPr>
              <w:t>管理编号：</w:t>
            </w:r>
          </w:p>
        </w:tc>
      </w:tr>
      <w:tr w:rsidR="002124FC" w:rsidTr="00BE2889">
        <w:trPr>
          <w:cantSplit/>
          <w:trHeight w:val="320"/>
          <w:jc w:val="center"/>
        </w:trPr>
        <w:tc>
          <w:tcPr>
            <w:tcW w:w="4907" w:type="dxa"/>
            <w:gridSpan w:val="3"/>
            <w:tcBorders>
              <w:top w:val="single" w:sz="4" w:space="0" w:color="auto"/>
              <w:left w:val="single" w:sz="4" w:space="0" w:color="auto"/>
              <w:bottom w:val="single" w:sz="4" w:space="0" w:color="auto"/>
              <w:right w:val="single" w:sz="4" w:space="0" w:color="auto"/>
            </w:tcBorders>
          </w:tcPr>
          <w:p w:rsidR="002124FC" w:rsidRDefault="002124FC" w:rsidP="00BE2889">
            <w:pPr>
              <w:spacing w:line="240" w:lineRule="auto"/>
              <w:ind w:firstLineChars="0" w:firstLine="0"/>
              <w:jc w:val="left"/>
              <w:rPr>
                <w:sz w:val="21"/>
                <w:szCs w:val="21"/>
              </w:rPr>
            </w:pPr>
            <w:r>
              <w:rPr>
                <w:rFonts w:hint="eastAsia"/>
                <w:sz w:val="21"/>
                <w:szCs w:val="21"/>
              </w:rPr>
              <w:t>生产厂家：</w:t>
            </w:r>
          </w:p>
        </w:tc>
        <w:tc>
          <w:tcPr>
            <w:tcW w:w="4467" w:type="dxa"/>
            <w:gridSpan w:val="3"/>
            <w:tcBorders>
              <w:top w:val="single" w:sz="4" w:space="0" w:color="auto"/>
              <w:left w:val="single" w:sz="4" w:space="0" w:color="auto"/>
              <w:bottom w:val="single" w:sz="4" w:space="0" w:color="auto"/>
              <w:right w:val="single" w:sz="4" w:space="0" w:color="auto"/>
            </w:tcBorders>
          </w:tcPr>
          <w:p w:rsidR="002124FC" w:rsidRDefault="002124FC" w:rsidP="00BE2889">
            <w:pPr>
              <w:spacing w:line="240" w:lineRule="auto"/>
              <w:ind w:firstLineChars="0" w:firstLine="0"/>
              <w:jc w:val="left"/>
              <w:rPr>
                <w:sz w:val="21"/>
                <w:szCs w:val="21"/>
              </w:rPr>
            </w:pPr>
            <w:r>
              <w:rPr>
                <w:rFonts w:hint="eastAsia"/>
                <w:sz w:val="21"/>
                <w:szCs w:val="21"/>
              </w:rPr>
              <w:t>精度等级：</w:t>
            </w:r>
          </w:p>
        </w:tc>
      </w:tr>
      <w:tr w:rsidR="002124FC" w:rsidTr="00BE2889">
        <w:trPr>
          <w:cantSplit/>
          <w:trHeight w:val="583"/>
          <w:jc w:val="center"/>
        </w:trPr>
        <w:tc>
          <w:tcPr>
            <w:tcW w:w="2008" w:type="dxa"/>
            <w:tcBorders>
              <w:top w:val="single" w:sz="4" w:space="0" w:color="auto"/>
              <w:left w:val="single" w:sz="4" w:space="0" w:color="auto"/>
              <w:bottom w:val="single" w:sz="4" w:space="0" w:color="auto"/>
              <w:right w:val="single" w:sz="4" w:space="0" w:color="auto"/>
            </w:tcBorders>
            <w:vAlign w:val="center"/>
          </w:tcPr>
          <w:p w:rsidR="002124FC" w:rsidRDefault="002124FC" w:rsidP="00BE2889">
            <w:pPr>
              <w:spacing w:line="240" w:lineRule="auto"/>
              <w:ind w:firstLineChars="0" w:firstLine="0"/>
              <w:rPr>
                <w:sz w:val="21"/>
                <w:szCs w:val="21"/>
              </w:rPr>
            </w:pPr>
            <w:r>
              <w:rPr>
                <w:sz w:val="21"/>
                <w:szCs w:val="21"/>
              </w:rPr>
              <w:t>标准</w:t>
            </w:r>
            <w:r>
              <w:rPr>
                <w:rFonts w:hint="eastAsia"/>
                <w:sz w:val="21"/>
                <w:szCs w:val="21"/>
              </w:rPr>
              <w:t>值（</w:t>
            </w:r>
            <w:r>
              <w:t>r/min</w:t>
            </w:r>
            <w:r>
              <w:rPr>
                <w:rFonts w:hint="eastAsia"/>
                <w:sz w:val="21"/>
                <w:szCs w:val="21"/>
              </w:rPr>
              <w:t>）</w:t>
            </w:r>
          </w:p>
        </w:tc>
        <w:tc>
          <w:tcPr>
            <w:tcW w:w="1960" w:type="dxa"/>
            <w:tcBorders>
              <w:top w:val="single" w:sz="4" w:space="0" w:color="auto"/>
              <w:left w:val="single" w:sz="4" w:space="0" w:color="auto"/>
              <w:bottom w:val="single" w:sz="4" w:space="0" w:color="auto"/>
              <w:right w:val="single" w:sz="4" w:space="0" w:color="auto"/>
            </w:tcBorders>
            <w:vAlign w:val="center"/>
          </w:tcPr>
          <w:p w:rsidR="002124FC" w:rsidRDefault="002124FC" w:rsidP="002124FC">
            <w:pPr>
              <w:spacing w:line="240" w:lineRule="auto"/>
              <w:ind w:firstLineChars="0" w:firstLine="0"/>
              <w:rPr>
                <w:sz w:val="21"/>
                <w:szCs w:val="21"/>
              </w:rPr>
            </w:pPr>
            <w:r>
              <w:rPr>
                <w:rFonts w:hint="eastAsia"/>
                <w:sz w:val="21"/>
                <w:szCs w:val="21"/>
              </w:rPr>
              <w:t>测量值</w:t>
            </w:r>
            <w:r w:rsidRPr="002124FC">
              <w:rPr>
                <w:rFonts w:hint="eastAsia"/>
                <w:i/>
                <w:sz w:val="21"/>
                <w:szCs w:val="21"/>
              </w:rPr>
              <w:t>n</w:t>
            </w:r>
            <w:r w:rsidRPr="002124FC">
              <w:rPr>
                <w:rFonts w:hint="eastAsia"/>
                <w:sz w:val="21"/>
                <w:szCs w:val="21"/>
                <w:vertAlign w:val="subscript"/>
              </w:rPr>
              <w:t>1</w:t>
            </w:r>
            <w:r>
              <w:rPr>
                <w:rFonts w:hint="eastAsia"/>
                <w:sz w:val="21"/>
                <w:szCs w:val="21"/>
              </w:rPr>
              <w:t>（</w:t>
            </w:r>
            <w:r>
              <w:rPr>
                <w:rFonts w:hint="eastAsia"/>
                <w:sz w:val="21"/>
                <w:szCs w:val="21"/>
              </w:rPr>
              <w:t xml:space="preserve"> </w:t>
            </w:r>
            <w:r w:rsidR="0007569F">
              <w:rPr>
                <w:rFonts w:hint="eastAsia"/>
                <w:sz w:val="21"/>
                <w:szCs w:val="21"/>
              </w:rPr>
              <w:t xml:space="preserve"> </w:t>
            </w:r>
            <w:r>
              <w:rPr>
                <w:rFonts w:hint="eastAsia"/>
                <w:sz w:val="21"/>
                <w:szCs w:val="21"/>
              </w:rPr>
              <w:t>）</w:t>
            </w: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2124FC" w:rsidRDefault="002124FC" w:rsidP="002124FC">
            <w:pPr>
              <w:spacing w:line="240" w:lineRule="auto"/>
              <w:ind w:firstLineChars="0" w:firstLine="0"/>
              <w:rPr>
                <w:sz w:val="21"/>
                <w:szCs w:val="21"/>
              </w:rPr>
            </w:pPr>
            <w:r>
              <w:rPr>
                <w:rFonts w:hint="eastAsia"/>
                <w:sz w:val="21"/>
                <w:szCs w:val="21"/>
              </w:rPr>
              <w:t>测量值</w:t>
            </w:r>
            <w:r w:rsidRPr="002124FC">
              <w:rPr>
                <w:rFonts w:hint="eastAsia"/>
                <w:i/>
                <w:sz w:val="21"/>
                <w:szCs w:val="21"/>
              </w:rPr>
              <w:t>n</w:t>
            </w:r>
            <w:r>
              <w:rPr>
                <w:rFonts w:hint="eastAsia"/>
                <w:sz w:val="21"/>
                <w:szCs w:val="21"/>
                <w:vertAlign w:val="subscript"/>
              </w:rPr>
              <w:t>2</w:t>
            </w:r>
            <w:r>
              <w:rPr>
                <w:rFonts w:hint="eastAsia"/>
                <w:sz w:val="21"/>
                <w:szCs w:val="21"/>
              </w:rPr>
              <w:t>（</w:t>
            </w:r>
            <w:r w:rsidR="0007569F">
              <w:rPr>
                <w:rFonts w:hint="eastAsia"/>
                <w:sz w:val="21"/>
                <w:szCs w:val="21"/>
              </w:rPr>
              <w:t xml:space="preserve"> </w:t>
            </w:r>
            <w:r>
              <w:rPr>
                <w:rFonts w:hint="eastAsia"/>
                <w:sz w:val="21"/>
                <w:szCs w:val="21"/>
              </w:rPr>
              <w:t xml:space="preserve"> </w:t>
            </w:r>
            <w:r>
              <w:rPr>
                <w:rFonts w:hint="eastAsia"/>
                <w:sz w:val="21"/>
                <w:szCs w:val="21"/>
              </w:rPr>
              <w:t>）</w:t>
            </w:r>
          </w:p>
        </w:tc>
        <w:tc>
          <w:tcPr>
            <w:tcW w:w="1960" w:type="dxa"/>
            <w:tcBorders>
              <w:top w:val="single" w:sz="4" w:space="0" w:color="auto"/>
              <w:left w:val="single" w:sz="4" w:space="0" w:color="auto"/>
              <w:bottom w:val="single" w:sz="4" w:space="0" w:color="auto"/>
              <w:right w:val="single" w:sz="4" w:space="0" w:color="auto"/>
            </w:tcBorders>
            <w:vAlign w:val="center"/>
          </w:tcPr>
          <w:p w:rsidR="002124FC" w:rsidRDefault="002124FC" w:rsidP="002124FC">
            <w:pPr>
              <w:spacing w:line="240" w:lineRule="auto"/>
              <w:ind w:firstLineChars="0" w:firstLine="0"/>
              <w:rPr>
                <w:sz w:val="21"/>
                <w:szCs w:val="21"/>
              </w:rPr>
            </w:pPr>
            <w:r>
              <w:rPr>
                <w:rFonts w:hint="eastAsia"/>
                <w:sz w:val="21"/>
                <w:szCs w:val="21"/>
              </w:rPr>
              <w:t>测量值</w:t>
            </w:r>
            <w:r w:rsidRPr="002124FC">
              <w:rPr>
                <w:rFonts w:hint="eastAsia"/>
                <w:i/>
                <w:sz w:val="21"/>
                <w:szCs w:val="21"/>
              </w:rPr>
              <w:t>n</w:t>
            </w:r>
            <w:r>
              <w:rPr>
                <w:rFonts w:hint="eastAsia"/>
                <w:sz w:val="21"/>
                <w:szCs w:val="21"/>
                <w:vertAlign w:val="subscript"/>
              </w:rPr>
              <w:t>3</w:t>
            </w:r>
            <w:r>
              <w:rPr>
                <w:rFonts w:hint="eastAsia"/>
                <w:sz w:val="21"/>
                <w:szCs w:val="21"/>
              </w:rPr>
              <w:t>（</w:t>
            </w:r>
            <w:r>
              <w:rPr>
                <w:rFonts w:hint="eastAsia"/>
                <w:sz w:val="21"/>
                <w:szCs w:val="21"/>
              </w:rPr>
              <w:t xml:space="preserve"> </w:t>
            </w:r>
            <w:r w:rsidR="0007569F">
              <w:rPr>
                <w:rFonts w:hint="eastAsia"/>
                <w:sz w:val="21"/>
                <w:szCs w:val="21"/>
              </w:rPr>
              <w:t xml:space="preserve"> </w:t>
            </w:r>
            <w:r>
              <w:rPr>
                <w:rFonts w:hint="eastAsia"/>
                <w:sz w:val="21"/>
                <w:szCs w:val="21"/>
              </w:rPr>
              <w:t>）</w:t>
            </w:r>
          </w:p>
        </w:tc>
        <w:tc>
          <w:tcPr>
            <w:tcW w:w="1486" w:type="dxa"/>
            <w:tcBorders>
              <w:top w:val="single" w:sz="4" w:space="0" w:color="auto"/>
              <w:left w:val="single" w:sz="4" w:space="0" w:color="auto"/>
              <w:bottom w:val="single" w:sz="4" w:space="0" w:color="auto"/>
              <w:right w:val="single" w:sz="4" w:space="0" w:color="auto"/>
            </w:tcBorders>
            <w:vAlign w:val="center"/>
          </w:tcPr>
          <w:p w:rsidR="002124FC" w:rsidRDefault="002124FC" w:rsidP="00BE2889">
            <w:pPr>
              <w:spacing w:line="240" w:lineRule="auto"/>
              <w:ind w:firstLineChars="0" w:firstLine="0"/>
              <w:rPr>
                <w:sz w:val="21"/>
                <w:szCs w:val="21"/>
              </w:rPr>
            </w:pPr>
            <w:r>
              <w:rPr>
                <w:rFonts w:hint="eastAsia"/>
                <w:sz w:val="21"/>
                <w:szCs w:val="21"/>
              </w:rPr>
              <w:t>平均值（</w:t>
            </w:r>
            <w:r w:rsidR="0007569F">
              <w:rPr>
                <w:rFonts w:hint="eastAsia"/>
                <w:sz w:val="21"/>
                <w:szCs w:val="21"/>
              </w:rPr>
              <w:t xml:space="preserve">  </w:t>
            </w:r>
            <w:r>
              <w:rPr>
                <w:rFonts w:hint="eastAsia"/>
                <w:sz w:val="21"/>
                <w:szCs w:val="21"/>
              </w:rPr>
              <w:t>）</w:t>
            </w:r>
          </w:p>
        </w:tc>
      </w:tr>
      <w:tr w:rsidR="002124FC" w:rsidTr="00BE2889">
        <w:trPr>
          <w:cantSplit/>
          <w:trHeight w:val="320"/>
          <w:jc w:val="center"/>
        </w:trPr>
        <w:tc>
          <w:tcPr>
            <w:tcW w:w="2008" w:type="dxa"/>
            <w:tcBorders>
              <w:top w:val="single" w:sz="4" w:space="0" w:color="auto"/>
              <w:left w:val="single" w:sz="4" w:space="0" w:color="auto"/>
              <w:bottom w:val="single" w:sz="4" w:space="0" w:color="auto"/>
              <w:right w:val="single" w:sz="4" w:space="0" w:color="auto"/>
            </w:tcBorders>
            <w:vAlign w:val="center"/>
          </w:tcPr>
          <w:p w:rsidR="002124FC" w:rsidRDefault="002124FC" w:rsidP="00BE2889">
            <w:pPr>
              <w:spacing w:line="280" w:lineRule="exact"/>
              <w:ind w:firstLineChars="0" w:firstLine="0"/>
              <w:rPr>
                <w:sz w:val="21"/>
                <w:szCs w:val="21"/>
              </w:rPr>
            </w:pPr>
          </w:p>
        </w:tc>
        <w:tc>
          <w:tcPr>
            <w:tcW w:w="1960" w:type="dxa"/>
            <w:tcBorders>
              <w:top w:val="single" w:sz="4" w:space="0" w:color="auto"/>
              <w:left w:val="single" w:sz="4" w:space="0" w:color="auto"/>
              <w:bottom w:val="single" w:sz="4" w:space="0" w:color="auto"/>
              <w:right w:val="single" w:sz="4" w:space="0" w:color="auto"/>
            </w:tcBorders>
            <w:vAlign w:val="center"/>
          </w:tcPr>
          <w:p w:rsidR="002124FC" w:rsidRDefault="002124FC" w:rsidP="00BE2889">
            <w:pPr>
              <w:spacing w:line="280" w:lineRule="exact"/>
              <w:ind w:firstLineChars="0" w:firstLine="0"/>
              <w:rPr>
                <w:sz w:val="21"/>
                <w:szCs w:val="21"/>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2124FC" w:rsidRDefault="002124FC" w:rsidP="00BE2889">
            <w:pPr>
              <w:spacing w:line="280" w:lineRule="exact"/>
              <w:ind w:firstLineChars="0" w:firstLine="0"/>
              <w:rPr>
                <w:sz w:val="21"/>
                <w:szCs w:val="21"/>
              </w:rPr>
            </w:pPr>
          </w:p>
        </w:tc>
        <w:tc>
          <w:tcPr>
            <w:tcW w:w="1960" w:type="dxa"/>
            <w:tcBorders>
              <w:top w:val="single" w:sz="4" w:space="0" w:color="auto"/>
              <w:left w:val="single" w:sz="4" w:space="0" w:color="auto"/>
              <w:bottom w:val="single" w:sz="4" w:space="0" w:color="auto"/>
              <w:right w:val="single" w:sz="4" w:space="0" w:color="auto"/>
            </w:tcBorders>
            <w:vAlign w:val="center"/>
          </w:tcPr>
          <w:p w:rsidR="002124FC" w:rsidRDefault="002124FC" w:rsidP="00BE2889">
            <w:pPr>
              <w:spacing w:line="280" w:lineRule="exact"/>
              <w:ind w:firstLineChars="0" w:firstLine="0"/>
              <w:rPr>
                <w:sz w:val="21"/>
                <w:szCs w:val="21"/>
              </w:rPr>
            </w:pPr>
          </w:p>
        </w:tc>
        <w:tc>
          <w:tcPr>
            <w:tcW w:w="1486" w:type="dxa"/>
            <w:tcBorders>
              <w:top w:val="single" w:sz="4" w:space="0" w:color="auto"/>
              <w:left w:val="single" w:sz="4" w:space="0" w:color="auto"/>
              <w:bottom w:val="single" w:sz="4" w:space="0" w:color="auto"/>
              <w:right w:val="single" w:sz="4" w:space="0" w:color="auto"/>
            </w:tcBorders>
            <w:vAlign w:val="center"/>
          </w:tcPr>
          <w:p w:rsidR="002124FC" w:rsidRDefault="002124FC" w:rsidP="00BE2889">
            <w:pPr>
              <w:spacing w:line="280" w:lineRule="exact"/>
              <w:ind w:firstLineChars="0" w:firstLine="0"/>
              <w:rPr>
                <w:sz w:val="21"/>
                <w:szCs w:val="21"/>
              </w:rPr>
            </w:pPr>
          </w:p>
        </w:tc>
      </w:tr>
      <w:tr w:rsidR="002124FC" w:rsidTr="00BE2889">
        <w:trPr>
          <w:cantSplit/>
          <w:trHeight w:val="320"/>
          <w:jc w:val="center"/>
        </w:trPr>
        <w:tc>
          <w:tcPr>
            <w:tcW w:w="2008" w:type="dxa"/>
            <w:tcBorders>
              <w:top w:val="single" w:sz="4" w:space="0" w:color="auto"/>
              <w:left w:val="single" w:sz="4" w:space="0" w:color="auto"/>
              <w:bottom w:val="single" w:sz="4" w:space="0" w:color="auto"/>
              <w:right w:val="single" w:sz="4" w:space="0" w:color="auto"/>
            </w:tcBorders>
            <w:vAlign w:val="center"/>
          </w:tcPr>
          <w:p w:rsidR="002124FC" w:rsidRDefault="002124FC" w:rsidP="00BE2889">
            <w:pPr>
              <w:spacing w:line="280" w:lineRule="exact"/>
              <w:ind w:firstLineChars="0" w:firstLine="0"/>
              <w:rPr>
                <w:sz w:val="21"/>
                <w:szCs w:val="21"/>
              </w:rPr>
            </w:pPr>
          </w:p>
        </w:tc>
        <w:tc>
          <w:tcPr>
            <w:tcW w:w="1960" w:type="dxa"/>
            <w:tcBorders>
              <w:top w:val="single" w:sz="4" w:space="0" w:color="auto"/>
              <w:left w:val="single" w:sz="4" w:space="0" w:color="auto"/>
              <w:bottom w:val="single" w:sz="4" w:space="0" w:color="auto"/>
              <w:right w:val="single" w:sz="4" w:space="0" w:color="auto"/>
            </w:tcBorders>
            <w:vAlign w:val="center"/>
          </w:tcPr>
          <w:p w:rsidR="002124FC" w:rsidRDefault="002124FC" w:rsidP="00BE2889">
            <w:pPr>
              <w:spacing w:line="280" w:lineRule="exact"/>
              <w:ind w:firstLineChars="0" w:firstLine="0"/>
              <w:rPr>
                <w:sz w:val="21"/>
                <w:szCs w:val="21"/>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2124FC" w:rsidRDefault="002124FC" w:rsidP="00BE2889">
            <w:pPr>
              <w:spacing w:line="280" w:lineRule="exact"/>
              <w:ind w:firstLineChars="0" w:firstLine="0"/>
              <w:rPr>
                <w:sz w:val="21"/>
                <w:szCs w:val="21"/>
              </w:rPr>
            </w:pPr>
          </w:p>
        </w:tc>
        <w:tc>
          <w:tcPr>
            <w:tcW w:w="1960" w:type="dxa"/>
            <w:tcBorders>
              <w:top w:val="single" w:sz="4" w:space="0" w:color="auto"/>
              <w:left w:val="single" w:sz="4" w:space="0" w:color="auto"/>
              <w:bottom w:val="single" w:sz="4" w:space="0" w:color="auto"/>
              <w:right w:val="single" w:sz="4" w:space="0" w:color="auto"/>
            </w:tcBorders>
            <w:vAlign w:val="center"/>
          </w:tcPr>
          <w:p w:rsidR="002124FC" w:rsidRDefault="002124FC" w:rsidP="00BE2889">
            <w:pPr>
              <w:spacing w:line="280" w:lineRule="exact"/>
              <w:ind w:firstLineChars="0" w:firstLine="0"/>
              <w:rPr>
                <w:sz w:val="21"/>
                <w:szCs w:val="21"/>
              </w:rPr>
            </w:pPr>
          </w:p>
        </w:tc>
        <w:tc>
          <w:tcPr>
            <w:tcW w:w="1486" w:type="dxa"/>
            <w:tcBorders>
              <w:top w:val="single" w:sz="4" w:space="0" w:color="auto"/>
              <w:left w:val="single" w:sz="4" w:space="0" w:color="auto"/>
              <w:bottom w:val="single" w:sz="4" w:space="0" w:color="auto"/>
              <w:right w:val="single" w:sz="4" w:space="0" w:color="auto"/>
            </w:tcBorders>
            <w:vAlign w:val="center"/>
          </w:tcPr>
          <w:p w:rsidR="002124FC" w:rsidRDefault="002124FC" w:rsidP="00BE2889">
            <w:pPr>
              <w:spacing w:line="280" w:lineRule="exact"/>
              <w:ind w:firstLineChars="0" w:firstLine="0"/>
              <w:rPr>
                <w:sz w:val="21"/>
                <w:szCs w:val="21"/>
              </w:rPr>
            </w:pPr>
          </w:p>
        </w:tc>
      </w:tr>
      <w:tr w:rsidR="002124FC" w:rsidTr="00BE2889">
        <w:trPr>
          <w:cantSplit/>
          <w:trHeight w:val="320"/>
          <w:jc w:val="center"/>
        </w:trPr>
        <w:tc>
          <w:tcPr>
            <w:tcW w:w="2008" w:type="dxa"/>
            <w:tcBorders>
              <w:top w:val="single" w:sz="4" w:space="0" w:color="auto"/>
              <w:left w:val="single" w:sz="4" w:space="0" w:color="auto"/>
              <w:bottom w:val="single" w:sz="4" w:space="0" w:color="auto"/>
              <w:right w:val="single" w:sz="4" w:space="0" w:color="auto"/>
            </w:tcBorders>
            <w:vAlign w:val="center"/>
          </w:tcPr>
          <w:p w:rsidR="002124FC" w:rsidRDefault="002124FC" w:rsidP="00BE2889">
            <w:pPr>
              <w:spacing w:line="280" w:lineRule="exact"/>
              <w:ind w:firstLineChars="0" w:firstLine="0"/>
              <w:rPr>
                <w:sz w:val="21"/>
                <w:szCs w:val="21"/>
              </w:rPr>
            </w:pPr>
          </w:p>
        </w:tc>
        <w:tc>
          <w:tcPr>
            <w:tcW w:w="1960" w:type="dxa"/>
            <w:tcBorders>
              <w:top w:val="single" w:sz="4" w:space="0" w:color="auto"/>
              <w:left w:val="single" w:sz="4" w:space="0" w:color="auto"/>
              <w:bottom w:val="single" w:sz="4" w:space="0" w:color="auto"/>
              <w:right w:val="single" w:sz="4" w:space="0" w:color="auto"/>
            </w:tcBorders>
            <w:vAlign w:val="center"/>
          </w:tcPr>
          <w:p w:rsidR="002124FC" w:rsidRDefault="002124FC" w:rsidP="00BE2889">
            <w:pPr>
              <w:spacing w:line="280" w:lineRule="exact"/>
              <w:ind w:firstLineChars="0" w:firstLine="0"/>
              <w:rPr>
                <w:sz w:val="21"/>
                <w:szCs w:val="21"/>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2124FC" w:rsidRDefault="002124FC" w:rsidP="00BE2889">
            <w:pPr>
              <w:spacing w:line="280" w:lineRule="exact"/>
              <w:ind w:firstLineChars="0" w:firstLine="0"/>
              <w:rPr>
                <w:sz w:val="21"/>
                <w:szCs w:val="21"/>
              </w:rPr>
            </w:pPr>
          </w:p>
        </w:tc>
        <w:tc>
          <w:tcPr>
            <w:tcW w:w="1960" w:type="dxa"/>
            <w:tcBorders>
              <w:top w:val="single" w:sz="4" w:space="0" w:color="auto"/>
              <w:left w:val="single" w:sz="4" w:space="0" w:color="auto"/>
              <w:bottom w:val="single" w:sz="4" w:space="0" w:color="auto"/>
              <w:right w:val="single" w:sz="4" w:space="0" w:color="auto"/>
            </w:tcBorders>
            <w:vAlign w:val="center"/>
          </w:tcPr>
          <w:p w:rsidR="002124FC" w:rsidRDefault="002124FC" w:rsidP="00BE2889">
            <w:pPr>
              <w:spacing w:line="280" w:lineRule="exact"/>
              <w:ind w:firstLineChars="0" w:firstLine="0"/>
              <w:rPr>
                <w:sz w:val="21"/>
                <w:szCs w:val="21"/>
              </w:rPr>
            </w:pPr>
          </w:p>
        </w:tc>
        <w:tc>
          <w:tcPr>
            <w:tcW w:w="1486" w:type="dxa"/>
            <w:tcBorders>
              <w:top w:val="single" w:sz="4" w:space="0" w:color="auto"/>
              <w:left w:val="single" w:sz="4" w:space="0" w:color="auto"/>
              <w:bottom w:val="single" w:sz="4" w:space="0" w:color="auto"/>
              <w:right w:val="single" w:sz="4" w:space="0" w:color="auto"/>
            </w:tcBorders>
            <w:vAlign w:val="center"/>
          </w:tcPr>
          <w:p w:rsidR="002124FC" w:rsidRDefault="002124FC" w:rsidP="00BE2889">
            <w:pPr>
              <w:spacing w:line="280" w:lineRule="exact"/>
              <w:ind w:firstLineChars="0" w:firstLine="0"/>
              <w:rPr>
                <w:sz w:val="21"/>
                <w:szCs w:val="21"/>
              </w:rPr>
            </w:pPr>
          </w:p>
        </w:tc>
      </w:tr>
      <w:tr w:rsidR="002124FC" w:rsidTr="00BE2889">
        <w:trPr>
          <w:cantSplit/>
          <w:trHeight w:val="320"/>
          <w:jc w:val="center"/>
        </w:trPr>
        <w:tc>
          <w:tcPr>
            <w:tcW w:w="2008" w:type="dxa"/>
            <w:tcBorders>
              <w:top w:val="single" w:sz="4" w:space="0" w:color="auto"/>
              <w:left w:val="single" w:sz="4" w:space="0" w:color="auto"/>
              <w:bottom w:val="single" w:sz="4" w:space="0" w:color="auto"/>
              <w:right w:val="single" w:sz="4" w:space="0" w:color="auto"/>
            </w:tcBorders>
            <w:vAlign w:val="center"/>
          </w:tcPr>
          <w:p w:rsidR="002124FC" w:rsidRDefault="002124FC" w:rsidP="00BE2889">
            <w:pPr>
              <w:spacing w:line="280" w:lineRule="exact"/>
              <w:ind w:firstLineChars="0" w:firstLine="0"/>
              <w:rPr>
                <w:sz w:val="21"/>
                <w:szCs w:val="21"/>
              </w:rPr>
            </w:pPr>
          </w:p>
        </w:tc>
        <w:tc>
          <w:tcPr>
            <w:tcW w:w="1960" w:type="dxa"/>
            <w:tcBorders>
              <w:top w:val="single" w:sz="4" w:space="0" w:color="auto"/>
              <w:left w:val="single" w:sz="4" w:space="0" w:color="auto"/>
              <w:bottom w:val="single" w:sz="4" w:space="0" w:color="auto"/>
              <w:right w:val="single" w:sz="4" w:space="0" w:color="auto"/>
            </w:tcBorders>
            <w:vAlign w:val="center"/>
          </w:tcPr>
          <w:p w:rsidR="002124FC" w:rsidRDefault="002124FC" w:rsidP="00BE2889">
            <w:pPr>
              <w:spacing w:line="280" w:lineRule="exact"/>
              <w:ind w:firstLineChars="0" w:firstLine="0"/>
              <w:rPr>
                <w:sz w:val="21"/>
                <w:szCs w:val="21"/>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2124FC" w:rsidRDefault="002124FC" w:rsidP="00BE2889">
            <w:pPr>
              <w:spacing w:line="280" w:lineRule="exact"/>
              <w:ind w:firstLineChars="0" w:firstLine="0"/>
              <w:rPr>
                <w:sz w:val="21"/>
                <w:szCs w:val="21"/>
              </w:rPr>
            </w:pPr>
          </w:p>
        </w:tc>
        <w:tc>
          <w:tcPr>
            <w:tcW w:w="1960" w:type="dxa"/>
            <w:tcBorders>
              <w:top w:val="single" w:sz="4" w:space="0" w:color="auto"/>
              <w:left w:val="single" w:sz="4" w:space="0" w:color="auto"/>
              <w:bottom w:val="single" w:sz="4" w:space="0" w:color="auto"/>
              <w:right w:val="single" w:sz="4" w:space="0" w:color="auto"/>
            </w:tcBorders>
            <w:vAlign w:val="center"/>
          </w:tcPr>
          <w:p w:rsidR="002124FC" w:rsidRDefault="002124FC" w:rsidP="00BE2889">
            <w:pPr>
              <w:spacing w:line="280" w:lineRule="exact"/>
              <w:ind w:firstLineChars="0" w:firstLine="0"/>
              <w:rPr>
                <w:sz w:val="21"/>
                <w:szCs w:val="21"/>
              </w:rPr>
            </w:pPr>
          </w:p>
        </w:tc>
        <w:tc>
          <w:tcPr>
            <w:tcW w:w="1486" w:type="dxa"/>
            <w:tcBorders>
              <w:top w:val="single" w:sz="4" w:space="0" w:color="auto"/>
              <w:left w:val="single" w:sz="4" w:space="0" w:color="auto"/>
              <w:bottom w:val="single" w:sz="4" w:space="0" w:color="auto"/>
              <w:right w:val="single" w:sz="4" w:space="0" w:color="auto"/>
            </w:tcBorders>
            <w:vAlign w:val="center"/>
          </w:tcPr>
          <w:p w:rsidR="002124FC" w:rsidRDefault="002124FC" w:rsidP="00BE2889">
            <w:pPr>
              <w:spacing w:line="280" w:lineRule="exact"/>
              <w:ind w:firstLineChars="0" w:firstLine="0"/>
              <w:rPr>
                <w:sz w:val="21"/>
                <w:szCs w:val="21"/>
              </w:rPr>
            </w:pPr>
          </w:p>
        </w:tc>
      </w:tr>
      <w:tr w:rsidR="002124FC" w:rsidTr="00BE2889">
        <w:trPr>
          <w:cantSplit/>
          <w:trHeight w:val="320"/>
          <w:jc w:val="center"/>
        </w:trPr>
        <w:tc>
          <w:tcPr>
            <w:tcW w:w="2008" w:type="dxa"/>
            <w:tcBorders>
              <w:top w:val="single" w:sz="4" w:space="0" w:color="auto"/>
              <w:left w:val="single" w:sz="4" w:space="0" w:color="auto"/>
              <w:bottom w:val="single" w:sz="4" w:space="0" w:color="auto"/>
              <w:right w:val="single" w:sz="4" w:space="0" w:color="auto"/>
            </w:tcBorders>
            <w:vAlign w:val="center"/>
          </w:tcPr>
          <w:p w:rsidR="002124FC" w:rsidRDefault="002124FC" w:rsidP="00BE2889">
            <w:pPr>
              <w:spacing w:line="280" w:lineRule="exact"/>
              <w:ind w:firstLineChars="0" w:firstLine="0"/>
              <w:rPr>
                <w:sz w:val="21"/>
                <w:szCs w:val="21"/>
              </w:rPr>
            </w:pPr>
          </w:p>
        </w:tc>
        <w:tc>
          <w:tcPr>
            <w:tcW w:w="1960" w:type="dxa"/>
            <w:tcBorders>
              <w:top w:val="single" w:sz="4" w:space="0" w:color="auto"/>
              <w:left w:val="single" w:sz="4" w:space="0" w:color="auto"/>
              <w:bottom w:val="single" w:sz="4" w:space="0" w:color="auto"/>
              <w:right w:val="single" w:sz="4" w:space="0" w:color="auto"/>
            </w:tcBorders>
            <w:vAlign w:val="center"/>
          </w:tcPr>
          <w:p w:rsidR="002124FC" w:rsidRDefault="002124FC" w:rsidP="00BE2889">
            <w:pPr>
              <w:spacing w:line="280" w:lineRule="exact"/>
              <w:ind w:firstLineChars="0" w:firstLine="0"/>
              <w:rPr>
                <w:sz w:val="21"/>
                <w:szCs w:val="21"/>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2124FC" w:rsidRDefault="002124FC" w:rsidP="00BE2889">
            <w:pPr>
              <w:spacing w:line="280" w:lineRule="exact"/>
              <w:ind w:firstLineChars="0" w:firstLine="0"/>
              <w:rPr>
                <w:sz w:val="21"/>
                <w:szCs w:val="21"/>
              </w:rPr>
            </w:pPr>
          </w:p>
        </w:tc>
        <w:tc>
          <w:tcPr>
            <w:tcW w:w="1960" w:type="dxa"/>
            <w:tcBorders>
              <w:top w:val="single" w:sz="4" w:space="0" w:color="auto"/>
              <w:left w:val="single" w:sz="4" w:space="0" w:color="auto"/>
              <w:bottom w:val="single" w:sz="4" w:space="0" w:color="auto"/>
              <w:right w:val="single" w:sz="4" w:space="0" w:color="auto"/>
            </w:tcBorders>
            <w:vAlign w:val="center"/>
          </w:tcPr>
          <w:p w:rsidR="002124FC" w:rsidRDefault="002124FC" w:rsidP="00BE2889">
            <w:pPr>
              <w:spacing w:line="280" w:lineRule="exact"/>
              <w:ind w:firstLineChars="0" w:firstLine="0"/>
              <w:rPr>
                <w:sz w:val="21"/>
                <w:szCs w:val="21"/>
              </w:rPr>
            </w:pPr>
          </w:p>
        </w:tc>
        <w:tc>
          <w:tcPr>
            <w:tcW w:w="1486" w:type="dxa"/>
            <w:tcBorders>
              <w:top w:val="single" w:sz="4" w:space="0" w:color="auto"/>
              <w:left w:val="single" w:sz="4" w:space="0" w:color="auto"/>
              <w:bottom w:val="single" w:sz="4" w:space="0" w:color="auto"/>
              <w:right w:val="single" w:sz="4" w:space="0" w:color="auto"/>
            </w:tcBorders>
            <w:vAlign w:val="center"/>
          </w:tcPr>
          <w:p w:rsidR="002124FC" w:rsidRDefault="002124FC" w:rsidP="00BE2889">
            <w:pPr>
              <w:spacing w:line="280" w:lineRule="exact"/>
              <w:ind w:firstLineChars="0" w:firstLine="0"/>
              <w:rPr>
                <w:sz w:val="21"/>
                <w:szCs w:val="21"/>
              </w:rPr>
            </w:pPr>
          </w:p>
        </w:tc>
      </w:tr>
      <w:tr w:rsidR="002124FC" w:rsidTr="00BE2889">
        <w:trPr>
          <w:cantSplit/>
          <w:trHeight w:val="320"/>
          <w:jc w:val="center"/>
        </w:trPr>
        <w:tc>
          <w:tcPr>
            <w:tcW w:w="2008" w:type="dxa"/>
            <w:tcBorders>
              <w:top w:val="single" w:sz="4" w:space="0" w:color="auto"/>
              <w:left w:val="single" w:sz="4" w:space="0" w:color="auto"/>
              <w:bottom w:val="single" w:sz="4" w:space="0" w:color="auto"/>
              <w:right w:val="single" w:sz="4" w:space="0" w:color="auto"/>
            </w:tcBorders>
            <w:vAlign w:val="center"/>
          </w:tcPr>
          <w:p w:rsidR="002124FC" w:rsidRDefault="002124FC" w:rsidP="00BE2889">
            <w:pPr>
              <w:spacing w:line="280" w:lineRule="exact"/>
              <w:ind w:firstLineChars="0" w:firstLine="0"/>
              <w:rPr>
                <w:sz w:val="21"/>
                <w:szCs w:val="21"/>
              </w:rPr>
            </w:pPr>
          </w:p>
        </w:tc>
        <w:tc>
          <w:tcPr>
            <w:tcW w:w="1960" w:type="dxa"/>
            <w:tcBorders>
              <w:top w:val="single" w:sz="4" w:space="0" w:color="auto"/>
              <w:left w:val="single" w:sz="4" w:space="0" w:color="auto"/>
              <w:bottom w:val="single" w:sz="4" w:space="0" w:color="auto"/>
              <w:right w:val="single" w:sz="4" w:space="0" w:color="auto"/>
            </w:tcBorders>
            <w:vAlign w:val="center"/>
          </w:tcPr>
          <w:p w:rsidR="002124FC" w:rsidRDefault="002124FC" w:rsidP="00BE2889">
            <w:pPr>
              <w:spacing w:line="280" w:lineRule="exact"/>
              <w:ind w:firstLineChars="0" w:firstLine="0"/>
              <w:rPr>
                <w:sz w:val="21"/>
                <w:szCs w:val="21"/>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2124FC" w:rsidRDefault="002124FC" w:rsidP="00BE2889">
            <w:pPr>
              <w:spacing w:line="280" w:lineRule="exact"/>
              <w:ind w:firstLineChars="0" w:firstLine="0"/>
              <w:rPr>
                <w:sz w:val="21"/>
                <w:szCs w:val="21"/>
              </w:rPr>
            </w:pPr>
          </w:p>
        </w:tc>
        <w:tc>
          <w:tcPr>
            <w:tcW w:w="1960" w:type="dxa"/>
            <w:tcBorders>
              <w:top w:val="single" w:sz="4" w:space="0" w:color="auto"/>
              <w:left w:val="single" w:sz="4" w:space="0" w:color="auto"/>
              <w:bottom w:val="single" w:sz="4" w:space="0" w:color="auto"/>
              <w:right w:val="single" w:sz="4" w:space="0" w:color="auto"/>
            </w:tcBorders>
            <w:vAlign w:val="center"/>
          </w:tcPr>
          <w:p w:rsidR="002124FC" w:rsidRDefault="002124FC" w:rsidP="00BE2889">
            <w:pPr>
              <w:spacing w:line="280" w:lineRule="exact"/>
              <w:ind w:firstLineChars="0" w:firstLine="0"/>
              <w:rPr>
                <w:sz w:val="21"/>
                <w:szCs w:val="21"/>
              </w:rPr>
            </w:pPr>
          </w:p>
        </w:tc>
        <w:tc>
          <w:tcPr>
            <w:tcW w:w="1486" w:type="dxa"/>
            <w:tcBorders>
              <w:top w:val="single" w:sz="4" w:space="0" w:color="auto"/>
              <w:left w:val="single" w:sz="4" w:space="0" w:color="auto"/>
              <w:bottom w:val="single" w:sz="4" w:space="0" w:color="auto"/>
              <w:right w:val="single" w:sz="4" w:space="0" w:color="auto"/>
            </w:tcBorders>
            <w:vAlign w:val="center"/>
          </w:tcPr>
          <w:p w:rsidR="002124FC" w:rsidRDefault="002124FC" w:rsidP="00BE2889">
            <w:pPr>
              <w:spacing w:line="280" w:lineRule="exact"/>
              <w:ind w:firstLineChars="0" w:firstLine="0"/>
              <w:rPr>
                <w:sz w:val="21"/>
                <w:szCs w:val="21"/>
              </w:rPr>
            </w:pPr>
          </w:p>
        </w:tc>
      </w:tr>
      <w:tr w:rsidR="002124FC" w:rsidTr="00BE2889">
        <w:trPr>
          <w:cantSplit/>
          <w:trHeight w:val="273"/>
          <w:jc w:val="center"/>
        </w:trPr>
        <w:tc>
          <w:tcPr>
            <w:tcW w:w="9374" w:type="dxa"/>
            <w:gridSpan w:val="6"/>
            <w:tcBorders>
              <w:top w:val="single" w:sz="4" w:space="0" w:color="auto"/>
              <w:left w:val="single" w:sz="4" w:space="0" w:color="auto"/>
              <w:bottom w:val="single" w:sz="4" w:space="0" w:color="auto"/>
              <w:right w:val="single" w:sz="4" w:space="0" w:color="auto"/>
            </w:tcBorders>
            <w:vAlign w:val="center"/>
          </w:tcPr>
          <w:p w:rsidR="002124FC" w:rsidRDefault="002124FC" w:rsidP="00BE2889">
            <w:pPr>
              <w:spacing w:line="240" w:lineRule="auto"/>
              <w:ind w:firstLineChars="0" w:firstLine="0"/>
              <w:rPr>
                <w:sz w:val="21"/>
                <w:szCs w:val="21"/>
              </w:rPr>
            </w:pPr>
            <w:r>
              <w:rPr>
                <w:rFonts w:hint="eastAsia"/>
                <w:sz w:val="21"/>
                <w:szCs w:val="21"/>
              </w:rPr>
              <w:t>测量结果的扩展不确定度：</w:t>
            </w:r>
          </w:p>
        </w:tc>
      </w:tr>
      <w:tr w:rsidR="002124FC" w:rsidTr="00BE2889">
        <w:trPr>
          <w:cantSplit/>
          <w:trHeight w:val="273"/>
          <w:jc w:val="center"/>
        </w:trPr>
        <w:tc>
          <w:tcPr>
            <w:tcW w:w="9374" w:type="dxa"/>
            <w:gridSpan w:val="6"/>
            <w:tcBorders>
              <w:top w:val="single" w:sz="4" w:space="0" w:color="auto"/>
              <w:left w:val="single" w:sz="4" w:space="0" w:color="auto"/>
              <w:bottom w:val="single" w:sz="4" w:space="0" w:color="auto"/>
              <w:right w:val="single" w:sz="4" w:space="0" w:color="auto"/>
            </w:tcBorders>
          </w:tcPr>
          <w:p w:rsidR="002124FC" w:rsidRDefault="002124FC" w:rsidP="00BE2889">
            <w:pPr>
              <w:spacing w:line="240" w:lineRule="auto"/>
              <w:ind w:firstLineChars="0" w:firstLine="0"/>
              <w:rPr>
                <w:sz w:val="21"/>
                <w:szCs w:val="21"/>
              </w:rPr>
            </w:pPr>
            <w:r>
              <w:rPr>
                <w:rFonts w:hint="eastAsia"/>
                <w:sz w:val="21"/>
                <w:szCs w:val="21"/>
              </w:rPr>
              <w:t>备注：</w:t>
            </w:r>
          </w:p>
        </w:tc>
      </w:tr>
    </w:tbl>
    <w:p w:rsidR="00F900B4" w:rsidRDefault="00BD6397">
      <w:pPr>
        <w:pStyle w:val="affd"/>
        <w:rPr>
          <w:rFonts w:ascii="黑体"/>
        </w:rPr>
      </w:pPr>
      <w:r>
        <w:rPr>
          <w:rFonts w:hint="eastAsia"/>
        </w:rPr>
        <w:t>表</w:t>
      </w:r>
      <w:r>
        <w:rPr>
          <w:rFonts w:hint="eastAsia"/>
        </w:rPr>
        <w:t>C</w:t>
      </w:r>
      <w:r w:rsidR="00634AB4">
        <w:rPr>
          <w:rFonts w:hint="eastAsia"/>
        </w:rPr>
        <w:t>.10</w:t>
      </w:r>
      <w:r w:rsidR="00634AB4">
        <w:rPr>
          <w:rFonts w:hint="eastAsia"/>
        </w:rPr>
        <w:t>扭矩传感器校准原始记录</w:t>
      </w:r>
    </w:p>
    <w:tbl>
      <w:tblPr>
        <w:tblW w:w="9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0"/>
        <w:gridCol w:w="4310"/>
      </w:tblGrid>
      <w:tr w:rsidR="00F900B4" w:rsidTr="00A77B55">
        <w:trPr>
          <w:cantSplit/>
          <w:trHeight w:val="312"/>
          <w:jc w:val="center"/>
        </w:trPr>
        <w:tc>
          <w:tcPr>
            <w:tcW w:w="4920" w:type="dxa"/>
            <w:tcBorders>
              <w:top w:val="single" w:sz="4" w:space="0" w:color="auto"/>
              <w:left w:val="single" w:sz="4" w:space="0" w:color="auto"/>
              <w:bottom w:val="single" w:sz="4" w:space="0" w:color="auto"/>
              <w:right w:val="single" w:sz="4" w:space="0" w:color="auto"/>
            </w:tcBorders>
          </w:tcPr>
          <w:p w:rsidR="00F900B4" w:rsidRDefault="00634AB4">
            <w:pPr>
              <w:spacing w:line="240" w:lineRule="auto"/>
              <w:ind w:firstLineChars="0" w:firstLine="0"/>
              <w:jc w:val="left"/>
              <w:rPr>
                <w:sz w:val="21"/>
                <w:szCs w:val="21"/>
              </w:rPr>
            </w:pPr>
            <w:r>
              <w:rPr>
                <w:rFonts w:hint="eastAsia"/>
                <w:sz w:val="21"/>
                <w:szCs w:val="21"/>
              </w:rPr>
              <w:t>器具名称</w:t>
            </w:r>
            <w:r w:rsidR="004228A1">
              <w:rPr>
                <w:rFonts w:hint="eastAsia"/>
                <w:sz w:val="21"/>
                <w:szCs w:val="21"/>
              </w:rPr>
              <w:t>：</w:t>
            </w:r>
          </w:p>
        </w:tc>
        <w:tc>
          <w:tcPr>
            <w:tcW w:w="4310" w:type="dxa"/>
            <w:tcBorders>
              <w:top w:val="single" w:sz="4" w:space="0" w:color="auto"/>
              <w:left w:val="single" w:sz="4" w:space="0" w:color="auto"/>
              <w:bottom w:val="single" w:sz="4" w:space="0" w:color="auto"/>
              <w:right w:val="single" w:sz="4" w:space="0" w:color="auto"/>
            </w:tcBorders>
          </w:tcPr>
          <w:p w:rsidR="00F900B4" w:rsidRDefault="00634AB4">
            <w:pPr>
              <w:spacing w:line="240" w:lineRule="auto"/>
              <w:ind w:firstLineChars="0" w:firstLine="0"/>
              <w:jc w:val="left"/>
              <w:rPr>
                <w:sz w:val="21"/>
                <w:szCs w:val="21"/>
              </w:rPr>
            </w:pPr>
            <w:r>
              <w:rPr>
                <w:rFonts w:hint="eastAsia"/>
                <w:sz w:val="21"/>
                <w:szCs w:val="21"/>
              </w:rPr>
              <w:t>规格</w:t>
            </w:r>
            <w:r>
              <w:rPr>
                <w:rFonts w:hint="eastAsia"/>
                <w:sz w:val="21"/>
                <w:szCs w:val="21"/>
              </w:rPr>
              <w:t>/</w:t>
            </w:r>
            <w:r>
              <w:rPr>
                <w:rFonts w:hint="eastAsia"/>
                <w:sz w:val="21"/>
                <w:szCs w:val="21"/>
              </w:rPr>
              <w:t>型号</w:t>
            </w:r>
            <w:r w:rsidR="004228A1">
              <w:rPr>
                <w:rFonts w:hint="eastAsia"/>
                <w:sz w:val="21"/>
                <w:szCs w:val="21"/>
              </w:rPr>
              <w:t>：</w:t>
            </w:r>
          </w:p>
        </w:tc>
      </w:tr>
    </w:tbl>
    <w:tbl>
      <w:tblPr>
        <w:tblStyle w:val="a0"/>
        <w:tblW w:w="9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2"/>
        <w:gridCol w:w="984"/>
        <w:gridCol w:w="264"/>
        <w:gridCol w:w="726"/>
        <w:gridCol w:w="993"/>
        <w:gridCol w:w="691"/>
        <w:gridCol w:w="445"/>
        <w:gridCol w:w="1378"/>
        <w:gridCol w:w="1276"/>
        <w:gridCol w:w="1211"/>
      </w:tblGrid>
      <w:tr w:rsidR="00F900B4" w:rsidTr="00A77B55">
        <w:trPr>
          <w:cantSplit/>
          <w:trHeight w:val="311"/>
          <w:jc w:val="center"/>
        </w:trPr>
        <w:tc>
          <w:tcPr>
            <w:tcW w:w="4920" w:type="dxa"/>
            <w:gridSpan w:val="6"/>
            <w:tcBorders>
              <w:top w:val="single" w:sz="4" w:space="0" w:color="auto"/>
              <w:left w:val="single" w:sz="4" w:space="0" w:color="auto"/>
              <w:bottom w:val="single" w:sz="4" w:space="0" w:color="auto"/>
              <w:right w:val="single" w:sz="4" w:space="0" w:color="auto"/>
            </w:tcBorders>
          </w:tcPr>
          <w:p w:rsidR="00F900B4" w:rsidRDefault="00634AB4">
            <w:pPr>
              <w:spacing w:line="240" w:lineRule="auto"/>
              <w:ind w:firstLineChars="0" w:firstLine="0"/>
              <w:jc w:val="left"/>
              <w:rPr>
                <w:sz w:val="21"/>
                <w:szCs w:val="21"/>
              </w:rPr>
            </w:pPr>
            <w:r>
              <w:rPr>
                <w:rFonts w:hint="eastAsia"/>
                <w:sz w:val="21"/>
                <w:szCs w:val="21"/>
              </w:rPr>
              <w:t>出厂编号</w:t>
            </w:r>
            <w:r w:rsidR="004228A1">
              <w:rPr>
                <w:rFonts w:hint="eastAsia"/>
                <w:sz w:val="21"/>
                <w:szCs w:val="21"/>
              </w:rPr>
              <w:t>：</w:t>
            </w:r>
          </w:p>
        </w:tc>
        <w:tc>
          <w:tcPr>
            <w:tcW w:w="4310" w:type="dxa"/>
            <w:gridSpan w:val="4"/>
            <w:tcBorders>
              <w:top w:val="single" w:sz="4" w:space="0" w:color="auto"/>
              <w:left w:val="single" w:sz="4" w:space="0" w:color="auto"/>
              <w:bottom w:val="single" w:sz="4" w:space="0" w:color="auto"/>
              <w:right w:val="single" w:sz="4" w:space="0" w:color="auto"/>
            </w:tcBorders>
          </w:tcPr>
          <w:p w:rsidR="00F900B4" w:rsidRDefault="00634AB4">
            <w:pPr>
              <w:spacing w:line="240" w:lineRule="auto"/>
              <w:ind w:firstLineChars="0" w:firstLine="0"/>
              <w:jc w:val="left"/>
              <w:rPr>
                <w:sz w:val="21"/>
                <w:szCs w:val="21"/>
              </w:rPr>
            </w:pPr>
            <w:r>
              <w:rPr>
                <w:rFonts w:hint="eastAsia"/>
                <w:sz w:val="21"/>
                <w:szCs w:val="21"/>
              </w:rPr>
              <w:t>管理编号：</w:t>
            </w:r>
          </w:p>
        </w:tc>
      </w:tr>
      <w:tr w:rsidR="00F900B4" w:rsidTr="00A77B55">
        <w:trPr>
          <w:cantSplit/>
          <w:trHeight w:val="311"/>
          <w:jc w:val="center"/>
        </w:trPr>
        <w:tc>
          <w:tcPr>
            <w:tcW w:w="4920" w:type="dxa"/>
            <w:gridSpan w:val="6"/>
            <w:tcBorders>
              <w:top w:val="single" w:sz="4" w:space="0" w:color="auto"/>
              <w:left w:val="single" w:sz="4" w:space="0" w:color="auto"/>
              <w:bottom w:val="single" w:sz="4" w:space="0" w:color="auto"/>
              <w:right w:val="single" w:sz="4" w:space="0" w:color="auto"/>
            </w:tcBorders>
          </w:tcPr>
          <w:p w:rsidR="00F900B4" w:rsidRDefault="00634AB4">
            <w:pPr>
              <w:spacing w:line="240" w:lineRule="auto"/>
              <w:ind w:firstLineChars="0" w:firstLine="0"/>
              <w:jc w:val="left"/>
              <w:rPr>
                <w:sz w:val="21"/>
                <w:szCs w:val="21"/>
              </w:rPr>
            </w:pPr>
            <w:r>
              <w:rPr>
                <w:rFonts w:hint="eastAsia"/>
                <w:sz w:val="21"/>
                <w:szCs w:val="21"/>
              </w:rPr>
              <w:t>生产厂家：</w:t>
            </w:r>
          </w:p>
        </w:tc>
        <w:tc>
          <w:tcPr>
            <w:tcW w:w="4310" w:type="dxa"/>
            <w:gridSpan w:val="4"/>
            <w:tcBorders>
              <w:top w:val="single" w:sz="4" w:space="0" w:color="auto"/>
              <w:left w:val="single" w:sz="4" w:space="0" w:color="auto"/>
              <w:bottom w:val="single" w:sz="4" w:space="0" w:color="auto"/>
              <w:right w:val="single" w:sz="4" w:space="0" w:color="auto"/>
            </w:tcBorders>
          </w:tcPr>
          <w:p w:rsidR="00F900B4" w:rsidRDefault="00634AB4">
            <w:pPr>
              <w:spacing w:line="240" w:lineRule="auto"/>
              <w:ind w:firstLineChars="0" w:firstLine="0"/>
              <w:jc w:val="left"/>
              <w:rPr>
                <w:sz w:val="21"/>
                <w:szCs w:val="21"/>
              </w:rPr>
            </w:pPr>
            <w:r>
              <w:rPr>
                <w:rFonts w:ascii="宋体" w:hAnsi="宋体" w:hint="eastAsia"/>
                <w:sz w:val="21"/>
                <w:szCs w:val="21"/>
              </w:rPr>
              <w:t>校准系数：</w:t>
            </w:r>
          </w:p>
        </w:tc>
      </w:tr>
      <w:tr w:rsidR="00F900B4" w:rsidTr="00A77B55">
        <w:trPr>
          <w:trHeight w:val="294"/>
          <w:jc w:val="center"/>
        </w:trPr>
        <w:tc>
          <w:tcPr>
            <w:tcW w:w="2510" w:type="dxa"/>
            <w:gridSpan w:val="3"/>
          </w:tcPr>
          <w:p w:rsidR="00F900B4" w:rsidRDefault="00634AB4" w:rsidP="004228A1">
            <w:pPr>
              <w:tabs>
                <w:tab w:val="left" w:pos="8760"/>
              </w:tabs>
              <w:spacing w:line="240" w:lineRule="auto"/>
              <w:ind w:firstLineChars="0" w:firstLine="0"/>
              <w:rPr>
                <w:sz w:val="21"/>
                <w:szCs w:val="21"/>
              </w:rPr>
            </w:pPr>
            <w:r>
              <w:rPr>
                <w:rFonts w:hint="eastAsia"/>
                <w:sz w:val="21"/>
                <w:szCs w:val="21"/>
              </w:rPr>
              <w:t>测量仪编号</w:t>
            </w:r>
          </w:p>
        </w:tc>
        <w:tc>
          <w:tcPr>
            <w:tcW w:w="2410" w:type="dxa"/>
            <w:gridSpan w:val="3"/>
          </w:tcPr>
          <w:p w:rsidR="00F900B4" w:rsidRDefault="00634AB4" w:rsidP="004228A1">
            <w:pPr>
              <w:tabs>
                <w:tab w:val="left" w:pos="8760"/>
              </w:tabs>
              <w:spacing w:line="240" w:lineRule="auto"/>
              <w:ind w:firstLineChars="0" w:firstLine="0"/>
              <w:rPr>
                <w:sz w:val="21"/>
                <w:szCs w:val="21"/>
              </w:rPr>
            </w:pPr>
            <w:r>
              <w:rPr>
                <w:rFonts w:hint="eastAsia"/>
                <w:sz w:val="21"/>
                <w:szCs w:val="21"/>
              </w:rPr>
              <w:t>测量仪型号</w:t>
            </w:r>
          </w:p>
        </w:tc>
        <w:tc>
          <w:tcPr>
            <w:tcW w:w="4310" w:type="dxa"/>
            <w:gridSpan w:val="4"/>
          </w:tcPr>
          <w:p w:rsidR="00F900B4" w:rsidRDefault="00634AB4" w:rsidP="004228A1">
            <w:pPr>
              <w:tabs>
                <w:tab w:val="left" w:pos="8760"/>
              </w:tabs>
              <w:spacing w:line="240" w:lineRule="auto"/>
              <w:ind w:firstLineChars="0" w:firstLine="0"/>
              <w:rPr>
                <w:sz w:val="21"/>
                <w:szCs w:val="21"/>
              </w:rPr>
            </w:pPr>
            <w:r>
              <w:rPr>
                <w:rFonts w:hint="eastAsia"/>
                <w:sz w:val="21"/>
                <w:szCs w:val="21"/>
              </w:rPr>
              <w:t>测量仪生产厂家</w:t>
            </w:r>
          </w:p>
        </w:tc>
      </w:tr>
      <w:tr w:rsidR="00F900B4" w:rsidTr="00A77B55">
        <w:trPr>
          <w:trHeight w:val="280"/>
          <w:jc w:val="center"/>
        </w:trPr>
        <w:tc>
          <w:tcPr>
            <w:tcW w:w="2510" w:type="dxa"/>
            <w:gridSpan w:val="3"/>
          </w:tcPr>
          <w:p w:rsidR="00F900B4" w:rsidRDefault="00F900B4">
            <w:pPr>
              <w:spacing w:line="240" w:lineRule="auto"/>
              <w:ind w:firstLineChars="0" w:firstLine="0"/>
              <w:rPr>
                <w:sz w:val="21"/>
                <w:szCs w:val="21"/>
              </w:rPr>
            </w:pPr>
          </w:p>
        </w:tc>
        <w:tc>
          <w:tcPr>
            <w:tcW w:w="2410" w:type="dxa"/>
            <w:gridSpan w:val="3"/>
          </w:tcPr>
          <w:p w:rsidR="00F900B4" w:rsidRDefault="00F900B4">
            <w:pPr>
              <w:tabs>
                <w:tab w:val="left" w:pos="8760"/>
              </w:tabs>
              <w:spacing w:line="240" w:lineRule="auto"/>
              <w:ind w:firstLineChars="0" w:firstLine="0"/>
              <w:rPr>
                <w:sz w:val="21"/>
                <w:szCs w:val="21"/>
              </w:rPr>
            </w:pPr>
          </w:p>
        </w:tc>
        <w:tc>
          <w:tcPr>
            <w:tcW w:w="4310" w:type="dxa"/>
            <w:gridSpan w:val="4"/>
          </w:tcPr>
          <w:p w:rsidR="00F900B4" w:rsidRDefault="00F900B4">
            <w:pPr>
              <w:spacing w:line="240" w:lineRule="auto"/>
              <w:ind w:firstLineChars="0" w:firstLine="0"/>
              <w:rPr>
                <w:sz w:val="21"/>
                <w:szCs w:val="21"/>
              </w:rPr>
            </w:pPr>
          </w:p>
        </w:tc>
      </w:tr>
      <w:tr w:rsidR="00F900B4" w:rsidTr="00A77B55">
        <w:trPr>
          <w:trHeight w:val="280"/>
          <w:jc w:val="center"/>
        </w:trPr>
        <w:tc>
          <w:tcPr>
            <w:tcW w:w="9230" w:type="dxa"/>
            <w:gridSpan w:val="10"/>
          </w:tcPr>
          <w:p w:rsidR="00F900B4" w:rsidRDefault="00634AB4">
            <w:pPr>
              <w:spacing w:line="240" w:lineRule="auto"/>
              <w:ind w:firstLineChars="0" w:firstLine="0"/>
              <w:jc w:val="left"/>
              <w:rPr>
                <w:sz w:val="21"/>
                <w:szCs w:val="21"/>
              </w:rPr>
            </w:pPr>
            <w:r>
              <w:rPr>
                <w:rFonts w:cs="Times New Roman"/>
                <w:sz w:val="21"/>
                <w:szCs w:val="21"/>
              </w:rPr>
              <w:t>15min</w:t>
            </w:r>
            <w:r>
              <w:rPr>
                <w:rFonts w:ascii="宋体" w:hAnsi="宋体" w:hint="eastAsia"/>
                <w:sz w:val="21"/>
                <w:szCs w:val="21"/>
              </w:rPr>
              <w:t xml:space="preserve">内偏离零点的最大转矩 </w:t>
            </w:r>
            <w:r w:rsidR="00FE0758">
              <w:rPr>
                <w:rFonts w:ascii="宋体" w:hAnsi="宋体" w:hint="eastAsia"/>
                <w:sz w:val="21"/>
                <w:szCs w:val="21"/>
              </w:rPr>
              <w:t>：</w:t>
            </w:r>
            <w:r w:rsidR="00217BCE">
              <w:rPr>
                <w:rFonts w:ascii="宋体" w:hAnsi="宋体" w:hint="eastAsia"/>
                <w:sz w:val="21"/>
                <w:szCs w:val="21"/>
              </w:rPr>
              <w:t xml:space="preserve">                 </w:t>
            </w:r>
            <w:r>
              <w:rPr>
                <w:rFonts w:ascii="宋体" w:hAnsi="宋体" w:hint="eastAsia"/>
                <w:sz w:val="21"/>
                <w:szCs w:val="21"/>
              </w:rPr>
              <w:t>零点漂移（Z</w:t>
            </w:r>
            <w:r>
              <w:rPr>
                <w:rFonts w:ascii="宋体" w:hAnsi="宋体" w:hint="eastAsia"/>
                <w:sz w:val="21"/>
                <w:szCs w:val="21"/>
                <w:vertAlign w:val="subscript"/>
              </w:rPr>
              <w:t>d</w:t>
            </w:r>
            <w:r>
              <w:rPr>
                <w:rFonts w:ascii="宋体" w:hAnsi="宋体" w:hint="eastAsia"/>
                <w:sz w:val="21"/>
                <w:szCs w:val="21"/>
              </w:rPr>
              <w:t>）：</w:t>
            </w:r>
          </w:p>
        </w:tc>
      </w:tr>
      <w:tr w:rsidR="00F900B4" w:rsidTr="00FE0758">
        <w:trPr>
          <w:trHeight w:val="309"/>
          <w:jc w:val="center"/>
        </w:trPr>
        <w:tc>
          <w:tcPr>
            <w:tcW w:w="1262" w:type="dxa"/>
            <w:vMerge w:val="restart"/>
            <w:vAlign w:val="center"/>
          </w:tcPr>
          <w:p w:rsidR="00F900B4" w:rsidRDefault="00634AB4" w:rsidP="00FE0758">
            <w:pPr>
              <w:spacing w:line="240" w:lineRule="auto"/>
              <w:ind w:firstLineChars="0" w:firstLine="0"/>
              <w:rPr>
                <w:sz w:val="21"/>
                <w:szCs w:val="21"/>
              </w:rPr>
            </w:pPr>
            <w:r>
              <w:rPr>
                <w:rFonts w:hint="eastAsia"/>
                <w:sz w:val="21"/>
                <w:szCs w:val="21"/>
              </w:rPr>
              <w:t>标准值</w:t>
            </w:r>
          </w:p>
          <w:p w:rsidR="00F900B4" w:rsidRDefault="00634AB4" w:rsidP="00FE0758">
            <w:pPr>
              <w:spacing w:line="240" w:lineRule="auto"/>
              <w:ind w:firstLineChars="0" w:firstLine="0"/>
              <w:rPr>
                <w:sz w:val="21"/>
                <w:szCs w:val="21"/>
              </w:rPr>
            </w:pPr>
            <w:r>
              <w:rPr>
                <w:rFonts w:hint="eastAsia"/>
                <w:sz w:val="21"/>
                <w:szCs w:val="21"/>
              </w:rPr>
              <w:t>（</w:t>
            </w:r>
            <w:r>
              <w:rPr>
                <w:rFonts w:hint="eastAsia"/>
                <w:sz w:val="21"/>
                <w:szCs w:val="21"/>
              </w:rPr>
              <w:t>Nm</w:t>
            </w:r>
            <w:r>
              <w:rPr>
                <w:rFonts w:hint="eastAsia"/>
                <w:sz w:val="21"/>
                <w:szCs w:val="21"/>
              </w:rPr>
              <w:t>）</w:t>
            </w:r>
          </w:p>
        </w:tc>
        <w:tc>
          <w:tcPr>
            <w:tcW w:w="7968" w:type="dxa"/>
            <w:gridSpan w:val="9"/>
            <w:vAlign w:val="center"/>
          </w:tcPr>
          <w:p w:rsidR="00F900B4" w:rsidRDefault="00634AB4">
            <w:pPr>
              <w:ind w:firstLineChars="0" w:firstLine="0"/>
              <w:rPr>
                <w:sz w:val="21"/>
                <w:szCs w:val="21"/>
              </w:rPr>
            </w:pPr>
            <w:r>
              <w:rPr>
                <w:rFonts w:hint="eastAsia"/>
                <w:sz w:val="21"/>
                <w:szCs w:val="21"/>
              </w:rPr>
              <w:t>正向</w:t>
            </w:r>
            <w:r>
              <w:rPr>
                <w:rFonts w:ascii="宋体" w:hAnsi="宋体" w:hint="eastAsia"/>
                <w:sz w:val="21"/>
                <w:szCs w:val="21"/>
              </w:rPr>
              <w:t>/</w:t>
            </w:r>
            <w:r>
              <w:rPr>
                <w:rFonts w:hint="eastAsia"/>
                <w:sz w:val="21"/>
                <w:szCs w:val="21"/>
              </w:rPr>
              <w:t>反向：</w:t>
            </w:r>
          </w:p>
        </w:tc>
      </w:tr>
      <w:tr w:rsidR="00F900B4" w:rsidTr="00A77B55">
        <w:trPr>
          <w:trHeight w:hRule="exact" w:val="397"/>
          <w:jc w:val="center"/>
        </w:trPr>
        <w:tc>
          <w:tcPr>
            <w:tcW w:w="1262" w:type="dxa"/>
            <w:vMerge/>
          </w:tcPr>
          <w:p w:rsidR="00F900B4" w:rsidRDefault="00F900B4">
            <w:pPr>
              <w:spacing w:line="240" w:lineRule="auto"/>
              <w:ind w:firstLineChars="0" w:firstLine="0"/>
              <w:rPr>
                <w:sz w:val="21"/>
                <w:szCs w:val="21"/>
              </w:rPr>
            </w:pPr>
          </w:p>
        </w:tc>
        <w:tc>
          <w:tcPr>
            <w:tcW w:w="7968" w:type="dxa"/>
            <w:gridSpan w:val="9"/>
            <w:vAlign w:val="center"/>
          </w:tcPr>
          <w:p w:rsidR="00F900B4" w:rsidRDefault="00634AB4">
            <w:pPr>
              <w:ind w:firstLineChars="0" w:firstLine="0"/>
            </w:pPr>
            <w:r>
              <w:rPr>
                <w:rFonts w:hint="eastAsia"/>
                <w:sz w:val="21"/>
                <w:szCs w:val="21"/>
              </w:rPr>
              <w:t>加载</w:t>
            </w:r>
            <w:r>
              <w:rPr>
                <w:rFonts w:ascii="宋体" w:hAnsi="宋体" w:hint="eastAsia"/>
                <w:sz w:val="21"/>
                <w:szCs w:val="21"/>
              </w:rPr>
              <w:t>/</w:t>
            </w:r>
            <w:r>
              <w:rPr>
                <w:rFonts w:hint="eastAsia"/>
                <w:sz w:val="21"/>
                <w:szCs w:val="21"/>
              </w:rPr>
              <w:t>卸载</w:t>
            </w:r>
            <w:r w:rsidR="000B0500">
              <w:rPr>
                <w:rFonts w:hint="eastAsia"/>
                <w:sz w:val="21"/>
                <w:szCs w:val="21"/>
              </w:rPr>
              <w:t>：</w:t>
            </w:r>
          </w:p>
          <w:p w:rsidR="00F900B4" w:rsidRDefault="00634AB4">
            <w:pPr>
              <w:ind w:firstLine="420"/>
            </w:pPr>
            <w:r>
              <w:rPr>
                <w:rFonts w:hint="eastAsia"/>
                <w:sz w:val="21"/>
                <w:szCs w:val="21"/>
              </w:rPr>
              <w:t>卸载</w:t>
            </w:r>
          </w:p>
        </w:tc>
      </w:tr>
      <w:tr w:rsidR="00F900B4" w:rsidTr="00A77B55">
        <w:trPr>
          <w:trHeight w:hRule="exact" w:val="686"/>
          <w:jc w:val="center"/>
        </w:trPr>
        <w:tc>
          <w:tcPr>
            <w:tcW w:w="1262" w:type="dxa"/>
            <w:vMerge/>
          </w:tcPr>
          <w:p w:rsidR="00F900B4" w:rsidRDefault="00F900B4">
            <w:pPr>
              <w:spacing w:line="240" w:lineRule="auto"/>
              <w:ind w:firstLineChars="0" w:firstLine="0"/>
              <w:rPr>
                <w:sz w:val="21"/>
                <w:szCs w:val="21"/>
              </w:rPr>
            </w:pPr>
          </w:p>
        </w:tc>
        <w:tc>
          <w:tcPr>
            <w:tcW w:w="984" w:type="dxa"/>
            <w:vAlign w:val="center"/>
          </w:tcPr>
          <w:p w:rsidR="00F900B4" w:rsidRDefault="00634AB4" w:rsidP="003F5B0A">
            <w:pPr>
              <w:spacing w:line="240" w:lineRule="auto"/>
              <w:ind w:firstLineChars="0" w:firstLine="0"/>
              <w:rPr>
                <w:sz w:val="21"/>
                <w:szCs w:val="21"/>
              </w:rPr>
            </w:pPr>
            <w:r>
              <w:rPr>
                <w:rFonts w:hint="eastAsia"/>
                <w:sz w:val="21"/>
                <w:szCs w:val="21"/>
              </w:rPr>
              <w:t>1</w:t>
            </w:r>
          </w:p>
        </w:tc>
        <w:tc>
          <w:tcPr>
            <w:tcW w:w="990" w:type="dxa"/>
            <w:gridSpan w:val="2"/>
            <w:vAlign w:val="center"/>
          </w:tcPr>
          <w:p w:rsidR="00F900B4" w:rsidRDefault="00634AB4" w:rsidP="003F5B0A">
            <w:pPr>
              <w:spacing w:line="240" w:lineRule="auto"/>
              <w:ind w:firstLineChars="0" w:firstLine="0"/>
              <w:rPr>
                <w:sz w:val="21"/>
                <w:szCs w:val="21"/>
              </w:rPr>
            </w:pPr>
            <w:r>
              <w:rPr>
                <w:rFonts w:hint="eastAsia"/>
                <w:sz w:val="21"/>
                <w:szCs w:val="21"/>
              </w:rPr>
              <w:t>2</w:t>
            </w:r>
          </w:p>
        </w:tc>
        <w:tc>
          <w:tcPr>
            <w:tcW w:w="993" w:type="dxa"/>
            <w:vAlign w:val="center"/>
          </w:tcPr>
          <w:p w:rsidR="00F900B4" w:rsidRDefault="00634AB4" w:rsidP="003F5B0A">
            <w:pPr>
              <w:spacing w:line="240" w:lineRule="auto"/>
              <w:ind w:firstLineChars="0" w:firstLine="0"/>
              <w:rPr>
                <w:sz w:val="21"/>
                <w:szCs w:val="21"/>
              </w:rPr>
            </w:pPr>
            <w:r>
              <w:rPr>
                <w:rFonts w:hint="eastAsia"/>
                <w:sz w:val="21"/>
                <w:szCs w:val="21"/>
              </w:rPr>
              <w:t>3</w:t>
            </w:r>
          </w:p>
        </w:tc>
        <w:tc>
          <w:tcPr>
            <w:tcW w:w="1136" w:type="dxa"/>
            <w:gridSpan w:val="2"/>
            <w:vAlign w:val="center"/>
          </w:tcPr>
          <w:p w:rsidR="00F900B4" w:rsidRDefault="00634AB4" w:rsidP="003F5B0A">
            <w:pPr>
              <w:spacing w:line="240" w:lineRule="auto"/>
              <w:ind w:firstLineChars="0" w:firstLine="0"/>
              <w:rPr>
                <w:sz w:val="21"/>
                <w:szCs w:val="21"/>
              </w:rPr>
            </w:pPr>
            <w:r>
              <w:rPr>
                <w:rFonts w:hint="eastAsia"/>
                <w:sz w:val="21"/>
                <w:szCs w:val="21"/>
              </w:rPr>
              <w:t>平均值</w:t>
            </w:r>
          </w:p>
        </w:tc>
        <w:tc>
          <w:tcPr>
            <w:tcW w:w="1378" w:type="dxa"/>
            <w:vAlign w:val="center"/>
          </w:tcPr>
          <w:p w:rsidR="00F900B4" w:rsidRDefault="00634AB4" w:rsidP="00532308">
            <w:pPr>
              <w:spacing w:line="240" w:lineRule="auto"/>
              <w:ind w:firstLineChars="0" w:firstLine="0"/>
              <w:rPr>
                <w:sz w:val="21"/>
                <w:szCs w:val="21"/>
              </w:rPr>
            </w:pPr>
            <w:r>
              <w:rPr>
                <w:rFonts w:hint="eastAsia"/>
                <w:sz w:val="21"/>
                <w:szCs w:val="21"/>
              </w:rPr>
              <w:t>示值误差</w:t>
            </w:r>
          </w:p>
          <w:p w:rsidR="00F900B4" w:rsidRDefault="00634AB4" w:rsidP="00532308">
            <w:pPr>
              <w:spacing w:line="240" w:lineRule="auto"/>
              <w:ind w:firstLineChars="0" w:firstLine="0"/>
              <w:rPr>
                <w:sz w:val="21"/>
                <w:szCs w:val="21"/>
              </w:rPr>
            </w:pPr>
            <w:r>
              <w:rPr>
                <w:rFonts w:hint="eastAsia"/>
                <w:sz w:val="21"/>
                <w:szCs w:val="21"/>
              </w:rPr>
              <w:t>(E</w:t>
            </w:r>
            <w:r>
              <w:rPr>
                <w:rFonts w:hint="eastAsia"/>
                <w:sz w:val="21"/>
                <w:szCs w:val="21"/>
                <w:vertAlign w:val="subscript"/>
              </w:rPr>
              <w:t>T</w:t>
            </w:r>
            <w:r>
              <w:rPr>
                <w:rFonts w:hint="eastAsia"/>
                <w:sz w:val="21"/>
                <w:szCs w:val="21"/>
              </w:rPr>
              <w:t>/%)</w:t>
            </w:r>
          </w:p>
        </w:tc>
        <w:tc>
          <w:tcPr>
            <w:tcW w:w="1276" w:type="dxa"/>
            <w:vAlign w:val="center"/>
          </w:tcPr>
          <w:p w:rsidR="00F900B4" w:rsidRDefault="00634AB4" w:rsidP="00532308">
            <w:pPr>
              <w:spacing w:line="240" w:lineRule="auto"/>
              <w:ind w:firstLineChars="0" w:firstLine="0"/>
              <w:rPr>
                <w:sz w:val="21"/>
                <w:szCs w:val="21"/>
              </w:rPr>
            </w:pPr>
            <w:r>
              <w:rPr>
                <w:rFonts w:hint="eastAsia"/>
                <w:sz w:val="21"/>
                <w:szCs w:val="21"/>
              </w:rPr>
              <w:t>重复性</w:t>
            </w:r>
          </w:p>
          <w:p w:rsidR="00F900B4" w:rsidRDefault="00634AB4" w:rsidP="00532308">
            <w:pPr>
              <w:spacing w:line="240" w:lineRule="auto"/>
              <w:ind w:firstLineChars="0" w:firstLine="0"/>
              <w:rPr>
                <w:sz w:val="21"/>
                <w:szCs w:val="21"/>
              </w:rPr>
            </w:pPr>
            <w:r>
              <w:rPr>
                <w:rFonts w:hint="eastAsia"/>
                <w:sz w:val="21"/>
                <w:szCs w:val="21"/>
              </w:rPr>
              <w:t>(R</w:t>
            </w:r>
            <w:r>
              <w:rPr>
                <w:rFonts w:hint="eastAsia"/>
                <w:sz w:val="21"/>
                <w:szCs w:val="21"/>
                <w:vertAlign w:val="subscript"/>
              </w:rPr>
              <w:t>T</w:t>
            </w:r>
            <w:r>
              <w:rPr>
                <w:rFonts w:hint="eastAsia"/>
                <w:sz w:val="21"/>
                <w:szCs w:val="21"/>
              </w:rPr>
              <w:t>/%)</w:t>
            </w:r>
          </w:p>
        </w:tc>
        <w:tc>
          <w:tcPr>
            <w:tcW w:w="1211" w:type="dxa"/>
            <w:vAlign w:val="center"/>
          </w:tcPr>
          <w:p w:rsidR="00F900B4" w:rsidRDefault="00634AB4" w:rsidP="00532308">
            <w:pPr>
              <w:spacing w:line="240" w:lineRule="auto"/>
              <w:ind w:firstLineChars="0" w:firstLine="0"/>
              <w:rPr>
                <w:sz w:val="21"/>
                <w:szCs w:val="21"/>
              </w:rPr>
            </w:pPr>
            <w:r>
              <w:rPr>
                <w:rFonts w:hint="eastAsia"/>
                <w:sz w:val="21"/>
                <w:szCs w:val="21"/>
              </w:rPr>
              <w:t>不确定度</w:t>
            </w:r>
          </w:p>
          <w:p w:rsidR="00FE0758" w:rsidRDefault="00FE0758" w:rsidP="00532308">
            <w:pPr>
              <w:spacing w:line="240" w:lineRule="auto"/>
              <w:ind w:firstLineChars="0" w:firstLine="0"/>
              <w:rPr>
                <w:sz w:val="21"/>
                <w:szCs w:val="21"/>
              </w:rPr>
            </w:pPr>
            <w:r>
              <w:rPr>
                <w:rFonts w:hint="eastAsia"/>
                <w:i/>
                <w:sz w:val="21"/>
                <w:szCs w:val="21"/>
              </w:rPr>
              <w:t>U</w:t>
            </w:r>
            <w:r>
              <w:rPr>
                <w:sz w:val="18"/>
                <w:szCs w:val="18"/>
              </w:rPr>
              <w:t>(</w:t>
            </w:r>
            <w:r>
              <w:rPr>
                <w:i/>
                <w:iCs/>
                <w:sz w:val="18"/>
                <w:szCs w:val="18"/>
              </w:rPr>
              <w:t>k</w:t>
            </w:r>
            <w:r>
              <w:rPr>
                <w:sz w:val="18"/>
                <w:szCs w:val="18"/>
              </w:rPr>
              <w:t>=2)</w:t>
            </w:r>
          </w:p>
        </w:tc>
      </w:tr>
      <w:tr w:rsidR="00F900B4" w:rsidTr="00A77B55">
        <w:trPr>
          <w:trHeight w:hRule="exact" w:val="454"/>
          <w:jc w:val="center"/>
        </w:trPr>
        <w:tc>
          <w:tcPr>
            <w:tcW w:w="1262" w:type="dxa"/>
            <w:vAlign w:val="center"/>
          </w:tcPr>
          <w:p w:rsidR="00F900B4" w:rsidRDefault="00F900B4">
            <w:pPr>
              <w:widowControl/>
              <w:spacing w:line="240" w:lineRule="auto"/>
              <w:ind w:firstLineChars="0" w:firstLine="0"/>
              <w:textAlignment w:val="center"/>
              <w:rPr>
                <w:sz w:val="21"/>
                <w:szCs w:val="21"/>
              </w:rPr>
            </w:pPr>
          </w:p>
        </w:tc>
        <w:tc>
          <w:tcPr>
            <w:tcW w:w="984" w:type="dxa"/>
            <w:vAlign w:val="center"/>
          </w:tcPr>
          <w:p w:rsidR="00F900B4" w:rsidRDefault="00F900B4" w:rsidP="00C32691">
            <w:pPr>
              <w:spacing w:line="240" w:lineRule="auto"/>
              <w:ind w:firstLineChars="0" w:firstLine="0"/>
              <w:rPr>
                <w:sz w:val="21"/>
                <w:szCs w:val="21"/>
              </w:rPr>
            </w:pPr>
          </w:p>
        </w:tc>
        <w:tc>
          <w:tcPr>
            <w:tcW w:w="990" w:type="dxa"/>
            <w:gridSpan w:val="2"/>
            <w:vAlign w:val="center"/>
          </w:tcPr>
          <w:p w:rsidR="00F900B4" w:rsidRDefault="00F900B4" w:rsidP="00C32691">
            <w:pPr>
              <w:spacing w:line="240" w:lineRule="auto"/>
              <w:ind w:firstLineChars="0" w:firstLine="0"/>
              <w:rPr>
                <w:sz w:val="21"/>
                <w:szCs w:val="21"/>
              </w:rPr>
            </w:pPr>
          </w:p>
        </w:tc>
        <w:tc>
          <w:tcPr>
            <w:tcW w:w="993" w:type="dxa"/>
            <w:vAlign w:val="center"/>
          </w:tcPr>
          <w:p w:rsidR="00F900B4" w:rsidRDefault="00F900B4" w:rsidP="00C32691">
            <w:pPr>
              <w:spacing w:line="240" w:lineRule="auto"/>
              <w:ind w:firstLineChars="0" w:firstLine="0"/>
              <w:rPr>
                <w:sz w:val="21"/>
                <w:szCs w:val="21"/>
              </w:rPr>
            </w:pPr>
          </w:p>
        </w:tc>
        <w:tc>
          <w:tcPr>
            <w:tcW w:w="1136" w:type="dxa"/>
            <w:gridSpan w:val="2"/>
            <w:vAlign w:val="center"/>
          </w:tcPr>
          <w:p w:rsidR="00F900B4" w:rsidRDefault="00F900B4" w:rsidP="00C32691">
            <w:pPr>
              <w:spacing w:line="240" w:lineRule="auto"/>
              <w:ind w:firstLineChars="0" w:firstLine="0"/>
              <w:rPr>
                <w:sz w:val="21"/>
                <w:szCs w:val="21"/>
              </w:rPr>
            </w:pPr>
          </w:p>
        </w:tc>
        <w:tc>
          <w:tcPr>
            <w:tcW w:w="1378" w:type="dxa"/>
            <w:vAlign w:val="center"/>
          </w:tcPr>
          <w:p w:rsidR="00F900B4" w:rsidRDefault="00F900B4" w:rsidP="00C32691">
            <w:pPr>
              <w:spacing w:line="240" w:lineRule="auto"/>
              <w:ind w:firstLineChars="0" w:firstLine="0"/>
              <w:rPr>
                <w:sz w:val="21"/>
                <w:szCs w:val="21"/>
              </w:rPr>
            </w:pPr>
          </w:p>
        </w:tc>
        <w:tc>
          <w:tcPr>
            <w:tcW w:w="1276" w:type="dxa"/>
            <w:vAlign w:val="center"/>
          </w:tcPr>
          <w:p w:rsidR="00F900B4" w:rsidRDefault="00F900B4" w:rsidP="00C32691">
            <w:pPr>
              <w:spacing w:line="240" w:lineRule="auto"/>
              <w:ind w:firstLineChars="0" w:firstLine="0"/>
              <w:rPr>
                <w:sz w:val="21"/>
                <w:szCs w:val="21"/>
              </w:rPr>
            </w:pPr>
          </w:p>
        </w:tc>
        <w:tc>
          <w:tcPr>
            <w:tcW w:w="1211" w:type="dxa"/>
            <w:vAlign w:val="center"/>
          </w:tcPr>
          <w:p w:rsidR="00F900B4" w:rsidRDefault="00F900B4" w:rsidP="00C32691">
            <w:pPr>
              <w:spacing w:line="240" w:lineRule="auto"/>
              <w:ind w:firstLineChars="0" w:firstLine="0"/>
              <w:rPr>
                <w:sz w:val="21"/>
                <w:szCs w:val="21"/>
              </w:rPr>
            </w:pPr>
          </w:p>
        </w:tc>
      </w:tr>
      <w:tr w:rsidR="00F900B4" w:rsidTr="00A77B55">
        <w:trPr>
          <w:trHeight w:hRule="exact" w:val="454"/>
          <w:jc w:val="center"/>
        </w:trPr>
        <w:tc>
          <w:tcPr>
            <w:tcW w:w="1262" w:type="dxa"/>
            <w:vAlign w:val="center"/>
          </w:tcPr>
          <w:p w:rsidR="00F900B4" w:rsidRDefault="00F900B4">
            <w:pPr>
              <w:widowControl/>
              <w:spacing w:line="240" w:lineRule="auto"/>
              <w:ind w:firstLineChars="0" w:firstLine="0"/>
              <w:textAlignment w:val="center"/>
              <w:rPr>
                <w:sz w:val="21"/>
                <w:szCs w:val="21"/>
              </w:rPr>
            </w:pPr>
          </w:p>
        </w:tc>
        <w:tc>
          <w:tcPr>
            <w:tcW w:w="984" w:type="dxa"/>
            <w:vAlign w:val="center"/>
          </w:tcPr>
          <w:p w:rsidR="00F900B4" w:rsidRDefault="00F900B4" w:rsidP="00C32691">
            <w:pPr>
              <w:spacing w:line="240" w:lineRule="auto"/>
              <w:ind w:firstLineChars="0" w:firstLine="0"/>
              <w:rPr>
                <w:sz w:val="21"/>
                <w:szCs w:val="21"/>
              </w:rPr>
            </w:pPr>
          </w:p>
        </w:tc>
        <w:tc>
          <w:tcPr>
            <w:tcW w:w="990" w:type="dxa"/>
            <w:gridSpan w:val="2"/>
            <w:vAlign w:val="center"/>
          </w:tcPr>
          <w:p w:rsidR="00F900B4" w:rsidRDefault="00F900B4" w:rsidP="00C32691">
            <w:pPr>
              <w:spacing w:line="240" w:lineRule="auto"/>
              <w:ind w:firstLineChars="0" w:firstLine="0"/>
              <w:rPr>
                <w:sz w:val="21"/>
                <w:szCs w:val="21"/>
              </w:rPr>
            </w:pPr>
          </w:p>
        </w:tc>
        <w:tc>
          <w:tcPr>
            <w:tcW w:w="993" w:type="dxa"/>
            <w:vAlign w:val="center"/>
          </w:tcPr>
          <w:p w:rsidR="00F900B4" w:rsidRDefault="00F900B4" w:rsidP="00C32691">
            <w:pPr>
              <w:spacing w:line="240" w:lineRule="auto"/>
              <w:ind w:firstLineChars="0" w:firstLine="0"/>
              <w:rPr>
                <w:sz w:val="21"/>
                <w:szCs w:val="21"/>
              </w:rPr>
            </w:pPr>
          </w:p>
        </w:tc>
        <w:tc>
          <w:tcPr>
            <w:tcW w:w="1136" w:type="dxa"/>
            <w:gridSpan w:val="2"/>
            <w:vAlign w:val="center"/>
          </w:tcPr>
          <w:p w:rsidR="00F900B4" w:rsidRDefault="00F900B4" w:rsidP="00C32691">
            <w:pPr>
              <w:spacing w:line="240" w:lineRule="auto"/>
              <w:ind w:firstLineChars="0" w:firstLine="0"/>
              <w:rPr>
                <w:sz w:val="21"/>
                <w:szCs w:val="21"/>
              </w:rPr>
            </w:pPr>
          </w:p>
        </w:tc>
        <w:tc>
          <w:tcPr>
            <w:tcW w:w="1378" w:type="dxa"/>
            <w:vAlign w:val="center"/>
          </w:tcPr>
          <w:p w:rsidR="00F900B4" w:rsidRDefault="00F900B4" w:rsidP="00C32691">
            <w:pPr>
              <w:spacing w:line="240" w:lineRule="auto"/>
              <w:ind w:firstLineChars="0" w:firstLine="0"/>
              <w:rPr>
                <w:sz w:val="21"/>
                <w:szCs w:val="21"/>
              </w:rPr>
            </w:pPr>
          </w:p>
        </w:tc>
        <w:tc>
          <w:tcPr>
            <w:tcW w:w="1276" w:type="dxa"/>
            <w:vAlign w:val="center"/>
          </w:tcPr>
          <w:p w:rsidR="00F900B4" w:rsidRDefault="00F900B4" w:rsidP="00C32691">
            <w:pPr>
              <w:spacing w:line="240" w:lineRule="auto"/>
              <w:ind w:firstLineChars="0" w:firstLine="0"/>
              <w:rPr>
                <w:sz w:val="21"/>
                <w:szCs w:val="21"/>
              </w:rPr>
            </w:pPr>
          </w:p>
        </w:tc>
        <w:tc>
          <w:tcPr>
            <w:tcW w:w="1211" w:type="dxa"/>
            <w:vAlign w:val="center"/>
          </w:tcPr>
          <w:p w:rsidR="00F900B4" w:rsidRDefault="00F900B4" w:rsidP="00C32691">
            <w:pPr>
              <w:spacing w:line="240" w:lineRule="auto"/>
              <w:ind w:firstLineChars="0" w:firstLine="0"/>
              <w:rPr>
                <w:sz w:val="21"/>
                <w:szCs w:val="21"/>
              </w:rPr>
            </w:pPr>
          </w:p>
        </w:tc>
      </w:tr>
      <w:tr w:rsidR="00F900B4" w:rsidTr="00A77B55">
        <w:trPr>
          <w:trHeight w:hRule="exact" w:val="454"/>
          <w:jc w:val="center"/>
        </w:trPr>
        <w:tc>
          <w:tcPr>
            <w:tcW w:w="1262" w:type="dxa"/>
            <w:vAlign w:val="center"/>
          </w:tcPr>
          <w:p w:rsidR="00F900B4" w:rsidRDefault="00F900B4">
            <w:pPr>
              <w:widowControl/>
              <w:spacing w:line="240" w:lineRule="auto"/>
              <w:ind w:firstLineChars="0" w:firstLine="0"/>
              <w:textAlignment w:val="center"/>
              <w:rPr>
                <w:sz w:val="21"/>
                <w:szCs w:val="21"/>
              </w:rPr>
            </w:pPr>
          </w:p>
        </w:tc>
        <w:tc>
          <w:tcPr>
            <w:tcW w:w="984" w:type="dxa"/>
            <w:vAlign w:val="center"/>
          </w:tcPr>
          <w:p w:rsidR="00F900B4" w:rsidRDefault="00F900B4" w:rsidP="00C32691">
            <w:pPr>
              <w:spacing w:line="240" w:lineRule="auto"/>
              <w:ind w:firstLineChars="0" w:firstLine="0"/>
              <w:rPr>
                <w:sz w:val="21"/>
                <w:szCs w:val="21"/>
              </w:rPr>
            </w:pPr>
          </w:p>
        </w:tc>
        <w:tc>
          <w:tcPr>
            <w:tcW w:w="990" w:type="dxa"/>
            <w:gridSpan w:val="2"/>
            <w:vAlign w:val="center"/>
          </w:tcPr>
          <w:p w:rsidR="00F900B4" w:rsidRDefault="00F900B4" w:rsidP="00C32691">
            <w:pPr>
              <w:spacing w:line="240" w:lineRule="auto"/>
              <w:ind w:firstLineChars="0" w:firstLine="0"/>
              <w:rPr>
                <w:sz w:val="21"/>
                <w:szCs w:val="21"/>
              </w:rPr>
            </w:pPr>
          </w:p>
        </w:tc>
        <w:tc>
          <w:tcPr>
            <w:tcW w:w="993" w:type="dxa"/>
            <w:vAlign w:val="center"/>
          </w:tcPr>
          <w:p w:rsidR="00F900B4" w:rsidRDefault="00F900B4" w:rsidP="00C32691">
            <w:pPr>
              <w:spacing w:line="240" w:lineRule="auto"/>
              <w:ind w:firstLineChars="0" w:firstLine="0"/>
              <w:rPr>
                <w:sz w:val="21"/>
                <w:szCs w:val="21"/>
              </w:rPr>
            </w:pPr>
          </w:p>
        </w:tc>
        <w:tc>
          <w:tcPr>
            <w:tcW w:w="1136" w:type="dxa"/>
            <w:gridSpan w:val="2"/>
            <w:vAlign w:val="center"/>
          </w:tcPr>
          <w:p w:rsidR="00F900B4" w:rsidRDefault="00F900B4" w:rsidP="00C32691">
            <w:pPr>
              <w:spacing w:line="240" w:lineRule="auto"/>
              <w:ind w:firstLineChars="0" w:firstLine="0"/>
              <w:rPr>
                <w:sz w:val="21"/>
                <w:szCs w:val="21"/>
              </w:rPr>
            </w:pPr>
          </w:p>
        </w:tc>
        <w:tc>
          <w:tcPr>
            <w:tcW w:w="1378" w:type="dxa"/>
            <w:vAlign w:val="center"/>
          </w:tcPr>
          <w:p w:rsidR="00F900B4" w:rsidRDefault="00F900B4" w:rsidP="00C32691">
            <w:pPr>
              <w:spacing w:line="240" w:lineRule="auto"/>
              <w:ind w:firstLineChars="0" w:firstLine="0"/>
              <w:rPr>
                <w:sz w:val="21"/>
                <w:szCs w:val="21"/>
              </w:rPr>
            </w:pPr>
          </w:p>
        </w:tc>
        <w:tc>
          <w:tcPr>
            <w:tcW w:w="1276" w:type="dxa"/>
            <w:vAlign w:val="center"/>
          </w:tcPr>
          <w:p w:rsidR="00F900B4" w:rsidRDefault="00F900B4" w:rsidP="00C32691">
            <w:pPr>
              <w:spacing w:line="240" w:lineRule="auto"/>
              <w:ind w:firstLineChars="0" w:firstLine="0"/>
              <w:rPr>
                <w:sz w:val="21"/>
                <w:szCs w:val="21"/>
              </w:rPr>
            </w:pPr>
          </w:p>
        </w:tc>
        <w:tc>
          <w:tcPr>
            <w:tcW w:w="1211" w:type="dxa"/>
            <w:vAlign w:val="center"/>
          </w:tcPr>
          <w:p w:rsidR="00F900B4" w:rsidRDefault="00F900B4" w:rsidP="00C32691">
            <w:pPr>
              <w:spacing w:line="240" w:lineRule="auto"/>
              <w:ind w:firstLineChars="0" w:firstLine="0"/>
              <w:rPr>
                <w:sz w:val="21"/>
                <w:szCs w:val="21"/>
              </w:rPr>
            </w:pPr>
          </w:p>
        </w:tc>
      </w:tr>
      <w:tr w:rsidR="00F900B4" w:rsidTr="00A77B55">
        <w:trPr>
          <w:trHeight w:hRule="exact" w:val="454"/>
          <w:jc w:val="center"/>
        </w:trPr>
        <w:tc>
          <w:tcPr>
            <w:tcW w:w="1262" w:type="dxa"/>
            <w:vAlign w:val="center"/>
          </w:tcPr>
          <w:p w:rsidR="00F900B4" w:rsidRDefault="00F900B4">
            <w:pPr>
              <w:widowControl/>
              <w:spacing w:line="240" w:lineRule="auto"/>
              <w:ind w:firstLineChars="0" w:firstLine="0"/>
              <w:textAlignment w:val="center"/>
              <w:rPr>
                <w:sz w:val="21"/>
                <w:szCs w:val="21"/>
              </w:rPr>
            </w:pPr>
          </w:p>
        </w:tc>
        <w:tc>
          <w:tcPr>
            <w:tcW w:w="984" w:type="dxa"/>
            <w:vAlign w:val="center"/>
          </w:tcPr>
          <w:p w:rsidR="00F900B4" w:rsidRDefault="00F900B4" w:rsidP="00C32691">
            <w:pPr>
              <w:spacing w:line="240" w:lineRule="auto"/>
              <w:ind w:firstLineChars="0" w:firstLine="0"/>
              <w:rPr>
                <w:sz w:val="21"/>
                <w:szCs w:val="21"/>
              </w:rPr>
            </w:pPr>
          </w:p>
        </w:tc>
        <w:tc>
          <w:tcPr>
            <w:tcW w:w="990" w:type="dxa"/>
            <w:gridSpan w:val="2"/>
            <w:vAlign w:val="center"/>
          </w:tcPr>
          <w:p w:rsidR="00F900B4" w:rsidRDefault="00F900B4" w:rsidP="00C32691">
            <w:pPr>
              <w:spacing w:line="240" w:lineRule="auto"/>
              <w:ind w:firstLineChars="0" w:firstLine="0"/>
              <w:rPr>
                <w:sz w:val="21"/>
                <w:szCs w:val="21"/>
              </w:rPr>
            </w:pPr>
          </w:p>
        </w:tc>
        <w:tc>
          <w:tcPr>
            <w:tcW w:w="993" w:type="dxa"/>
            <w:vAlign w:val="center"/>
          </w:tcPr>
          <w:p w:rsidR="00F900B4" w:rsidRDefault="00F900B4" w:rsidP="00C32691">
            <w:pPr>
              <w:spacing w:line="240" w:lineRule="auto"/>
              <w:ind w:firstLineChars="0" w:firstLine="0"/>
              <w:rPr>
                <w:sz w:val="21"/>
                <w:szCs w:val="21"/>
              </w:rPr>
            </w:pPr>
          </w:p>
        </w:tc>
        <w:tc>
          <w:tcPr>
            <w:tcW w:w="1136" w:type="dxa"/>
            <w:gridSpan w:val="2"/>
            <w:vAlign w:val="center"/>
          </w:tcPr>
          <w:p w:rsidR="00F900B4" w:rsidRDefault="00F900B4" w:rsidP="00C32691">
            <w:pPr>
              <w:spacing w:line="240" w:lineRule="auto"/>
              <w:ind w:firstLineChars="0" w:firstLine="0"/>
              <w:rPr>
                <w:sz w:val="21"/>
                <w:szCs w:val="21"/>
              </w:rPr>
            </w:pPr>
          </w:p>
        </w:tc>
        <w:tc>
          <w:tcPr>
            <w:tcW w:w="1378" w:type="dxa"/>
            <w:vAlign w:val="center"/>
          </w:tcPr>
          <w:p w:rsidR="00F900B4" w:rsidRDefault="00F900B4" w:rsidP="00C32691">
            <w:pPr>
              <w:spacing w:line="240" w:lineRule="auto"/>
              <w:ind w:firstLineChars="0" w:firstLine="0"/>
              <w:rPr>
                <w:sz w:val="21"/>
                <w:szCs w:val="21"/>
              </w:rPr>
            </w:pPr>
          </w:p>
        </w:tc>
        <w:tc>
          <w:tcPr>
            <w:tcW w:w="1276" w:type="dxa"/>
            <w:vAlign w:val="center"/>
          </w:tcPr>
          <w:p w:rsidR="00F900B4" w:rsidRDefault="00F900B4" w:rsidP="00C32691">
            <w:pPr>
              <w:spacing w:line="240" w:lineRule="auto"/>
              <w:ind w:firstLineChars="0" w:firstLine="0"/>
              <w:rPr>
                <w:sz w:val="21"/>
                <w:szCs w:val="21"/>
              </w:rPr>
            </w:pPr>
          </w:p>
        </w:tc>
        <w:tc>
          <w:tcPr>
            <w:tcW w:w="1211" w:type="dxa"/>
            <w:vAlign w:val="center"/>
          </w:tcPr>
          <w:p w:rsidR="00F900B4" w:rsidRDefault="00F900B4" w:rsidP="00C32691">
            <w:pPr>
              <w:spacing w:line="240" w:lineRule="auto"/>
              <w:ind w:firstLineChars="0" w:firstLine="0"/>
              <w:rPr>
                <w:sz w:val="21"/>
                <w:szCs w:val="21"/>
              </w:rPr>
            </w:pPr>
          </w:p>
        </w:tc>
      </w:tr>
      <w:tr w:rsidR="00F900B4" w:rsidTr="00A77B55">
        <w:trPr>
          <w:trHeight w:hRule="exact" w:val="454"/>
          <w:jc w:val="center"/>
        </w:trPr>
        <w:tc>
          <w:tcPr>
            <w:tcW w:w="1262" w:type="dxa"/>
            <w:vAlign w:val="center"/>
          </w:tcPr>
          <w:p w:rsidR="00F900B4" w:rsidRDefault="00F900B4">
            <w:pPr>
              <w:widowControl/>
              <w:spacing w:line="240" w:lineRule="auto"/>
              <w:ind w:firstLineChars="0" w:firstLine="0"/>
              <w:textAlignment w:val="center"/>
              <w:rPr>
                <w:sz w:val="21"/>
                <w:szCs w:val="21"/>
              </w:rPr>
            </w:pPr>
          </w:p>
        </w:tc>
        <w:tc>
          <w:tcPr>
            <w:tcW w:w="984" w:type="dxa"/>
            <w:vAlign w:val="center"/>
          </w:tcPr>
          <w:p w:rsidR="00F900B4" w:rsidRDefault="00F900B4" w:rsidP="00C32691">
            <w:pPr>
              <w:spacing w:line="240" w:lineRule="auto"/>
              <w:ind w:firstLineChars="0" w:firstLine="0"/>
              <w:rPr>
                <w:sz w:val="21"/>
                <w:szCs w:val="21"/>
              </w:rPr>
            </w:pPr>
          </w:p>
        </w:tc>
        <w:tc>
          <w:tcPr>
            <w:tcW w:w="990" w:type="dxa"/>
            <w:gridSpan w:val="2"/>
            <w:vAlign w:val="center"/>
          </w:tcPr>
          <w:p w:rsidR="00F900B4" w:rsidRDefault="00F900B4" w:rsidP="00C32691">
            <w:pPr>
              <w:spacing w:line="240" w:lineRule="auto"/>
              <w:ind w:firstLineChars="0" w:firstLine="0"/>
              <w:rPr>
                <w:sz w:val="21"/>
                <w:szCs w:val="21"/>
              </w:rPr>
            </w:pPr>
          </w:p>
        </w:tc>
        <w:tc>
          <w:tcPr>
            <w:tcW w:w="993" w:type="dxa"/>
            <w:vAlign w:val="center"/>
          </w:tcPr>
          <w:p w:rsidR="00F900B4" w:rsidRDefault="00F900B4" w:rsidP="00C32691">
            <w:pPr>
              <w:spacing w:line="240" w:lineRule="auto"/>
              <w:ind w:firstLineChars="0" w:firstLine="0"/>
              <w:rPr>
                <w:sz w:val="21"/>
                <w:szCs w:val="21"/>
              </w:rPr>
            </w:pPr>
          </w:p>
        </w:tc>
        <w:tc>
          <w:tcPr>
            <w:tcW w:w="1136" w:type="dxa"/>
            <w:gridSpan w:val="2"/>
            <w:vAlign w:val="center"/>
          </w:tcPr>
          <w:p w:rsidR="00F900B4" w:rsidRDefault="00F900B4" w:rsidP="00C32691">
            <w:pPr>
              <w:spacing w:line="240" w:lineRule="auto"/>
              <w:ind w:firstLineChars="0" w:firstLine="0"/>
              <w:rPr>
                <w:sz w:val="21"/>
                <w:szCs w:val="21"/>
              </w:rPr>
            </w:pPr>
          </w:p>
        </w:tc>
        <w:tc>
          <w:tcPr>
            <w:tcW w:w="1378" w:type="dxa"/>
            <w:vAlign w:val="center"/>
          </w:tcPr>
          <w:p w:rsidR="00F900B4" w:rsidRDefault="00F900B4" w:rsidP="00C32691">
            <w:pPr>
              <w:spacing w:line="240" w:lineRule="auto"/>
              <w:ind w:firstLineChars="0" w:firstLine="0"/>
              <w:rPr>
                <w:sz w:val="21"/>
                <w:szCs w:val="21"/>
              </w:rPr>
            </w:pPr>
          </w:p>
        </w:tc>
        <w:tc>
          <w:tcPr>
            <w:tcW w:w="1276" w:type="dxa"/>
            <w:vAlign w:val="center"/>
          </w:tcPr>
          <w:p w:rsidR="00F900B4" w:rsidRDefault="00F900B4" w:rsidP="00C32691">
            <w:pPr>
              <w:spacing w:line="240" w:lineRule="auto"/>
              <w:ind w:firstLineChars="0" w:firstLine="0"/>
              <w:rPr>
                <w:sz w:val="21"/>
                <w:szCs w:val="21"/>
              </w:rPr>
            </w:pPr>
          </w:p>
        </w:tc>
        <w:tc>
          <w:tcPr>
            <w:tcW w:w="1211" w:type="dxa"/>
            <w:vAlign w:val="center"/>
          </w:tcPr>
          <w:p w:rsidR="00F900B4" w:rsidRDefault="00F900B4" w:rsidP="00C32691">
            <w:pPr>
              <w:spacing w:line="240" w:lineRule="auto"/>
              <w:ind w:firstLineChars="0" w:firstLine="0"/>
              <w:rPr>
                <w:sz w:val="21"/>
                <w:szCs w:val="21"/>
              </w:rPr>
            </w:pPr>
          </w:p>
        </w:tc>
      </w:tr>
      <w:tr w:rsidR="00F900B4" w:rsidTr="00A77B55">
        <w:trPr>
          <w:trHeight w:hRule="exact" w:val="454"/>
          <w:jc w:val="center"/>
        </w:trPr>
        <w:tc>
          <w:tcPr>
            <w:tcW w:w="1262" w:type="dxa"/>
            <w:vAlign w:val="center"/>
          </w:tcPr>
          <w:p w:rsidR="00F900B4" w:rsidRDefault="00F900B4">
            <w:pPr>
              <w:widowControl/>
              <w:spacing w:line="240" w:lineRule="auto"/>
              <w:ind w:firstLineChars="0" w:firstLine="0"/>
              <w:textAlignment w:val="center"/>
              <w:rPr>
                <w:sz w:val="21"/>
                <w:szCs w:val="21"/>
              </w:rPr>
            </w:pPr>
          </w:p>
        </w:tc>
        <w:tc>
          <w:tcPr>
            <w:tcW w:w="984" w:type="dxa"/>
            <w:vAlign w:val="center"/>
          </w:tcPr>
          <w:p w:rsidR="00F900B4" w:rsidRDefault="00F900B4" w:rsidP="00C32691">
            <w:pPr>
              <w:spacing w:line="240" w:lineRule="auto"/>
              <w:ind w:firstLineChars="0" w:firstLine="0"/>
              <w:rPr>
                <w:sz w:val="21"/>
                <w:szCs w:val="21"/>
              </w:rPr>
            </w:pPr>
          </w:p>
        </w:tc>
        <w:tc>
          <w:tcPr>
            <w:tcW w:w="990" w:type="dxa"/>
            <w:gridSpan w:val="2"/>
            <w:vAlign w:val="center"/>
          </w:tcPr>
          <w:p w:rsidR="00F900B4" w:rsidRDefault="00F900B4" w:rsidP="00C32691">
            <w:pPr>
              <w:spacing w:line="240" w:lineRule="auto"/>
              <w:ind w:firstLineChars="0" w:firstLine="0"/>
              <w:rPr>
                <w:sz w:val="21"/>
                <w:szCs w:val="21"/>
              </w:rPr>
            </w:pPr>
          </w:p>
        </w:tc>
        <w:tc>
          <w:tcPr>
            <w:tcW w:w="993" w:type="dxa"/>
            <w:vAlign w:val="center"/>
          </w:tcPr>
          <w:p w:rsidR="00F900B4" w:rsidRDefault="00F900B4" w:rsidP="00C32691">
            <w:pPr>
              <w:spacing w:line="240" w:lineRule="auto"/>
              <w:ind w:firstLineChars="0" w:firstLine="0"/>
              <w:rPr>
                <w:sz w:val="21"/>
                <w:szCs w:val="21"/>
              </w:rPr>
            </w:pPr>
          </w:p>
        </w:tc>
        <w:tc>
          <w:tcPr>
            <w:tcW w:w="1136" w:type="dxa"/>
            <w:gridSpan w:val="2"/>
            <w:vAlign w:val="center"/>
          </w:tcPr>
          <w:p w:rsidR="00F900B4" w:rsidRDefault="00F900B4" w:rsidP="00C32691">
            <w:pPr>
              <w:spacing w:line="240" w:lineRule="auto"/>
              <w:ind w:firstLineChars="0" w:firstLine="0"/>
              <w:rPr>
                <w:sz w:val="21"/>
                <w:szCs w:val="21"/>
              </w:rPr>
            </w:pPr>
          </w:p>
        </w:tc>
        <w:tc>
          <w:tcPr>
            <w:tcW w:w="1378" w:type="dxa"/>
            <w:vAlign w:val="center"/>
          </w:tcPr>
          <w:p w:rsidR="00F900B4" w:rsidRDefault="00F900B4" w:rsidP="00C32691">
            <w:pPr>
              <w:spacing w:line="240" w:lineRule="auto"/>
              <w:ind w:firstLineChars="0" w:firstLine="0"/>
              <w:rPr>
                <w:sz w:val="21"/>
                <w:szCs w:val="21"/>
              </w:rPr>
            </w:pPr>
          </w:p>
        </w:tc>
        <w:tc>
          <w:tcPr>
            <w:tcW w:w="1276" w:type="dxa"/>
            <w:vAlign w:val="center"/>
          </w:tcPr>
          <w:p w:rsidR="00F900B4" w:rsidRDefault="00F900B4" w:rsidP="00C32691">
            <w:pPr>
              <w:spacing w:line="240" w:lineRule="auto"/>
              <w:ind w:firstLineChars="0" w:firstLine="0"/>
              <w:rPr>
                <w:sz w:val="21"/>
                <w:szCs w:val="21"/>
              </w:rPr>
            </w:pPr>
          </w:p>
        </w:tc>
        <w:tc>
          <w:tcPr>
            <w:tcW w:w="1211" w:type="dxa"/>
            <w:vAlign w:val="center"/>
          </w:tcPr>
          <w:p w:rsidR="00F900B4" w:rsidRDefault="00F900B4" w:rsidP="00C32691">
            <w:pPr>
              <w:spacing w:line="240" w:lineRule="auto"/>
              <w:ind w:firstLineChars="0" w:firstLine="0"/>
              <w:rPr>
                <w:sz w:val="21"/>
                <w:szCs w:val="21"/>
              </w:rPr>
            </w:pPr>
          </w:p>
        </w:tc>
      </w:tr>
      <w:tr w:rsidR="00F900B4" w:rsidTr="00A77B55">
        <w:trPr>
          <w:trHeight w:hRule="exact" w:val="454"/>
          <w:jc w:val="center"/>
        </w:trPr>
        <w:tc>
          <w:tcPr>
            <w:tcW w:w="1262" w:type="dxa"/>
          </w:tcPr>
          <w:p w:rsidR="00F900B4" w:rsidRDefault="00F900B4">
            <w:pPr>
              <w:spacing w:line="240" w:lineRule="auto"/>
              <w:ind w:firstLineChars="0" w:firstLine="0"/>
              <w:rPr>
                <w:sz w:val="21"/>
                <w:szCs w:val="21"/>
              </w:rPr>
            </w:pPr>
          </w:p>
        </w:tc>
        <w:tc>
          <w:tcPr>
            <w:tcW w:w="984" w:type="dxa"/>
            <w:vAlign w:val="center"/>
          </w:tcPr>
          <w:p w:rsidR="00F900B4" w:rsidRDefault="00F900B4" w:rsidP="00C32691">
            <w:pPr>
              <w:spacing w:line="240" w:lineRule="auto"/>
              <w:ind w:firstLineChars="0" w:firstLine="0"/>
              <w:rPr>
                <w:sz w:val="21"/>
                <w:szCs w:val="21"/>
              </w:rPr>
            </w:pPr>
          </w:p>
        </w:tc>
        <w:tc>
          <w:tcPr>
            <w:tcW w:w="990" w:type="dxa"/>
            <w:gridSpan w:val="2"/>
            <w:vAlign w:val="center"/>
          </w:tcPr>
          <w:p w:rsidR="00F900B4" w:rsidRDefault="00F900B4" w:rsidP="00C32691">
            <w:pPr>
              <w:spacing w:line="240" w:lineRule="auto"/>
              <w:ind w:firstLineChars="0" w:firstLine="0"/>
              <w:rPr>
                <w:sz w:val="21"/>
                <w:szCs w:val="21"/>
              </w:rPr>
            </w:pPr>
          </w:p>
        </w:tc>
        <w:tc>
          <w:tcPr>
            <w:tcW w:w="993" w:type="dxa"/>
            <w:vAlign w:val="center"/>
          </w:tcPr>
          <w:p w:rsidR="00F900B4" w:rsidRDefault="00F900B4" w:rsidP="00C32691">
            <w:pPr>
              <w:spacing w:line="240" w:lineRule="auto"/>
              <w:ind w:firstLineChars="0" w:firstLine="0"/>
              <w:rPr>
                <w:sz w:val="21"/>
                <w:szCs w:val="21"/>
              </w:rPr>
            </w:pPr>
          </w:p>
        </w:tc>
        <w:tc>
          <w:tcPr>
            <w:tcW w:w="1136" w:type="dxa"/>
            <w:gridSpan w:val="2"/>
            <w:vAlign w:val="center"/>
          </w:tcPr>
          <w:p w:rsidR="00F900B4" w:rsidRDefault="00F900B4" w:rsidP="00C32691">
            <w:pPr>
              <w:spacing w:line="240" w:lineRule="auto"/>
              <w:ind w:firstLineChars="0" w:firstLine="0"/>
              <w:rPr>
                <w:sz w:val="21"/>
                <w:szCs w:val="21"/>
              </w:rPr>
            </w:pPr>
          </w:p>
        </w:tc>
        <w:tc>
          <w:tcPr>
            <w:tcW w:w="1378" w:type="dxa"/>
            <w:vAlign w:val="center"/>
          </w:tcPr>
          <w:p w:rsidR="00F900B4" w:rsidRDefault="00F900B4" w:rsidP="00C32691">
            <w:pPr>
              <w:spacing w:line="240" w:lineRule="auto"/>
              <w:ind w:firstLineChars="0" w:firstLine="0"/>
              <w:rPr>
                <w:sz w:val="21"/>
                <w:szCs w:val="21"/>
              </w:rPr>
            </w:pPr>
          </w:p>
        </w:tc>
        <w:tc>
          <w:tcPr>
            <w:tcW w:w="1276" w:type="dxa"/>
            <w:vAlign w:val="center"/>
          </w:tcPr>
          <w:p w:rsidR="00F900B4" w:rsidRDefault="00F900B4" w:rsidP="00C32691">
            <w:pPr>
              <w:spacing w:line="240" w:lineRule="auto"/>
              <w:ind w:firstLineChars="0" w:firstLine="0"/>
              <w:rPr>
                <w:sz w:val="21"/>
                <w:szCs w:val="21"/>
              </w:rPr>
            </w:pPr>
          </w:p>
        </w:tc>
        <w:tc>
          <w:tcPr>
            <w:tcW w:w="1211" w:type="dxa"/>
            <w:vAlign w:val="center"/>
          </w:tcPr>
          <w:p w:rsidR="00F900B4" w:rsidRDefault="00F900B4" w:rsidP="00C32691">
            <w:pPr>
              <w:spacing w:line="240" w:lineRule="auto"/>
              <w:ind w:firstLineChars="0" w:firstLine="0"/>
              <w:rPr>
                <w:sz w:val="21"/>
                <w:szCs w:val="21"/>
              </w:rPr>
            </w:pPr>
          </w:p>
        </w:tc>
      </w:tr>
      <w:tr w:rsidR="00F900B4" w:rsidTr="00A77B55">
        <w:trPr>
          <w:trHeight w:hRule="exact" w:val="737"/>
          <w:jc w:val="center"/>
        </w:trPr>
        <w:tc>
          <w:tcPr>
            <w:tcW w:w="1262" w:type="dxa"/>
          </w:tcPr>
          <w:p w:rsidR="00F900B4" w:rsidRDefault="00634AB4" w:rsidP="00866D91">
            <w:pPr>
              <w:spacing w:line="240" w:lineRule="auto"/>
              <w:ind w:firstLineChars="0" w:firstLine="0"/>
              <w:rPr>
                <w:sz w:val="21"/>
                <w:szCs w:val="21"/>
              </w:rPr>
            </w:pPr>
            <w:r>
              <w:rPr>
                <w:rFonts w:hint="eastAsia"/>
                <w:sz w:val="21"/>
                <w:szCs w:val="21"/>
              </w:rPr>
              <w:t>回零差</w:t>
            </w:r>
          </w:p>
          <w:p w:rsidR="00F900B4" w:rsidRDefault="00634AB4" w:rsidP="00866D91">
            <w:pPr>
              <w:spacing w:line="240" w:lineRule="auto"/>
              <w:ind w:firstLineChars="0" w:firstLine="0"/>
              <w:rPr>
                <w:sz w:val="21"/>
                <w:szCs w:val="21"/>
              </w:rPr>
            </w:pPr>
            <w:r>
              <w:rPr>
                <w:rFonts w:hint="eastAsia"/>
                <w:sz w:val="21"/>
                <w:szCs w:val="21"/>
              </w:rPr>
              <w:t>（</w:t>
            </w:r>
            <w:r>
              <w:rPr>
                <w:rFonts w:hint="eastAsia"/>
                <w:sz w:val="21"/>
                <w:szCs w:val="21"/>
              </w:rPr>
              <w:t>Z</w:t>
            </w:r>
            <w:r>
              <w:rPr>
                <w:rFonts w:hint="eastAsia"/>
                <w:sz w:val="21"/>
                <w:szCs w:val="21"/>
                <w:vertAlign w:val="subscript"/>
              </w:rPr>
              <w:t>T</w:t>
            </w:r>
            <w:r>
              <w:rPr>
                <w:rFonts w:hint="eastAsia"/>
                <w:sz w:val="21"/>
                <w:szCs w:val="21"/>
              </w:rPr>
              <w:t>/%</w:t>
            </w:r>
            <w:r>
              <w:rPr>
                <w:rFonts w:hint="eastAsia"/>
                <w:sz w:val="21"/>
                <w:szCs w:val="21"/>
              </w:rPr>
              <w:t>）</w:t>
            </w:r>
          </w:p>
        </w:tc>
        <w:tc>
          <w:tcPr>
            <w:tcW w:w="7968" w:type="dxa"/>
            <w:gridSpan w:val="9"/>
          </w:tcPr>
          <w:p w:rsidR="00F900B4" w:rsidRDefault="00F900B4">
            <w:pPr>
              <w:spacing w:line="240" w:lineRule="auto"/>
              <w:ind w:firstLineChars="0" w:firstLine="0"/>
              <w:rPr>
                <w:sz w:val="21"/>
                <w:szCs w:val="21"/>
              </w:rPr>
            </w:pPr>
          </w:p>
        </w:tc>
      </w:tr>
    </w:tbl>
    <w:p w:rsidR="00F900B4" w:rsidRDefault="00634AB4">
      <w:pPr>
        <w:widowControl/>
        <w:spacing w:line="240" w:lineRule="auto"/>
        <w:ind w:firstLineChars="0" w:firstLine="0"/>
        <w:jc w:val="left"/>
        <w:rPr>
          <w:rFonts w:eastAsia="黑体" w:cstheme="majorBidi"/>
          <w:sz w:val="21"/>
          <w:szCs w:val="21"/>
        </w:rPr>
      </w:pPr>
      <w:r>
        <w:br w:type="page"/>
      </w:r>
    </w:p>
    <w:p w:rsidR="00151628" w:rsidRDefault="00151628" w:rsidP="00151628">
      <w:pPr>
        <w:pStyle w:val="affd"/>
      </w:pPr>
      <w:r>
        <w:rPr>
          <w:rFonts w:hint="eastAsia"/>
        </w:rPr>
        <w:lastRenderedPageBreak/>
        <w:t>表</w:t>
      </w:r>
      <w:r w:rsidR="007269EE">
        <w:rPr>
          <w:rFonts w:hint="eastAsia"/>
        </w:rPr>
        <w:t>C.11</w:t>
      </w:r>
      <w:r>
        <w:rPr>
          <w:rFonts w:hint="eastAsia"/>
        </w:rPr>
        <w:t xml:space="preserve"> </w:t>
      </w:r>
      <w:r w:rsidR="00FF65FE">
        <w:rPr>
          <w:rFonts w:hint="eastAsia"/>
        </w:rPr>
        <w:t>电流互感器</w:t>
      </w:r>
      <w:r>
        <w:rPr>
          <w:rFonts w:hint="eastAsia"/>
        </w:rPr>
        <w:t>校准记录</w:t>
      </w:r>
    </w:p>
    <w:tbl>
      <w:tblPr>
        <w:tblW w:w="9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3"/>
        <w:gridCol w:w="4511"/>
      </w:tblGrid>
      <w:tr w:rsidR="00151628" w:rsidTr="00C91A89">
        <w:trPr>
          <w:cantSplit/>
          <w:trHeight w:val="320"/>
          <w:jc w:val="center"/>
        </w:trPr>
        <w:tc>
          <w:tcPr>
            <w:tcW w:w="4863" w:type="dxa"/>
            <w:tcBorders>
              <w:top w:val="single" w:sz="4" w:space="0" w:color="auto"/>
              <w:left w:val="single" w:sz="4" w:space="0" w:color="auto"/>
              <w:bottom w:val="single" w:sz="4" w:space="0" w:color="auto"/>
              <w:right w:val="single" w:sz="4" w:space="0" w:color="auto"/>
            </w:tcBorders>
          </w:tcPr>
          <w:p w:rsidR="00151628" w:rsidRDefault="00151628" w:rsidP="00DA1D0B">
            <w:pPr>
              <w:spacing w:line="240" w:lineRule="auto"/>
              <w:ind w:firstLineChars="0" w:firstLine="0"/>
              <w:jc w:val="left"/>
              <w:rPr>
                <w:sz w:val="21"/>
                <w:szCs w:val="21"/>
              </w:rPr>
            </w:pPr>
            <w:r>
              <w:rPr>
                <w:rFonts w:hint="eastAsia"/>
                <w:sz w:val="21"/>
                <w:szCs w:val="21"/>
              </w:rPr>
              <w:t>器具名称：</w:t>
            </w:r>
          </w:p>
        </w:tc>
        <w:tc>
          <w:tcPr>
            <w:tcW w:w="4511" w:type="dxa"/>
            <w:tcBorders>
              <w:top w:val="single" w:sz="4" w:space="0" w:color="auto"/>
              <w:left w:val="single" w:sz="4" w:space="0" w:color="auto"/>
              <w:bottom w:val="single" w:sz="4" w:space="0" w:color="auto"/>
              <w:right w:val="single" w:sz="4" w:space="0" w:color="auto"/>
            </w:tcBorders>
          </w:tcPr>
          <w:p w:rsidR="00151628" w:rsidRDefault="00151628" w:rsidP="00DA1D0B">
            <w:pPr>
              <w:spacing w:line="240" w:lineRule="auto"/>
              <w:ind w:firstLineChars="0" w:firstLine="0"/>
              <w:jc w:val="left"/>
              <w:rPr>
                <w:sz w:val="21"/>
                <w:szCs w:val="21"/>
              </w:rPr>
            </w:pPr>
            <w:r>
              <w:rPr>
                <w:rFonts w:hint="eastAsia"/>
                <w:sz w:val="21"/>
                <w:szCs w:val="21"/>
              </w:rPr>
              <w:t>规格</w:t>
            </w:r>
            <w:r>
              <w:rPr>
                <w:rFonts w:hint="eastAsia"/>
                <w:sz w:val="21"/>
                <w:szCs w:val="21"/>
              </w:rPr>
              <w:t>/</w:t>
            </w:r>
            <w:r>
              <w:rPr>
                <w:rFonts w:hint="eastAsia"/>
                <w:sz w:val="21"/>
                <w:szCs w:val="21"/>
              </w:rPr>
              <w:t>型号：</w:t>
            </w:r>
          </w:p>
        </w:tc>
      </w:tr>
    </w:tbl>
    <w:tbl>
      <w:tblPr>
        <w:tblStyle w:val="a0"/>
        <w:tblW w:w="9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0"/>
        <w:gridCol w:w="745"/>
        <w:gridCol w:w="783"/>
        <w:gridCol w:w="976"/>
        <w:gridCol w:w="866"/>
        <w:gridCol w:w="32"/>
        <w:gridCol w:w="851"/>
        <w:gridCol w:w="56"/>
        <w:gridCol w:w="917"/>
        <w:gridCol w:w="917"/>
        <w:gridCol w:w="1318"/>
        <w:gridCol w:w="1296"/>
        <w:gridCol w:w="7"/>
      </w:tblGrid>
      <w:tr w:rsidR="00151628" w:rsidTr="00C91A89">
        <w:trPr>
          <w:cantSplit/>
          <w:trHeight w:val="320"/>
          <w:jc w:val="center"/>
        </w:trPr>
        <w:tc>
          <w:tcPr>
            <w:tcW w:w="4863" w:type="dxa"/>
            <w:gridSpan w:val="7"/>
            <w:tcBorders>
              <w:top w:val="single" w:sz="4" w:space="0" w:color="auto"/>
              <w:left w:val="single" w:sz="4" w:space="0" w:color="auto"/>
              <w:bottom w:val="single" w:sz="4" w:space="0" w:color="auto"/>
              <w:right w:val="single" w:sz="4" w:space="0" w:color="auto"/>
            </w:tcBorders>
          </w:tcPr>
          <w:p w:rsidR="00151628" w:rsidRDefault="00151628" w:rsidP="00DA1D0B">
            <w:pPr>
              <w:spacing w:line="240" w:lineRule="auto"/>
              <w:ind w:firstLineChars="0" w:firstLine="0"/>
              <w:jc w:val="left"/>
              <w:rPr>
                <w:sz w:val="21"/>
                <w:szCs w:val="21"/>
              </w:rPr>
            </w:pPr>
            <w:r>
              <w:rPr>
                <w:rFonts w:hint="eastAsia"/>
                <w:sz w:val="21"/>
                <w:szCs w:val="21"/>
              </w:rPr>
              <w:t>出厂编号：</w:t>
            </w:r>
          </w:p>
        </w:tc>
        <w:tc>
          <w:tcPr>
            <w:tcW w:w="4511" w:type="dxa"/>
            <w:gridSpan w:val="6"/>
            <w:tcBorders>
              <w:top w:val="single" w:sz="4" w:space="0" w:color="auto"/>
              <w:left w:val="single" w:sz="4" w:space="0" w:color="auto"/>
              <w:bottom w:val="single" w:sz="4" w:space="0" w:color="auto"/>
              <w:right w:val="single" w:sz="4" w:space="0" w:color="auto"/>
            </w:tcBorders>
          </w:tcPr>
          <w:p w:rsidR="00151628" w:rsidRDefault="00151628" w:rsidP="00DA1D0B">
            <w:pPr>
              <w:spacing w:line="240" w:lineRule="auto"/>
              <w:ind w:firstLineChars="0" w:firstLine="0"/>
              <w:jc w:val="left"/>
              <w:rPr>
                <w:sz w:val="21"/>
                <w:szCs w:val="21"/>
              </w:rPr>
            </w:pPr>
            <w:r>
              <w:rPr>
                <w:rFonts w:hint="eastAsia"/>
                <w:sz w:val="21"/>
                <w:szCs w:val="21"/>
              </w:rPr>
              <w:t>管理编号：</w:t>
            </w:r>
          </w:p>
        </w:tc>
      </w:tr>
      <w:tr w:rsidR="00151628" w:rsidTr="00C91A89">
        <w:trPr>
          <w:cantSplit/>
          <w:trHeight w:val="320"/>
          <w:jc w:val="center"/>
        </w:trPr>
        <w:tc>
          <w:tcPr>
            <w:tcW w:w="4863" w:type="dxa"/>
            <w:gridSpan w:val="7"/>
            <w:tcBorders>
              <w:top w:val="single" w:sz="4" w:space="0" w:color="auto"/>
              <w:left w:val="single" w:sz="4" w:space="0" w:color="auto"/>
              <w:bottom w:val="single" w:sz="4" w:space="0" w:color="auto"/>
              <w:right w:val="single" w:sz="4" w:space="0" w:color="auto"/>
            </w:tcBorders>
          </w:tcPr>
          <w:p w:rsidR="00151628" w:rsidRDefault="00151628" w:rsidP="00DA1D0B">
            <w:pPr>
              <w:spacing w:line="240" w:lineRule="auto"/>
              <w:ind w:firstLineChars="0" w:firstLine="0"/>
              <w:jc w:val="left"/>
              <w:rPr>
                <w:sz w:val="21"/>
                <w:szCs w:val="21"/>
              </w:rPr>
            </w:pPr>
            <w:r>
              <w:rPr>
                <w:rFonts w:hint="eastAsia"/>
                <w:sz w:val="21"/>
                <w:szCs w:val="21"/>
              </w:rPr>
              <w:t>生产厂家：</w:t>
            </w:r>
          </w:p>
        </w:tc>
        <w:tc>
          <w:tcPr>
            <w:tcW w:w="4511" w:type="dxa"/>
            <w:gridSpan w:val="6"/>
            <w:tcBorders>
              <w:top w:val="single" w:sz="4" w:space="0" w:color="auto"/>
              <w:left w:val="single" w:sz="4" w:space="0" w:color="auto"/>
              <w:bottom w:val="single" w:sz="4" w:space="0" w:color="auto"/>
              <w:right w:val="single" w:sz="4" w:space="0" w:color="auto"/>
            </w:tcBorders>
          </w:tcPr>
          <w:p w:rsidR="00151628" w:rsidRDefault="00151628" w:rsidP="00DA1D0B">
            <w:pPr>
              <w:spacing w:line="240" w:lineRule="auto"/>
              <w:ind w:firstLineChars="0" w:firstLine="0"/>
              <w:jc w:val="left"/>
              <w:rPr>
                <w:sz w:val="21"/>
                <w:szCs w:val="21"/>
              </w:rPr>
            </w:pPr>
            <w:r>
              <w:rPr>
                <w:rFonts w:hint="eastAsia"/>
                <w:sz w:val="21"/>
                <w:szCs w:val="21"/>
              </w:rPr>
              <w:t>精度等级：</w:t>
            </w:r>
          </w:p>
        </w:tc>
      </w:tr>
      <w:tr w:rsidR="00C91A89" w:rsidTr="00300E6D">
        <w:trPr>
          <w:gridAfter w:val="1"/>
          <w:wAfter w:w="7" w:type="dxa"/>
          <w:cantSplit/>
          <w:trHeight w:val="279"/>
          <w:jc w:val="center"/>
        </w:trPr>
        <w:tc>
          <w:tcPr>
            <w:tcW w:w="2138" w:type="dxa"/>
            <w:gridSpan w:val="3"/>
            <w:tcBorders>
              <w:top w:val="single" w:sz="4" w:space="0" w:color="auto"/>
              <w:left w:val="single" w:sz="4" w:space="0" w:color="auto"/>
              <w:bottom w:val="single" w:sz="4" w:space="0" w:color="auto"/>
              <w:right w:val="single" w:sz="4" w:space="0" w:color="auto"/>
            </w:tcBorders>
            <w:vAlign w:val="center"/>
          </w:tcPr>
          <w:p w:rsidR="00C91A89" w:rsidRPr="00897E2A" w:rsidRDefault="00C91A89" w:rsidP="00C91A89">
            <w:pPr>
              <w:spacing w:line="240" w:lineRule="auto"/>
              <w:ind w:firstLineChars="0" w:firstLine="0"/>
              <w:rPr>
                <w:sz w:val="21"/>
                <w:szCs w:val="21"/>
              </w:rPr>
            </w:pPr>
            <w:r w:rsidRPr="00897E2A">
              <w:rPr>
                <w:rFonts w:hint="eastAsia"/>
                <w:sz w:val="21"/>
                <w:szCs w:val="21"/>
              </w:rPr>
              <w:t>额定频率</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C91A89" w:rsidRPr="00897E2A" w:rsidRDefault="00C91A89" w:rsidP="00C91A89">
            <w:pPr>
              <w:spacing w:line="240" w:lineRule="auto"/>
              <w:ind w:firstLineChars="0" w:firstLine="0"/>
              <w:rPr>
                <w:sz w:val="21"/>
                <w:szCs w:val="21"/>
              </w:rPr>
            </w:pPr>
          </w:p>
        </w:tc>
        <w:tc>
          <w:tcPr>
            <w:tcW w:w="1856" w:type="dxa"/>
            <w:gridSpan w:val="4"/>
            <w:tcBorders>
              <w:top w:val="single" w:sz="4" w:space="0" w:color="auto"/>
              <w:left w:val="single" w:sz="4" w:space="0" w:color="auto"/>
              <w:bottom w:val="single" w:sz="4" w:space="0" w:color="auto"/>
              <w:right w:val="single" w:sz="4" w:space="0" w:color="auto"/>
            </w:tcBorders>
            <w:vAlign w:val="center"/>
          </w:tcPr>
          <w:p w:rsidR="00C91A89" w:rsidRPr="00897E2A" w:rsidRDefault="00C91A89" w:rsidP="00C91A89">
            <w:pPr>
              <w:spacing w:line="240" w:lineRule="auto"/>
              <w:ind w:firstLineChars="0" w:firstLine="0"/>
              <w:rPr>
                <w:sz w:val="21"/>
                <w:szCs w:val="21"/>
              </w:rPr>
            </w:pPr>
            <w:r w:rsidRPr="00897E2A">
              <w:rPr>
                <w:rFonts w:hint="eastAsia"/>
                <w:sz w:val="21"/>
                <w:szCs w:val="21"/>
              </w:rPr>
              <w:t>额定电压</w:t>
            </w:r>
          </w:p>
        </w:tc>
        <w:tc>
          <w:tcPr>
            <w:tcW w:w="3531" w:type="dxa"/>
            <w:gridSpan w:val="3"/>
            <w:tcBorders>
              <w:top w:val="single" w:sz="4" w:space="0" w:color="auto"/>
              <w:left w:val="single" w:sz="4" w:space="0" w:color="auto"/>
              <w:bottom w:val="single" w:sz="4" w:space="0" w:color="auto"/>
              <w:right w:val="single" w:sz="4" w:space="0" w:color="auto"/>
            </w:tcBorders>
            <w:vAlign w:val="center"/>
          </w:tcPr>
          <w:p w:rsidR="00C91A89" w:rsidRDefault="00C91A89" w:rsidP="00C91A89">
            <w:pPr>
              <w:spacing w:line="240" w:lineRule="auto"/>
              <w:ind w:firstLineChars="0" w:firstLine="0"/>
              <w:rPr>
                <w:sz w:val="21"/>
                <w:szCs w:val="21"/>
              </w:rPr>
            </w:pPr>
          </w:p>
        </w:tc>
      </w:tr>
      <w:tr w:rsidR="00C91A89" w:rsidTr="00C91A89">
        <w:trPr>
          <w:gridAfter w:val="1"/>
          <w:wAfter w:w="7" w:type="dxa"/>
          <w:cantSplit/>
          <w:trHeight w:val="320"/>
          <w:jc w:val="center"/>
        </w:trPr>
        <w:tc>
          <w:tcPr>
            <w:tcW w:w="2138" w:type="dxa"/>
            <w:gridSpan w:val="3"/>
            <w:tcBorders>
              <w:top w:val="single" w:sz="4" w:space="0" w:color="auto"/>
              <w:left w:val="single" w:sz="4" w:space="0" w:color="auto"/>
              <w:bottom w:val="single" w:sz="4" w:space="0" w:color="auto"/>
              <w:right w:val="single" w:sz="4" w:space="0" w:color="auto"/>
            </w:tcBorders>
            <w:vAlign w:val="center"/>
          </w:tcPr>
          <w:p w:rsidR="00C91A89" w:rsidRPr="00897E2A" w:rsidRDefault="00C91A89" w:rsidP="00412102">
            <w:pPr>
              <w:spacing w:line="280" w:lineRule="exact"/>
              <w:ind w:firstLineChars="0" w:firstLine="0"/>
              <w:rPr>
                <w:sz w:val="21"/>
                <w:szCs w:val="21"/>
              </w:rPr>
            </w:pPr>
            <w:r w:rsidRPr="00897E2A">
              <w:rPr>
                <w:rFonts w:hint="eastAsia"/>
                <w:sz w:val="21"/>
                <w:szCs w:val="21"/>
              </w:rPr>
              <w:t>额定一次电流</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C91A89" w:rsidRPr="00897E2A" w:rsidRDefault="00C91A89" w:rsidP="00412102">
            <w:pPr>
              <w:spacing w:line="280" w:lineRule="exact"/>
              <w:ind w:firstLineChars="0" w:firstLine="0"/>
              <w:rPr>
                <w:sz w:val="21"/>
                <w:szCs w:val="21"/>
              </w:rPr>
            </w:pPr>
          </w:p>
        </w:tc>
        <w:tc>
          <w:tcPr>
            <w:tcW w:w="1856" w:type="dxa"/>
            <w:gridSpan w:val="4"/>
            <w:tcBorders>
              <w:top w:val="single" w:sz="4" w:space="0" w:color="auto"/>
              <w:left w:val="single" w:sz="4" w:space="0" w:color="auto"/>
              <w:bottom w:val="single" w:sz="4" w:space="0" w:color="auto"/>
              <w:right w:val="single" w:sz="4" w:space="0" w:color="auto"/>
            </w:tcBorders>
            <w:vAlign w:val="center"/>
          </w:tcPr>
          <w:p w:rsidR="00C91A89" w:rsidRPr="00897E2A" w:rsidRDefault="00C91A89" w:rsidP="00412102">
            <w:pPr>
              <w:spacing w:line="280" w:lineRule="exact"/>
              <w:ind w:firstLineChars="0" w:firstLine="0"/>
              <w:rPr>
                <w:sz w:val="21"/>
                <w:szCs w:val="21"/>
              </w:rPr>
            </w:pPr>
            <w:r w:rsidRPr="00897E2A">
              <w:rPr>
                <w:rFonts w:hint="eastAsia"/>
                <w:sz w:val="21"/>
                <w:szCs w:val="21"/>
              </w:rPr>
              <w:t>额定功率因数</w:t>
            </w:r>
          </w:p>
        </w:tc>
        <w:tc>
          <w:tcPr>
            <w:tcW w:w="3531" w:type="dxa"/>
            <w:gridSpan w:val="3"/>
            <w:tcBorders>
              <w:top w:val="single" w:sz="4" w:space="0" w:color="auto"/>
              <w:left w:val="single" w:sz="4" w:space="0" w:color="auto"/>
              <w:bottom w:val="single" w:sz="4" w:space="0" w:color="auto"/>
              <w:right w:val="single" w:sz="4" w:space="0" w:color="auto"/>
            </w:tcBorders>
            <w:vAlign w:val="center"/>
          </w:tcPr>
          <w:p w:rsidR="00C91A89" w:rsidRDefault="00C91A89" w:rsidP="00DA1D0B">
            <w:pPr>
              <w:spacing w:line="280" w:lineRule="exact"/>
              <w:ind w:firstLineChars="0" w:firstLine="0"/>
              <w:rPr>
                <w:sz w:val="21"/>
                <w:szCs w:val="21"/>
              </w:rPr>
            </w:pPr>
          </w:p>
        </w:tc>
      </w:tr>
      <w:tr w:rsidR="00C91A89" w:rsidTr="00C91A89">
        <w:trPr>
          <w:gridAfter w:val="1"/>
          <w:wAfter w:w="7" w:type="dxa"/>
          <w:cantSplit/>
          <w:trHeight w:val="320"/>
          <w:jc w:val="center"/>
        </w:trPr>
        <w:tc>
          <w:tcPr>
            <w:tcW w:w="2138" w:type="dxa"/>
            <w:gridSpan w:val="3"/>
            <w:tcBorders>
              <w:top w:val="single" w:sz="4" w:space="0" w:color="auto"/>
              <w:left w:val="single" w:sz="4" w:space="0" w:color="auto"/>
              <w:bottom w:val="single" w:sz="4" w:space="0" w:color="auto"/>
              <w:right w:val="single" w:sz="4" w:space="0" w:color="auto"/>
            </w:tcBorders>
            <w:vAlign w:val="center"/>
          </w:tcPr>
          <w:p w:rsidR="00C91A89" w:rsidRPr="00897E2A" w:rsidRDefault="00C91A89" w:rsidP="00412102">
            <w:pPr>
              <w:spacing w:line="280" w:lineRule="exact"/>
              <w:ind w:firstLineChars="0" w:firstLine="0"/>
              <w:rPr>
                <w:sz w:val="21"/>
                <w:szCs w:val="21"/>
              </w:rPr>
            </w:pPr>
            <w:r w:rsidRPr="00897E2A">
              <w:rPr>
                <w:rFonts w:hint="eastAsia"/>
                <w:sz w:val="21"/>
                <w:szCs w:val="21"/>
              </w:rPr>
              <w:t>额定二次电流</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C91A89" w:rsidRPr="00897E2A" w:rsidRDefault="00C91A89" w:rsidP="00412102">
            <w:pPr>
              <w:spacing w:line="280" w:lineRule="exact"/>
              <w:ind w:firstLineChars="0" w:firstLine="0"/>
              <w:rPr>
                <w:sz w:val="21"/>
                <w:szCs w:val="21"/>
              </w:rPr>
            </w:pPr>
          </w:p>
        </w:tc>
        <w:tc>
          <w:tcPr>
            <w:tcW w:w="1856" w:type="dxa"/>
            <w:gridSpan w:val="4"/>
            <w:tcBorders>
              <w:top w:val="single" w:sz="4" w:space="0" w:color="auto"/>
              <w:left w:val="single" w:sz="4" w:space="0" w:color="auto"/>
              <w:bottom w:val="single" w:sz="4" w:space="0" w:color="auto"/>
              <w:right w:val="single" w:sz="4" w:space="0" w:color="auto"/>
            </w:tcBorders>
            <w:vAlign w:val="center"/>
          </w:tcPr>
          <w:p w:rsidR="00C91A89" w:rsidRPr="00897E2A" w:rsidRDefault="00C91A89" w:rsidP="00412102">
            <w:pPr>
              <w:spacing w:line="280" w:lineRule="exact"/>
              <w:ind w:firstLineChars="0" w:firstLine="0"/>
              <w:rPr>
                <w:sz w:val="21"/>
                <w:szCs w:val="21"/>
              </w:rPr>
            </w:pPr>
            <w:r w:rsidRPr="00897E2A">
              <w:rPr>
                <w:rFonts w:hint="eastAsia"/>
                <w:sz w:val="21"/>
                <w:szCs w:val="21"/>
              </w:rPr>
              <w:t>额定负荷</w:t>
            </w:r>
          </w:p>
        </w:tc>
        <w:tc>
          <w:tcPr>
            <w:tcW w:w="3531" w:type="dxa"/>
            <w:gridSpan w:val="3"/>
            <w:tcBorders>
              <w:top w:val="single" w:sz="4" w:space="0" w:color="auto"/>
              <w:left w:val="single" w:sz="4" w:space="0" w:color="auto"/>
              <w:bottom w:val="single" w:sz="4" w:space="0" w:color="auto"/>
              <w:right w:val="single" w:sz="4" w:space="0" w:color="auto"/>
            </w:tcBorders>
            <w:vAlign w:val="center"/>
          </w:tcPr>
          <w:p w:rsidR="00C91A89" w:rsidRDefault="00C91A89" w:rsidP="00DA1D0B">
            <w:pPr>
              <w:spacing w:line="280" w:lineRule="exact"/>
              <w:ind w:firstLineChars="0" w:firstLine="0"/>
              <w:rPr>
                <w:sz w:val="21"/>
                <w:szCs w:val="21"/>
              </w:rPr>
            </w:pPr>
          </w:p>
        </w:tc>
      </w:tr>
      <w:tr w:rsidR="00FF65FE" w:rsidTr="00C91A89">
        <w:trPr>
          <w:gridAfter w:val="1"/>
          <w:wAfter w:w="7" w:type="dxa"/>
          <w:cantSplit/>
          <w:trHeight w:val="320"/>
          <w:jc w:val="center"/>
        </w:trPr>
        <w:tc>
          <w:tcPr>
            <w:tcW w:w="2138" w:type="dxa"/>
            <w:gridSpan w:val="3"/>
            <w:tcBorders>
              <w:top w:val="single" w:sz="4" w:space="0" w:color="auto"/>
              <w:left w:val="single" w:sz="4" w:space="0" w:color="auto"/>
              <w:bottom w:val="single" w:sz="4" w:space="0" w:color="auto"/>
              <w:right w:val="single" w:sz="4" w:space="0" w:color="auto"/>
            </w:tcBorders>
            <w:vAlign w:val="center"/>
          </w:tcPr>
          <w:p w:rsidR="00FF65FE" w:rsidRPr="00897E2A" w:rsidRDefault="00FF65FE" w:rsidP="00412102">
            <w:pPr>
              <w:spacing w:line="280" w:lineRule="exact"/>
              <w:ind w:firstLineChars="0" w:firstLine="0"/>
              <w:rPr>
                <w:sz w:val="21"/>
                <w:szCs w:val="21"/>
              </w:rPr>
            </w:pPr>
            <w:r>
              <w:rPr>
                <w:rFonts w:hint="eastAsia"/>
                <w:sz w:val="21"/>
                <w:szCs w:val="21"/>
              </w:rPr>
              <w:t>绝缘电阻</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FF65FE" w:rsidRPr="00897E2A" w:rsidRDefault="00FF65FE" w:rsidP="00412102">
            <w:pPr>
              <w:spacing w:line="280" w:lineRule="exact"/>
              <w:ind w:firstLineChars="0" w:firstLine="0"/>
              <w:rPr>
                <w:sz w:val="21"/>
                <w:szCs w:val="21"/>
              </w:rPr>
            </w:pPr>
          </w:p>
        </w:tc>
        <w:tc>
          <w:tcPr>
            <w:tcW w:w="1856" w:type="dxa"/>
            <w:gridSpan w:val="4"/>
            <w:tcBorders>
              <w:top w:val="single" w:sz="4" w:space="0" w:color="auto"/>
              <w:left w:val="single" w:sz="4" w:space="0" w:color="auto"/>
              <w:bottom w:val="single" w:sz="4" w:space="0" w:color="auto"/>
              <w:right w:val="single" w:sz="4" w:space="0" w:color="auto"/>
            </w:tcBorders>
            <w:vAlign w:val="center"/>
          </w:tcPr>
          <w:p w:rsidR="00FF65FE" w:rsidRPr="00897E2A" w:rsidRDefault="00FF65FE" w:rsidP="00412102">
            <w:pPr>
              <w:spacing w:line="280" w:lineRule="exact"/>
              <w:ind w:firstLineChars="0" w:firstLine="0"/>
              <w:rPr>
                <w:sz w:val="21"/>
                <w:szCs w:val="21"/>
              </w:rPr>
            </w:pPr>
            <w:r>
              <w:rPr>
                <w:rFonts w:hint="eastAsia"/>
                <w:sz w:val="21"/>
                <w:szCs w:val="21"/>
              </w:rPr>
              <w:t>极</w:t>
            </w:r>
            <w:r>
              <w:rPr>
                <w:rFonts w:hint="eastAsia"/>
                <w:sz w:val="21"/>
                <w:szCs w:val="21"/>
              </w:rPr>
              <w:t xml:space="preserve">    </w:t>
            </w:r>
            <w:r>
              <w:rPr>
                <w:rFonts w:hint="eastAsia"/>
                <w:sz w:val="21"/>
                <w:szCs w:val="21"/>
              </w:rPr>
              <w:t>性</w:t>
            </w:r>
          </w:p>
        </w:tc>
        <w:tc>
          <w:tcPr>
            <w:tcW w:w="3531" w:type="dxa"/>
            <w:gridSpan w:val="3"/>
            <w:tcBorders>
              <w:top w:val="single" w:sz="4" w:space="0" w:color="auto"/>
              <w:left w:val="single" w:sz="4" w:space="0" w:color="auto"/>
              <w:bottom w:val="single" w:sz="4" w:space="0" w:color="auto"/>
              <w:right w:val="single" w:sz="4" w:space="0" w:color="auto"/>
            </w:tcBorders>
            <w:vAlign w:val="center"/>
          </w:tcPr>
          <w:p w:rsidR="00FF65FE" w:rsidRDefault="00FF65FE" w:rsidP="00DA1D0B">
            <w:pPr>
              <w:spacing w:line="280" w:lineRule="exact"/>
              <w:ind w:firstLineChars="0" w:firstLine="0"/>
              <w:rPr>
                <w:sz w:val="21"/>
                <w:szCs w:val="21"/>
              </w:rPr>
            </w:pPr>
          </w:p>
        </w:tc>
      </w:tr>
      <w:tr w:rsidR="00FF65FE" w:rsidTr="00C91A89">
        <w:trPr>
          <w:gridAfter w:val="1"/>
          <w:wAfter w:w="7" w:type="dxa"/>
          <w:cantSplit/>
          <w:trHeight w:val="320"/>
          <w:jc w:val="center"/>
        </w:trPr>
        <w:tc>
          <w:tcPr>
            <w:tcW w:w="2138" w:type="dxa"/>
            <w:gridSpan w:val="3"/>
            <w:tcBorders>
              <w:top w:val="single" w:sz="4" w:space="0" w:color="auto"/>
              <w:left w:val="single" w:sz="4" w:space="0" w:color="auto"/>
              <w:bottom w:val="single" w:sz="4" w:space="0" w:color="auto"/>
              <w:right w:val="single" w:sz="4" w:space="0" w:color="auto"/>
            </w:tcBorders>
            <w:vAlign w:val="center"/>
          </w:tcPr>
          <w:p w:rsidR="00FF65FE" w:rsidRDefault="00FF65FE" w:rsidP="00412102">
            <w:pPr>
              <w:spacing w:line="280" w:lineRule="exact"/>
              <w:ind w:firstLineChars="0" w:firstLine="0"/>
              <w:rPr>
                <w:sz w:val="21"/>
                <w:szCs w:val="21"/>
              </w:rPr>
            </w:pPr>
            <w:r>
              <w:rPr>
                <w:rFonts w:hint="eastAsia"/>
                <w:sz w:val="21"/>
                <w:szCs w:val="21"/>
              </w:rPr>
              <w:t>最大变差</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FF65FE" w:rsidRPr="00897E2A" w:rsidRDefault="00FF65FE" w:rsidP="00412102">
            <w:pPr>
              <w:spacing w:line="280" w:lineRule="exact"/>
              <w:ind w:firstLineChars="0" w:firstLine="0"/>
              <w:rPr>
                <w:sz w:val="21"/>
                <w:szCs w:val="21"/>
              </w:rPr>
            </w:pPr>
          </w:p>
        </w:tc>
        <w:tc>
          <w:tcPr>
            <w:tcW w:w="1856" w:type="dxa"/>
            <w:gridSpan w:val="4"/>
            <w:tcBorders>
              <w:top w:val="single" w:sz="4" w:space="0" w:color="auto"/>
              <w:left w:val="single" w:sz="4" w:space="0" w:color="auto"/>
              <w:bottom w:val="single" w:sz="4" w:space="0" w:color="auto"/>
              <w:right w:val="single" w:sz="4" w:space="0" w:color="auto"/>
            </w:tcBorders>
            <w:vAlign w:val="center"/>
          </w:tcPr>
          <w:p w:rsidR="00FF65FE" w:rsidRDefault="00FF65FE" w:rsidP="00FF65FE">
            <w:pPr>
              <w:spacing w:line="280" w:lineRule="exact"/>
              <w:ind w:firstLineChars="0" w:firstLine="0"/>
              <w:rPr>
                <w:sz w:val="21"/>
                <w:szCs w:val="21"/>
              </w:rPr>
            </w:pPr>
            <w:r>
              <w:rPr>
                <w:rFonts w:hint="eastAsia"/>
                <w:sz w:val="21"/>
                <w:szCs w:val="21"/>
              </w:rPr>
              <w:t>工频电压试验</w:t>
            </w:r>
            <w:r w:rsidRPr="00FF65FE">
              <w:rPr>
                <w:sz w:val="21"/>
                <w:szCs w:val="21"/>
              </w:rPr>
              <w:t xml:space="preserve">  </w:t>
            </w:r>
          </w:p>
        </w:tc>
        <w:tc>
          <w:tcPr>
            <w:tcW w:w="3531" w:type="dxa"/>
            <w:gridSpan w:val="3"/>
            <w:tcBorders>
              <w:top w:val="single" w:sz="4" w:space="0" w:color="auto"/>
              <w:left w:val="single" w:sz="4" w:space="0" w:color="auto"/>
              <w:bottom w:val="single" w:sz="4" w:space="0" w:color="auto"/>
              <w:right w:val="single" w:sz="4" w:space="0" w:color="auto"/>
            </w:tcBorders>
            <w:vAlign w:val="center"/>
          </w:tcPr>
          <w:p w:rsidR="00FF65FE" w:rsidRDefault="00FF65FE" w:rsidP="00DA1D0B">
            <w:pPr>
              <w:spacing w:line="280" w:lineRule="exact"/>
              <w:ind w:firstLineChars="0" w:firstLine="0"/>
              <w:rPr>
                <w:sz w:val="21"/>
                <w:szCs w:val="21"/>
              </w:rPr>
            </w:pPr>
          </w:p>
        </w:tc>
      </w:tr>
      <w:tr w:rsidR="00460FAA" w:rsidTr="00C91A89">
        <w:tblPrEx>
          <w:tblLook w:val="0000" w:firstRow="0" w:lastRow="0" w:firstColumn="0" w:lastColumn="0" w:noHBand="0" w:noVBand="0"/>
        </w:tblPrEx>
        <w:trPr>
          <w:cantSplit/>
          <w:trHeight w:val="452"/>
          <w:jc w:val="center"/>
        </w:trPr>
        <w:tc>
          <w:tcPr>
            <w:tcW w:w="610" w:type="dxa"/>
            <w:vMerge w:val="restart"/>
            <w:vAlign w:val="center"/>
          </w:tcPr>
          <w:p w:rsidR="00460FAA" w:rsidRPr="00DA1D0B" w:rsidRDefault="00460FAA" w:rsidP="00C24C58">
            <w:pPr>
              <w:spacing w:line="240" w:lineRule="auto"/>
              <w:ind w:firstLineChars="0" w:firstLine="0"/>
              <w:rPr>
                <w:sz w:val="21"/>
                <w:szCs w:val="21"/>
              </w:rPr>
            </w:pPr>
            <w:r w:rsidRPr="00DA1D0B">
              <w:rPr>
                <w:rFonts w:hint="eastAsia"/>
                <w:sz w:val="21"/>
                <w:szCs w:val="21"/>
              </w:rPr>
              <w:t>量限</w:t>
            </w:r>
          </w:p>
        </w:tc>
        <w:tc>
          <w:tcPr>
            <w:tcW w:w="1528" w:type="dxa"/>
            <w:gridSpan w:val="2"/>
            <w:vMerge w:val="restart"/>
            <w:vAlign w:val="center"/>
          </w:tcPr>
          <w:p w:rsidR="00460FAA" w:rsidRPr="00DA1D0B" w:rsidRDefault="00460FAA" w:rsidP="00C24C58">
            <w:pPr>
              <w:spacing w:line="240" w:lineRule="auto"/>
              <w:ind w:firstLineChars="0" w:firstLine="0"/>
              <w:rPr>
                <w:sz w:val="21"/>
                <w:szCs w:val="21"/>
              </w:rPr>
            </w:pPr>
            <w:r w:rsidRPr="00DA1D0B">
              <w:rPr>
                <w:rFonts w:hint="eastAsia"/>
                <w:sz w:val="21"/>
                <w:szCs w:val="21"/>
              </w:rPr>
              <w:t>项目及误差</w:t>
            </w:r>
          </w:p>
        </w:tc>
        <w:tc>
          <w:tcPr>
            <w:tcW w:w="4615" w:type="dxa"/>
            <w:gridSpan w:val="7"/>
            <w:vAlign w:val="center"/>
          </w:tcPr>
          <w:p w:rsidR="00460FAA" w:rsidRPr="00DA1D0B" w:rsidRDefault="00460FAA" w:rsidP="00CD0C39">
            <w:pPr>
              <w:spacing w:line="240" w:lineRule="auto"/>
              <w:ind w:firstLineChars="0" w:firstLine="0"/>
              <w:rPr>
                <w:sz w:val="21"/>
                <w:szCs w:val="21"/>
              </w:rPr>
            </w:pPr>
            <w:r w:rsidRPr="00DA1D0B">
              <w:rPr>
                <w:rFonts w:hint="eastAsia"/>
                <w:sz w:val="21"/>
                <w:szCs w:val="21"/>
              </w:rPr>
              <w:t>额定电流百分值</w:t>
            </w:r>
          </w:p>
        </w:tc>
        <w:tc>
          <w:tcPr>
            <w:tcW w:w="2621" w:type="dxa"/>
            <w:gridSpan w:val="3"/>
            <w:vAlign w:val="center"/>
          </w:tcPr>
          <w:p w:rsidR="00460FAA" w:rsidRPr="00DA1D0B" w:rsidRDefault="00460FAA" w:rsidP="00CD0C39">
            <w:pPr>
              <w:spacing w:line="240" w:lineRule="auto"/>
              <w:ind w:firstLineChars="0" w:firstLine="0"/>
              <w:rPr>
                <w:sz w:val="21"/>
                <w:szCs w:val="21"/>
              </w:rPr>
            </w:pPr>
            <w:r w:rsidRPr="00DA1D0B">
              <w:rPr>
                <w:rFonts w:hint="eastAsia"/>
                <w:sz w:val="21"/>
                <w:szCs w:val="21"/>
              </w:rPr>
              <w:t>二次负荷</w:t>
            </w:r>
          </w:p>
        </w:tc>
      </w:tr>
      <w:tr w:rsidR="00460FAA" w:rsidTr="00C91A89">
        <w:tblPrEx>
          <w:tblLook w:val="0000" w:firstRow="0" w:lastRow="0" w:firstColumn="0" w:lastColumn="0" w:noHBand="0" w:noVBand="0"/>
        </w:tblPrEx>
        <w:trPr>
          <w:cantSplit/>
          <w:trHeight w:val="452"/>
          <w:jc w:val="center"/>
        </w:trPr>
        <w:tc>
          <w:tcPr>
            <w:tcW w:w="610" w:type="dxa"/>
            <w:vMerge/>
            <w:vAlign w:val="center"/>
          </w:tcPr>
          <w:p w:rsidR="00460FAA" w:rsidRPr="00DA1D0B" w:rsidRDefault="00460FAA" w:rsidP="00C24C58">
            <w:pPr>
              <w:spacing w:line="240" w:lineRule="auto"/>
              <w:ind w:firstLineChars="0" w:firstLine="0"/>
              <w:rPr>
                <w:sz w:val="21"/>
                <w:szCs w:val="21"/>
              </w:rPr>
            </w:pPr>
          </w:p>
        </w:tc>
        <w:tc>
          <w:tcPr>
            <w:tcW w:w="1528" w:type="dxa"/>
            <w:gridSpan w:val="2"/>
            <w:vMerge/>
            <w:vAlign w:val="center"/>
          </w:tcPr>
          <w:p w:rsidR="00460FAA" w:rsidRPr="00DA1D0B" w:rsidRDefault="00460FAA" w:rsidP="00C24C58">
            <w:pPr>
              <w:spacing w:line="240" w:lineRule="auto"/>
              <w:ind w:left="882" w:firstLineChars="0" w:firstLine="0"/>
              <w:rPr>
                <w:sz w:val="21"/>
                <w:szCs w:val="21"/>
              </w:rPr>
            </w:pPr>
          </w:p>
        </w:tc>
        <w:tc>
          <w:tcPr>
            <w:tcW w:w="976" w:type="dxa"/>
            <w:vAlign w:val="center"/>
          </w:tcPr>
          <w:p w:rsidR="00460FAA" w:rsidRPr="00DA1D0B" w:rsidRDefault="00460FAA" w:rsidP="00FF65FE">
            <w:pPr>
              <w:spacing w:line="240" w:lineRule="auto"/>
              <w:ind w:firstLineChars="0" w:firstLine="0"/>
              <w:rPr>
                <w:sz w:val="21"/>
                <w:szCs w:val="21"/>
              </w:rPr>
            </w:pPr>
            <w:r w:rsidRPr="00DA1D0B">
              <w:rPr>
                <w:rFonts w:hint="eastAsia"/>
                <w:sz w:val="21"/>
                <w:szCs w:val="21"/>
              </w:rPr>
              <w:t>1%</w:t>
            </w:r>
          </w:p>
        </w:tc>
        <w:tc>
          <w:tcPr>
            <w:tcW w:w="898" w:type="dxa"/>
            <w:gridSpan w:val="2"/>
            <w:vAlign w:val="center"/>
          </w:tcPr>
          <w:p w:rsidR="00460FAA" w:rsidRPr="00DA1D0B" w:rsidRDefault="00460FAA" w:rsidP="00FF65FE">
            <w:pPr>
              <w:spacing w:line="240" w:lineRule="auto"/>
              <w:ind w:firstLineChars="0" w:firstLine="0"/>
              <w:rPr>
                <w:sz w:val="21"/>
                <w:szCs w:val="21"/>
              </w:rPr>
            </w:pPr>
            <w:r w:rsidRPr="00DA1D0B">
              <w:rPr>
                <w:rFonts w:hint="eastAsia"/>
                <w:sz w:val="21"/>
                <w:szCs w:val="21"/>
              </w:rPr>
              <w:t>5%</w:t>
            </w:r>
          </w:p>
        </w:tc>
        <w:tc>
          <w:tcPr>
            <w:tcW w:w="907" w:type="dxa"/>
            <w:gridSpan w:val="2"/>
            <w:vAlign w:val="center"/>
          </w:tcPr>
          <w:p w:rsidR="00460FAA" w:rsidRPr="00DA1D0B" w:rsidRDefault="00460FAA" w:rsidP="00FF65FE">
            <w:pPr>
              <w:spacing w:line="240" w:lineRule="auto"/>
              <w:ind w:firstLineChars="0" w:firstLine="0"/>
              <w:rPr>
                <w:sz w:val="21"/>
                <w:szCs w:val="21"/>
              </w:rPr>
            </w:pPr>
            <w:r w:rsidRPr="00DA1D0B">
              <w:rPr>
                <w:rFonts w:hint="eastAsia"/>
                <w:sz w:val="21"/>
                <w:szCs w:val="21"/>
              </w:rPr>
              <w:t>20%</w:t>
            </w:r>
          </w:p>
        </w:tc>
        <w:tc>
          <w:tcPr>
            <w:tcW w:w="917" w:type="dxa"/>
            <w:vAlign w:val="center"/>
          </w:tcPr>
          <w:p w:rsidR="00460FAA" w:rsidRPr="00DA1D0B" w:rsidRDefault="00460FAA" w:rsidP="00FF65FE">
            <w:pPr>
              <w:spacing w:line="240" w:lineRule="auto"/>
              <w:ind w:firstLineChars="0" w:firstLine="0"/>
              <w:rPr>
                <w:sz w:val="21"/>
                <w:szCs w:val="21"/>
              </w:rPr>
            </w:pPr>
            <w:r w:rsidRPr="00DA1D0B">
              <w:rPr>
                <w:rFonts w:hint="eastAsia"/>
                <w:sz w:val="21"/>
                <w:szCs w:val="21"/>
              </w:rPr>
              <w:t>100%</w:t>
            </w:r>
          </w:p>
        </w:tc>
        <w:tc>
          <w:tcPr>
            <w:tcW w:w="917" w:type="dxa"/>
            <w:vAlign w:val="center"/>
          </w:tcPr>
          <w:p w:rsidR="00460FAA" w:rsidRPr="00DA1D0B" w:rsidRDefault="00460FAA" w:rsidP="00FF65FE">
            <w:pPr>
              <w:spacing w:line="240" w:lineRule="auto"/>
              <w:ind w:firstLineChars="0" w:firstLine="0"/>
              <w:rPr>
                <w:sz w:val="21"/>
                <w:szCs w:val="21"/>
              </w:rPr>
            </w:pPr>
            <w:r w:rsidRPr="00DA1D0B">
              <w:rPr>
                <w:rFonts w:hint="eastAsia"/>
                <w:sz w:val="21"/>
                <w:szCs w:val="21"/>
              </w:rPr>
              <w:t>120%</w:t>
            </w:r>
          </w:p>
        </w:tc>
        <w:tc>
          <w:tcPr>
            <w:tcW w:w="1318" w:type="dxa"/>
            <w:vAlign w:val="center"/>
          </w:tcPr>
          <w:p w:rsidR="00460FAA" w:rsidRPr="00DA1D0B" w:rsidRDefault="00460FAA" w:rsidP="00CD0C39">
            <w:pPr>
              <w:spacing w:line="240" w:lineRule="auto"/>
              <w:ind w:firstLineChars="0" w:firstLine="0"/>
              <w:rPr>
                <w:sz w:val="21"/>
                <w:szCs w:val="21"/>
              </w:rPr>
            </w:pPr>
            <w:r w:rsidRPr="00DA1D0B">
              <w:rPr>
                <w:rFonts w:hint="eastAsia"/>
                <w:sz w:val="21"/>
                <w:szCs w:val="21"/>
              </w:rPr>
              <w:t>VA</w:t>
            </w:r>
          </w:p>
        </w:tc>
        <w:tc>
          <w:tcPr>
            <w:tcW w:w="1303" w:type="dxa"/>
            <w:gridSpan w:val="2"/>
            <w:vAlign w:val="center"/>
          </w:tcPr>
          <w:p w:rsidR="00460FAA" w:rsidRPr="00DA1D0B" w:rsidRDefault="00460FAA" w:rsidP="00CD0C39">
            <w:pPr>
              <w:spacing w:line="240" w:lineRule="auto"/>
              <w:ind w:firstLineChars="0" w:firstLine="0"/>
              <w:rPr>
                <w:sz w:val="21"/>
                <w:szCs w:val="21"/>
              </w:rPr>
            </w:pPr>
            <w:r w:rsidRPr="00DA1D0B">
              <w:rPr>
                <w:rFonts w:hint="eastAsia"/>
                <w:sz w:val="21"/>
                <w:szCs w:val="21"/>
              </w:rPr>
              <w:t>cos</w:t>
            </w:r>
            <w:r w:rsidRPr="00DA1D0B">
              <w:rPr>
                <w:sz w:val="21"/>
                <w:szCs w:val="21"/>
              </w:rPr>
              <w:t>φ</w:t>
            </w:r>
          </w:p>
        </w:tc>
      </w:tr>
      <w:tr w:rsidR="0098543B" w:rsidTr="007B1679">
        <w:tblPrEx>
          <w:tblLook w:val="0000" w:firstRow="0" w:lastRow="0" w:firstColumn="0" w:lastColumn="0" w:noHBand="0" w:noVBand="0"/>
        </w:tblPrEx>
        <w:trPr>
          <w:cantSplit/>
          <w:trHeight w:val="321"/>
          <w:jc w:val="center"/>
        </w:trPr>
        <w:tc>
          <w:tcPr>
            <w:tcW w:w="610" w:type="dxa"/>
            <w:vMerge w:val="restart"/>
          </w:tcPr>
          <w:p w:rsidR="0098543B" w:rsidRPr="00DA1D0B" w:rsidRDefault="0098543B" w:rsidP="00C24C58">
            <w:pPr>
              <w:spacing w:line="240" w:lineRule="auto"/>
              <w:ind w:firstLineChars="0" w:firstLine="0"/>
              <w:rPr>
                <w:sz w:val="21"/>
                <w:szCs w:val="21"/>
              </w:rPr>
            </w:pPr>
          </w:p>
        </w:tc>
        <w:tc>
          <w:tcPr>
            <w:tcW w:w="745" w:type="dxa"/>
            <w:vMerge w:val="restart"/>
            <w:vAlign w:val="center"/>
          </w:tcPr>
          <w:p w:rsidR="0098543B" w:rsidRPr="00DA1D0B" w:rsidRDefault="0098543B" w:rsidP="007B1679">
            <w:pPr>
              <w:spacing w:line="240" w:lineRule="auto"/>
              <w:ind w:firstLineChars="0" w:firstLine="0"/>
              <w:rPr>
                <w:sz w:val="21"/>
                <w:szCs w:val="21"/>
              </w:rPr>
            </w:pPr>
            <w:r w:rsidRPr="00DA1D0B">
              <w:rPr>
                <w:rFonts w:hint="eastAsia"/>
                <w:sz w:val="21"/>
                <w:szCs w:val="21"/>
              </w:rPr>
              <w:t>比</w:t>
            </w:r>
          </w:p>
          <w:p w:rsidR="0098543B" w:rsidRPr="00DA1D0B" w:rsidRDefault="0098543B" w:rsidP="007B1679">
            <w:pPr>
              <w:spacing w:line="240" w:lineRule="auto"/>
              <w:ind w:firstLineChars="0" w:firstLine="0"/>
              <w:rPr>
                <w:sz w:val="21"/>
                <w:szCs w:val="21"/>
              </w:rPr>
            </w:pPr>
            <w:r w:rsidRPr="00DA1D0B">
              <w:rPr>
                <w:rFonts w:hint="eastAsia"/>
                <w:sz w:val="21"/>
                <w:szCs w:val="21"/>
              </w:rPr>
              <w:t>值</w:t>
            </w:r>
          </w:p>
          <w:p w:rsidR="0098543B" w:rsidRPr="00DA1D0B" w:rsidRDefault="0098543B" w:rsidP="007B1679">
            <w:pPr>
              <w:spacing w:line="240" w:lineRule="auto"/>
              <w:ind w:firstLineChars="0" w:firstLine="0"/>
              <w:rPr>
                <w:sz w:val="21"/>
                <w:szCs w:val="21"/>
              </w:rPr>
            </w:pPr>
            <w:r w:rsidRPr="00DA1D0B">
              <w:rPr>
                <w:rFonts w:hint="eastAsia"/>
                <w:sz w:val="21"/>
                <w:szCs w:val="21"/>
              </w:rPr>
              <w:t>差</w:t>
            </w:r>
          </w:p>
        </w:tc>
        <w:tc>
          <w:tcPr>
            <w:tcW w:w="783" w:type="dxa"/>
            <w:vAlign w:val="center"/>
          </w:tcPr>
          <w:p w:rsidR="0098543B" w:rsidRPr="00DA1D0B" w:rsidRDefault="0098543B" w:rsidP="00C24C58">
            <w:pPr>
              <w:spacing w:line="240" w:lineRule="auto"/>
              <w:ind w:firstLineChars="0" w:firstLine="0"/>
              <w:rPr>
                <w:sz w:val="21"/>
                <w:szCs w:val="21"/>
              </w:rPr>
            </w:pPr>
            <w:r w:rsidRPr="00DA1D0B">
              <w:rPr>
                <w:rFonts w:hint="eastAsia"/>
                <w:sz w:val="21"/>
                <w:szCs w:val="21"/>
              </w:rPr>
              <w:t>上升</w:t>
            </w:r>
          </w:p>
        </w:tc>
        <w:tc>
          <w:tcPr>
            <w:tcW w:w="976" w:type="dxa"/>
            <w:vAlign w:val="center"/>
          </w:tcPr>
          <w:p w:rsidR="0098543B" w:rsidRPr="00DA1D0B" w:rsidRDefault="0098543B" w:rsidP="00BE2889">
            <w:pPr>
              <w:spacing w:line="240" w:lineRule="auto"/>
              <w:ind w:firstLineChars="0" w:firstLine="0"/>
              <w:jc w:val="left"/>
              <w:rPr>
                <w:sz w:val="21"/>
                <w:szCs w:val="21"/>
              </w:rPr>
            </w:pPr>
          </w:p>
        </w:tc>
        <w:tc>
          <w:tcPr>
            <w:tcW w:w="898" w:type="dxa"/>
            <w:gridSpan w:val="2"/>
            <w:vAlign w:val="center"/>
          </w:tcPr>
          <w:p w:rsidR="0098543B" w:rsidRPr="00DA1D0B" w:rsidRDefault="0098543B" w:rsidP="00BE2889">
            <w:pPr>
              <w:spacing w:line="240" w:lineRule="auto"/>
              <w:ind w:firstLineChars="0" w:firstLine="0"/>
              <w:jc w:val="left"/>
              <w:rPr>
                <w:sz w:val="21"/>
                <w:szCs w:val="21"/>
              </w:rPr>
            </w:pPr>
          </w:p>
        </w:tc>
        <w:tc>
          <w:tcPr>
            <w:tcW w:w="907" w:type="dxa"/>
            <w:gridSpan w:val="2"/>
            <w:vAlign w:val="center"/>
          </w:tcPr>
          <w:p w:rsidR="0098543B" w:rsidRPr="00DA1D0B" w:rsidRDefault="0098543B" w:rsidP="0098543B">
            <w:pPr>
              <w:spacing w:line="240" w:lineRule="auto"/>
              <w:ind w:firstLineChars="0" w:firstLine="0"/>
              <w:jc w:val="left"/>
              <w:rPr>
                <w:sz w:val="21"/>
                <w:szCs w:val="21"/>
              </w:rPr>
            </w:pPr>
          </w:p>
        </w:tc>
        <w:tc>
          <w:tcPr>
            <w:tcW w:w="917" w:type="dxa"/>
            <w:vAlign w:val="center"/>
          </w:tcPr>
          <w:p w:rsidR="0098543B" w:rsidRPr="00DA1D0B" w:rsidRDefault="0098543B" w:rsidP="00BE2889">
            <w:pPr>
              <w:spacing w:line="240" w:lineRule="auto"/>
              <w:ind w:firstLineChars="0" w:firstLine="0"/>
              <w:jc w:val="left"/>
              <w:rPr>
                <w:sz w:val="21"/>
                <w:szCs w:val="21"/>
              </w:rPr>
            </w:pPr>
          </w:p>
        </w:tc>
        <w:tc>
          <w:tcPr>
            <w:tcW w:w="917" w:type="dxa"/>
            <w:vAlign w:val="center"/>
          </w:tcPr>
          <w:p w:rsidR="0098543B" w:rsidRPr="00DA1D0B" w:rsidRDefault="0098543B" w:rsidP="00BE2889">
            <w:pPr>
              <w:spacing w:line="240" w:lineRule="auto"/>
              <w:ind w:firstLineChars="0" w:firstLine="0"/>
              <w:jc w:val="left"/>
              <w:rPr>
                <w:sz w:val="21"/>
                <w:szCs w:val="21"/>
              </w:rPr>
            </w:pPr>
          </w:p>
        </w:tc>
        <w:tc>
          <w:tcPr>
            <w:tcW w:w="1318" w:type="dxa"/>
            <w:vMerge w:val="restart"/>
            <w:vAlign w:val="center"/>
          </w:tcPr>
          <w:p w:rsidR="0098543B" w:rsidRPr="00DA1D0B" w:rsidRDefault="0098543B" w:rsidP="00FF65FE">
            <w:pPr>
              <w:spacing w:line="240" w:lineRule="auto"/>
              <w:ind w:firstLineChars="0" w:firstLine="0"/>
              <w:rPr>
                <w:sz w:val="21"/>
                <w:szCs w:val="21"/>
              </w:rPr>
            </w:pPr>
          </w:p>
        </w:tc>
        <w:tc>
          <w:tcPr>
            <w:tcW w:w="1303" w:type="dxa"/>
            <w:gridSpan w:val="2"/>
            <w:vMerge w:val="restart"/>
            <w:vAlign w:val="center"/>
          </w:tcPr>
          <w:p w:rsidR="0098543B" w:rsidRPr="00DA1D0B" w:rsidRDefault="0098543B" w:rsidP="00DB3681">
            <w:pPr>
              <w:spacing w:line="240" w:lineRule="auto"/>
              <w:ind w:firstLineChars="0" w:firstLine="0"/>
              <w:rPr>
                <w:sz w:val="21"/>
                <w:szCs w:val="21"/>
              </w:rPr>
            </w:pPr>
            <w:r w:rsidRPr="00DA1D0B">
              <w:rPr>
                <w:rFonts w:hint="eastAsia"/>
                <w:sz w:val="21"/>
                <w:szCs w:val="21"/>
              </w:rPr>
              <w:t>0.8</w:t>
            </w:r>
          </w:p>
        </w:tc>
      </w:tr>
      <w:tr w:rsidR="0098543B" w:rsidTr="007B1679">
        <w:tblPrEx>
          <w:tblLook w:val="0000" w:firstRow="0" w:lastRow="0" w:firstColumn="0" w:lastColumn="0" w:noHBand="0" w:noVBand="0"/>
        </w:tblPrEx>
        <w:trPr>
          <w:cantSplit/>
          <w:trHeight w:val="140"/>
          <w:jc w:val="center"/>
        </w:trPr>
        <w:tc>
          <w:tcPr>
            <w:tcW w:w="610" w:type="dxa"/>
            <w:vMerge/>
          </w:tcPr>
          <w:p w:rsidR="0098543B" w:rsidRPr="00DA1D0B" w:rsidRDefault="0098543B" w:rsidP="00C24C58">
            <w:pPr>
              <w:spacing w:line="240" w:lineRule="auto"/>
              <w:ind w:firstLine="420"/>
              <w:rPr>
                <w:sz w:val="21"/>
                <w:szCs w:val="21"/>
              </w:rPr>
            </w:pPr>
          </w:p>
        </w:tc>
        <w:tc>
          <w:tcPr>
            <w:tcW w:w="745" w:type="dxa"/>
            <w:vMerge/>
            <w:vAlign w:val="center"/>
          </w:tcPr>
          <w:p w:rsidR="0098543B" w:rsidRPr="00DA1D0B" w:rsidRDefault="0098543B" w:rsidP="007B1679">
            <w:pPr>
              <w:spacing w:line="240" w:lineRule="auto"/>
              <w:ind w:firstLineChars="0" w:firstLine="0"/>
              <w:rPr>
                <w:sz w:val="21"/>
                <w:szCs w:val="21"/>
              </w:rPr>
            </w:pPr>
          </w:p>
        </w:tc>
        <w:tc>
          <w:tcPr>
            <w:tcW w:w="783" w:type="dxa"/>
            <w:vAlign w:val="center"/>
          </w:tcPr>
          <w:p w:rsidR="0098543B" w:rsidRPr="00DA1D0B" w:rsidRDefault="0098543B" w:rsidP="00C24C58">
            <w:pPr>
              <w:spacing w:line="240" w:lineRule="auto"/>
              <w:ind w:firstLineChars="0" w:firstLine="0"/>
              <w:rPr>
                <w:sz w:val="21"/>
                <w:szCs w:val="21"/>
              </w:rPr>
            </w:pPr>
            <w:r w:rsidRPr="00DA1D0B">
              <w:rPr>
                <w:rFonts w:hint="eastAsia"/>
                <w:sz w:val="21"/>
                <w:szCs w:val="21"/>
              </w:rPr>
              <w:t>下降</w:t>
            </w:r>
          </w:p>
        </w:tc>
        <w:tc>
          <w:tcPr>
            <w:tcW w:w="976" w:type="dxa"/>
            <w:vAlign w:val="center"/>
          </w:tcPr>
          <w:p w:rsidR="0098543B" w:rsidRPr="00DA1D0B" w:rsidRDefault="0098543B" w:rsidP="00BE2889">
            <w:pPr>
              <w:spacing w:line="240" w:lineRule="auto"/>
              <w:ind w:firstLineChars="0" w:firstLine="0"/>
              <w:jc w:val="left"/>
              <w:rPr>
                <w:sz w:val="21"/>
                <w:szCs w:val="21"/>
              </w:rPr>
            </w:pPr>
          </w:p>
        </w:tc>
        <w:tc>
          <w:tcPr>
            <w:tcW w:w="898" w:type="dxa"/>
            <w:gridSpan w:val="2"/>
            <w:vAlign w:val="center"/>
          </w:tcPr>
          <w:p w:rsidR="0098543B" w:rsidRPr="00DA1D0B" w:rsidRDefault="0098543B" w:rsidP="00BE2889">
            <w:pPr>
              <w:spacing w:line="240" w:lineRule="auto"/>
              <w:ind w:firstLineChars="0" w:firstLine="0"/>
              <w:jc w:val="left"/>
              <w:rPr>
                <w:sz w:val="21"/>
                <w:szCs w:val="21"/>
              </w:rPr>
            </w:pPr>
          </w:p>
        </w:tc>
        <w:tc>
          <w:tcPr>
            <w:tcW w:w="907" w:type="dxa"/>
            <w:gridSpan w:val="2"/>
            <w:vAlign w:val="center"/>
          </w:tcPr>
          <w:p w:rsidR="0098543B" w:rsidRPr="00DA1D0B" w:rsidRDefault="0098543B" w:rsidP="0098543B">
            <w:pPr>
              <w:spacing w:line="240" w:lineRule="auto"/>
              <w:ind w:firstLineChars="0" w:firstLine="0"/>
              <w:jc w:val="left"/>
              <w:rPr>
                <w:sz w:val="21"/>
                <w:szCs w:val="21"/>
              </w:rPr>
            </w:pPr>
          </w:p>
        </w:tc>
        <w:tc>
          <w:tcPr>
            <w:tcW w:w="917" w:type="dxa"/>
            <w:vAlign w:val="center"/>
          </w:tcPr>
          <w:p w:rsidR="0098543B" w:rsidRPr="00DA1D0B" w:rsidRDefault="0098543B" w:rsidP="00BE2889">
            <w:pPr>
              <w:spacing w:line="240" w:lineRule="auto"/>
              <w:ind w:firstLineChars="0" w:firstLine="0"/>
              <w:jc w:val="left"/>
              <w:rPr>
                <w:sz w:val="21"/>
                <w:szCs w:val="21"/>
              </w:rPr>
            </w:pPr>
          </w:p>
        </w:tc>
        <w:tc>
          <w:tcPr>
            <w:tcW w:w="917" w:type="dxa"/>
            <w:vAlign w:val="center"/>
          </w:tcPr>
          <w:p w:rsidR="0098543B" w:rsidRPr="00DA1D0B" w:rsidRDefault="0098543B" w:rsidP="00BE2889">
            <w:pPr>
              <w:spacing w:line="240" w:lineRule="auto"/>
              <w:ind w:firstLineChars="0" w:firstLine="0"/>
              <w:jc w:val="left"/>
              <w:rPr>
                <w:sz w:val="21"/>
                <w:szCs w:val="21"/>
              </w:rPr>
            </w:pPr>
          </w:p>
        </w:tc>
        <w:tc>
          <w:tcPr>
            <w:tcW w:w="1318" w:type="dxa"/>
            <w:vMerge/>
            <w:vAlign w:val="center"/>
          </w:tcPr>
          <w:p w:rsidR="0098543B" w:rsidRPr="00DA1D0B" w:rsidRDefault="0098543B" w:rsidP="00FF65FE">
            <w:pPr>
              <w:spacing w:line="240" w:lineRule="auto"/>
              <w:ind w:firstLine="420"/>
              <w:rPr>
                <w:sz w:val="21"/>
                <w:szCs w:val="21"/>
              </w:rPr>
            </w:pPr>
          </w:p>
        </w:tc>
        <w:tc>
          <w:tcPr>
            <w:tcW w:w="1303" w:type="dxa"/>
            <w:gridSpan w:val="2"/>
            <w:vMerge/>
          </w:tcPr>
          <w:p w:rsidR="0098543B" w:rsidRPr="00DA1D0B" w:rsidRDefault="0098543B" w:rsidP="007269EE">
            <w:pPr>
              <w:spacing w:line="240" w:lineRule="auto"/>
              <w:ind w:firstLine="420"/>
              <w:rPr>
                <w:sz w:val="21"/>
                <w:szCs w:val="21"/>
              </w:rPr>
            </w:pPr>
          </w:p>
        </w:tc>
      </w:tr>
      <w:tr w:rsidR="0098543B" w:rsidTr="007B1679">
        <w:tblPrEx>
          <w:tblLook w:val="0000" w:firstRow="0" w:lastRow="0" w:firstColumn="0" w:lastColumn="0" w:noHBand="0" w:noVBand="0"/>
        </w:tblPrEx>
        <w:trPr>
          <w:cantSplit/>
          <w:trHeight w:val="140"/>
          <w:jc w:val="center"/>
        </w:trPr>
        <w:tc>
          <w:tcPr>
            <w:tcW w:w="610" w:type="dxa"/>
            <w:vMerge/>
          </w:tcPr>
          <w:p w:rsidR="0098543B" w:rsidRPr="00DA1D0B" w:rsidRDefault="0098543B" w:rsidP="00C24C58">
            <w:pPr>
              <w:spacing w:line="240" w:lineRule="auto"/>
              <w:ind w:firstLine="420"/>
              <w:rPr>
                <w:sz w:val="21"/>
                <w:szCs w:val="21"/>
              </w:rPr>
            </w:pPr>
          </w:p>
        </w:tc>
        <w:tc>
          <w:tcPr>
            <w:tcW w:w="745" w:type="dxa"/>
            <w:vMerge/>
            <w:vAlign w:val="center"/>
          </w:tcPr>
          <w:p w:rsidR="0098543B" w:rsidRPr="00DA1D0B" w:rsidRDefault="0098543B" w:rsidP="007B1679">
            <w:pPr>
              <w:spacing w:line="240" w:lineRule="auto"/>
              <w:ind w:firstLineChars="0" w:firstLine="0"/>
              <w:rPr>
                <w:sz w:val="21"/>
                <w:szCs w:val="21"/>
              </w:rPr>
            </w:pPr>
          </w:p>
        </w:tc>
        <w:tc>
          <w:tcPr>
            <w:tcW w:w="783" w:type="dxa"/>
            <w:vAlign w:val="center"/>
          </w:tcPr>
          <w:p w:rsidR="0098543B" w:rsidRPr="00DA1D0B" w:rsidRDefault="0098543B" w:rsidP="00C24C58">
            <w:pPr>
              <w:spacing w:line="240" w:lineRule="auto"/>
              <w:ind w:firstLineChars="0" w:firstLine="0"/>
              <w:rPr>
                <w:sz w:val="21"/>
                <w:szCs w:val="21"/>
              </w:rPr>
            </w:pPr>
            <w:r w:rsidRPr="00DA1D0B">
              <w:rPr>
                <w:rFonts w:hint="eastAsia"/>
                <w:sz w:val="21"/>
                <w:szCs w:val="21"/>
              </w:rPr>
              <w:t>平均</w:t>
            </w:r>
          </w:p>
        </w:tc>
        <w:tc>
          <w:tcPr>
            <w:tcW w:w="976" w:type="dxa"/>
            <w:vAlign w:val="center"/>
          </w:tcPr>
          <w:p w:rsidR="0098543B" w:rsidRPr="00DA1D0B" w:rsidRDefault="0098543B" w:rsidP="00BE2889">
            <w:pPr>
              <w:spacing w:line="240" w:lineRule="auto"/>
              <w:ind w:firstLineChars="0" w:firstLine="0"/>
              <w:jc w:val="left"/>
              <w:rPr>
                <w:sz w:val="21"/>
                <w:szCs w:val="21"/>
              </w:rPr>
            </w:pPr>
          </w:p>
        </w:tc>
        <w:tc>
          <w:tcPr>
            <w:tcW w:w="898" w:type="dxa"/>
            <w:gridSpan w:val="2"/>
            <w:vAlign w:val="center"/>
          </w:tcPr>
          <w:p w:rsidR="0098543B" w:rsidRPr="00DA1D0B" w:rsidRDefault="0098543B" w:rsidP="00BE2889">
            <w:pPr>
              <w:spacing w:line="240" w:lineRule="auto"/>
              <w:ind w:firstLineChars="0" w:firstLine="0"/>
              <w:jc w:val="left"/>
              <w:rPr>
                <w:sz w:val="21"/>
                <w:szCs w:val="21"/>
              </w:rPr>
            </w:pPr>
          </w:p>
        </w:tc>
        <w:tc>
          <w:tcPr>
            <w:tcW w:w="907" w:type="dxa"/>
            <w:gridSpan w:val="2"/>
            <w:vAlign w:val="center"/>
          </w:tcPr>
          <w:p w:rsidR="0098543B" w:rsidRPr="00DA1D0B" w:rsidRDefault="0098543B" w:rsidP="0098543B">
            <w:pPr>
              <w:spacing w:line="240" w:lineRule="auto"/>
              <w:ind w:firstLineChars="0" w:firstLine="0"/>
              <w:jc w:val="left"/>
              <w:rPr>
                <w:sz w:val="21"/>
                <w:szCs w:val="21"/>
              </w:rPr>
            </w:pPr>
          </w:p>
        </w:tc>
        <w:tc>
          <w:tcPr>
            <w:tcW w:w="917" w:type="dxa"/>
            <w:vAlign w:val="center"/>
          </w:tcPr>
          <w:p w:rsidR="0098543B" w:rsidRPr="00DA1D0B" w:rsidRDefault="0098543B" w:rsidP="00BE2889">
            <w:pPr>
              <w:spacing w:line="240" w:lineRule="auto"/>
              <w:ind w:firstLineChars="0" w:firstLine="0"/>
              <w:jc w:val="left"/>
              <w:rPr>
                <w:sz w:val="21"/>
                <w:szCs w:val="21"/>
              </w:rPr>
            </w:pPr>
          </w:p>
        </w:tc>
        <w:tc>
          <w:tcPr>
            <w:tcW w:w="917" w:type="dxa"/>
            <w:vAlign w:val="center"/>
          </w:tcPr>
          <w:p w:rsidR="0098543B" w:rsidRPr="00DA1D0B" w:rsidRDefault="0098543B" w:rsidP="00BE2889">
            <w:pPr>
              <w:spacing w:line="240" w:lineRule="auto"/>
              <w:ind w:firstLineChars="0" w:firstLine="0"/>
              <w:jc w:val="left"/>
              <w:rPr>
                <w:sz w:val="21"/>
                <w:szCs w:val="21"/>
              </w:rPr>
            </w:pPr>
          </w:p>
        </w:tc>
        <w:tc>
          <w:tcPr>
            <w:tcW w:w="1318" w:type="dxa"/>
            <w:vMerge/>
            <w:vAlign w:val="center"/>
          </w:tcPr>
          <w:p w:rsidR="0098543B" w:rsidRPr="00DA1D0B" w:rsidRDefault="0098543B" w:rsidP="00FF65FE">
            <w:pPr>
              <w:spacing w:line="240" w:lineRule="auto"/>
              <w:ind w:firstLine="420"/>
              <w:rPr>
                <w:sz w:val="21"/>
                <w:szCs w:val="21"/>
              </w:rPr>
            </w:pPr>
          </w:p>
        </w:tc>
        <w:tc>
          <w:tcPr>
            <w:tcW w:w="1303" w:type="dxa"/>
            <w:gridSpan w:val="2"/>
            <w:vMerge/>
          </w:tcPr>
          <w:p w:rsidR="0098543B" w:rsidRPr="00DA1D0B" w:rsidRDefault="0098543B" w:rsidP="007269EE">
            <w:pPr>
              <w:spacing w:line="240" w:lineRule="auto"/>
              <w:ind w:firstLine="420"/>
              <w:rPr>
                <w:sz w:val="21"/>
                <w:szCs w:val="21"/>
              </w:rPr>
            </w:pPr>
          </w:p>
        </w:tc>
      </w:tr>
      <w:tr w:rsidR="0098543B" w:rsidTr="007B1679">
        <w:tblPrEx>
          <w:tblLook w:val="0000" w:firstRow="0" w:lastRow="0" w:firstColumn="0" w:lastColumn="0" w:noHBand="0" w:noVBand="0"/>
        </w:tblPrEx>
        <w:trPr>
          <w:cantSplit/>
          <w:trHeight w:val="140"/>
          <w:jc w:val="center"/>
        </w:trPr>
        <w:tc>
          <w:tcPr>
            <w:tcW w:w="610" w:type="dxa"/>
            <w:vMerge/>
          </w:tcPr>
          <w:p w:rsidR="0098543B" w:rsidRPr="00DA1D0B" w:rsidRDefault="0098543B" w:rsidP="00C24C58">
            <w:pPr>
              <w:spacing w:line="240" w:lineRule="auto"/>
              <w:ind w:firstLine="420"/>
              <w:rPr>
                <w:sz w:val="21"/>
                <w:szCs w:val="21"/>
              </w:rPr>
            </w:pPr>
          </w:p>
        </w:tc>
        <w:tc>
          <w:tcPr>
            <w:tcW w:w="745" w:type="dxa"/>
            <w:vMerge/>
            <w:vAlign w:val="center"/>
          </w:tcPr>
          <w:p w:rsidR="0098543B" w:rsidRPr="00DA1D0B" w:rsidRDefault="0098543B" w:rsidP="007B1679">
            <w:pPr>
              <w:spacing w:line="240" w:lineRule="auto"/>
              <w:ind w:firstLineChars="0" w:firstLine="0"/>
              <w:rPr>
                <w:sz w:val="21"/>
                <w:szCs w:val="21"/>
              </w:rPr>
            </w:pPr>
          </w:p>
        </w:tc>
        <w:tc>
          <w:tcPr>
            <w:tcW w:w="783" w:type="dxa"/>
            <w:vAlign w:val="center"/>
          </w:tcPr>
          <w:p w:rsidR="0098543B" w:rsidRPr="00DA1D0B" w:rsidRDefault="0098543B" w:rsidP="00C24C58">
            <w:pPr>
              <w:spacing w:line="240" w:lineRule="auto"/>
              <w:ind w:firstLineChars="0" w:firstLine="0"/>
              <w:rPr>
                <w:sz w:val="21"/>
                <w:szCs w:val="21"/>
              </w:rPr>
            </w:pPr>
            <w:r w:rsidRPr="00DA1D0B">
              <w:rPr>
                <w:rFonts w:hint="eastAsia"/>
                <w:sz w:val="21"/>
                <w:szCs w:val="21"/>
              </w:rPr>
              <w:t>修约</w:t>
            </w:r>
          </w:p>
        </w:tc>
        <w:tc>
          <w:tcPr>
            <w:tcW w:w="976" w:type="dxa"/>
            <w:vAlign w:val="center"/>
          </w:tcPr>
          <w:p w:rsidR="0098543B" w:rsidRPr="00DA1D0B" w:rsidRDefault="0098543B" w:rsidP="00BE2889">
            <w:pPr>
              <w:spacing w:line="240" w:lineRule="auto"/>
              <w:ind w:firstLineChars="0" w:firstLine="0"/>
              <w:jc w:val="left"/>
              <w:rPr>
                <w:sz w:val="21"/>
                <w:szCs w:val="21"/>
              </w:rPr>
            </w:pPr>
          </w:p>
        </w:tc>
        <w:tc>
          <w:tcPr>
            <w:tcW w:w="898" w:type="dxa"/>
            <w:gridSpan w:val="2"/>
            <w:vAlign w:val="center"/>
          </w:tcPr>
          <w:p w:rsidR="0098543B" w:rsidRPr="00DA1D0B" w:rsidRDefault="0098543B" w:rsidP="00BE2889">
            <w:pPr>
              <w:spacing w:line="240" w:lineRule="auto"/>
              <w:ind w:firstLineChars="0" w:firstLine="0"/>
              <w:jc w:val="left"/>
              <w:rPr>
                <w:sz w:val="21"/>
                <w:szCs w:val="21"/>
              </w:rPr>
            </w:pPr>
          </w:p>
        </w:tc>
        <w:tc>
          <w:tcPr>
            <w:tcW w:w="907" w:type="dxa"/>
            <w:gridSpan w:val="2"/>
            <w:vAlign w:val="center"/>
          </w:tcPr>
          <w:p w:rsidR="0098543B" w:rsidRPr="00DA1D0B" w:rsidRDefault="0098543B" w:rsidP="0098543B">
            <w:pPr>
              <w:spacing w:line="240" w:lineRule="auto"/>
              <w:ind w:firstLineChars="0" w:firstLine="0"/>
              <w:jc w:val="left"/>
              <w:rPr>
                <w:sz w:val="21"/>
                <w:szCs w:val="21"/>
              </w:rPr>
            </w:pPr>
          </w:p>
        </w:tc>
        <w:tc>
          <w:tcPr>
            <w:tcW w:w="917" w:type="dxa"/>
            <w:vAlign w:val="center"/>
          </w:tcPr>
          <w:p w:rsidR="0098543B" w:rsidRPr="00DA1D0B" w:rsidRDefault="0098543B" w:rsidP="00BE2889">
            <w:pPr>
              <w:spacing w:line="240" w:lineRule="auto"/>
              <w:ind w:firstLineChars="0" w:firstLine="0"/>
              <w:jc w:val="left"/>
              <w:rPr>
                <w:sz w:val="21"/>
                <w:szCs w:val="21"/>
              </w:rPr>
            </w:pPr>
          </w:p>
        </w:tc>
        <w:tc>
          <w:tcPr>
            <w:tcW w:w="917" w:type="dxa"/>
            <w:vAlign w:val="center"/>
          </w:tcPr>
          <w:p w:rsidR="0098543B" w:rsidRPr="00DA1D0B" w:rsidRDefault="0098543B" w:rsidP="00BE2889">
            <w:pPr>
              <w:spacing w:line="240" w:lineRule="auto"/>
              <w:ind w:firstLineChars="0" w:firstLine="0"/>
              <w:jc w:val="left"/>
              <w:rPr>
                <w:sz w:val="21"/>
                <w:szCs w:val="21"/>
              </w:rPr>
            </w:pPr>
          </w:p>
        </w:tc>
        <w:tc>
          <w:tcPr>
            <w:tcW w:w="1318" w:type="dxa"/>
            <w:vMerge/>
            <w:vAlign w:val="center"/>
          </w:tcPr>
          <w:p w:rsidR="0098543B" w:rsidRPr="00DA1D0B" w:rsidRDefault="0098543B" w:rsidP="00FF65FE">
            <w:pPr>
              <w:spacing w:line="240" w:lineRule="auto"/>
              <w:ind w:firstLine="420"/>
              <w:rPr>
                <w:sz w:val="21"/>
                <w:szCs w:val="21"/>
              </w:rPr>
            </w:pPr>
          </w:p>
        </w:tc>
        <w:tc>
          <w:tcPr>
            <w:tcW w:w="1303" w:type="dxa"/>
            <w:gridSpan w:val="2"/>
            <w:vMerge/>
          </w:tcPr>
          <w:p w:rsidR="0098543B" w:rsidRPr="00DA1D0B" w:rsidRDefault="0098543B" w:rsidP="007269EE">
            <w:pPr>
              <w:spacing w:line="240" w:lineRule="auto"/>
              <w:ind w:firstLine="420"/>
              <w:rPr>
                <w:sz w:val="21"/>
                <w:szCs w:val="21"/>
              </w:rPr>
            </w:pPr>
          </w:p>
        </w:tc>
      </w:tr>
      <w:tr w:rsidR="0098543B" w:rsidTr="007B1679">
        <w:tblPrEx>
          <w:tblLook w:val="0000" w:firstRow="0" w:lastRow="0" w:firstColumn="0" w:lastColumn="0" w:noHBand="0" w:noVBand="0"/>
        </w:tblPrEx>
        <w:trPr>
          <w:cantSplit/>
          <w:trHeight w:val="321"/>
          <w:jc w:val="center"/>
        </w:trPr>
        <w:tc>
          <w:tcPr>
            <w:tcW w:w="610" w:type="dxa"/>
            <w:vMerge/>
          </w:tcPr>
          <w:p w:rsidR="0098543B" w:rsidRPr="00DA1D0B" w:rsidRDefault="0098543B" w:rsidP="00C24C58">
            <w:pPr>
              <w:spacing w:line="240" w:lineRule="auto"/>
              <w:ind w:firstLine="420"/>
              <w:rPr>
                <w:sz w:val="21"/>
                <w:szCs w:val="21"/>
              </w:rPr>
            </w:pPr>
          </w:p>
        </w:tc>
        <w:tc>
          <w:tcPr>
            <w:tcW w:w="745" w:type="dxa"/>
            <w:vMerge w:val="restart"/>
            <w:vAlign w:val="center"/>
          </w:tcPr>
          <w:p w:rsidR="0098543B" w:rsidRPr="00DA1D0B" w:rsidRDefault="0098543B" w:rsidP="007B1679">
            <w:pPr>
              <w:spacing w:line="240" w:lineRule="auto"/>
              <w:ind w:firstLineChars="0" w:firstLine="0"/>
              <w:rPr>
                <w:sz w:val="21"/>
                <w:szCs w:val="21"/>
              </w:rPr>
            </w:pPr>
            <w:r w:rsidRPr="00DA1D0B">
              <w:rPr>
                <w:rFonts w:hint="eastAsia"/>
                <w:sz w:val="21"/>
                <w:szCs w:val="21"/>
              </w:rPr>
              <w:t>相</w:t>
            </w:r>
          </w:p>
          <w:p w:rsidR="0098543B" w:rsidRPr="00DA1D0B" w:rsidRDefault="0098543B" w:rsidP="007B1679">
            <w:pPr>
              <w:spacing w:line="240" w:lineRule="auto"/>
              <w:ind w:firstLineChars="0" w:firstLine="0"/>
              <w:rPr>
                <w:sz w:val="21"/>
                <w:szCs w:val="21"/>
              </w:rPr>
            </w:pPr>
            <w:r w:rsidRPr="00DA1D0B">
              <w:rPr>
                <w:rFonts w:hint="eastAsia"/>
                <w:sz w:val="21"/>
                <w:szCs w:val="21"/>
              </w:rPr>
              <w:t>位</w:t>
            </w:r>
          </w:p>
          <w:p w:rsidR="0098543B" w:rsidRPr="00DA1D0B" w:rsidRDefault="0098543B" w:rsidP="007B1679">
            <w:pPr>
              <w:spacing w:line="240" w:lineRule="auto"/>
              <w:ind w:firstLineChars="0" w:firstLine="0"/>
              <w:rPr>
                <w:sz w:val="21"/>
                <w:szCs w:val="21"/>
              </w:rPr>
            </w:pPr>
            <w:r w:rsidRPr="00DA1D0B">
              <w:rPr>
                <w:rFonts w:hint="eastAsia"/>
                <w:sz w:val="21"/>
                <w:szCs w:val="21"/>
              </w:rPr>
              <w:t>差</w:t>
            </w:r>
          </w:p>
        </w:tc>
        <w:tc>
          <w:tcPr>
            <w:tcW w:w="783" w:type="dxa"/>
            <w:vAlign w:val="center"/>
          </w:tcPr>
          <w:p w:rsidR="0098543B" w:rsidRPr="00DA1D0B" w:rsidRDefault="0098543B" w:rsidP="00C24C58">
            <w:pPr>
              <w:spacing w:line="240" w:lineRule="auto"/>
              <w:ind w:firstLineChars="0" w:firstLine="0"/>
              <w:rPr>
                <w:sz w:val="21"/>
                <w:szCs w:val="21"/>
              </w:rPr>
            </w:pPr>
            <w:r w:rsidRPr="00DA1D0B">
              <w:rPr>
                <w:rFonts w:hint="eastAsia"/>
                <w:sz w:val="21"/>
                <w:szCs w:val="21"/>
              </w:rPr>
              <w:t>上升</w:t>
            </w:r>
          </w:p>
        </w:tc>
        <w:tc>
          <w:tcPr>
            <w:tcW w:w="976" w:type="dxa"/>
            <w:vAlign w:val="center"/>
          </w:tcPr>
          <w:p w:rsidR="0098543B" w:rsidRPr="00DA1D0B" w:rsidRDefault="0098543B" w:rsidP="00BE2889">
            <w:pPr>
              <w:spacing w:line="240" w:lineRule="auto"/>
              <w:ind w:firstLineChars="0" w:firstLine="0"/>
              <w:jc w:val="left"/>
              <w:rPr>
                <w:sz w:val="21"/>
                <w:szCs w:val="21"/>
              </w:rPr>
            </w:pPr>
          </w:p>
        </w:tc>
        <w:tc>
          <w:tcPr>
            <w:tcW w:w="898" w:type="dxa"/>
            <w:gridSpan w:val="2"/>
            <w:vAlign w:val="center"/>
          </w:tcPr>
          <w:p w:rsidR="0098543B" w:rsidRPr="00DA1D0B" w:rsidRDefault="0098543B" w:rsidP="00BE2889">
            <w:pPr>
              <w:spacing w:line="240" w:lineRule="auto"/>
              <w:ind w:firstLineChars="0" w:firstLine="0"/>
              <w:jc w:val="left"/>
              <w:rPr>
                <w:sz w:val="21"/>
                <w:szCs w:val="21"/>
              </w:rPr>
            </w:pPr>
          </w:p>
        </w:tc>
        <w:tc>
          <w:tcPr>
            <w:tcW w:w="907" w:type="dxa"/>
            <w:gridSpan w:val="2"/>
            <w:vAlign w:val="center"/>
          </w:tcPr>
          <w:p w:rsidR="0098543B" w:rsidRPr="00DA1D0B" w:rsidRDefault="0098543B" w:rsidP="0098543B">
            <w:pPr>
              <w:spacing w:line="240" w:lineRule="auto"/>
              <w:ind w:firstLineChars="0" w:firstLine="0"/>
              <w:jc w:val="left"/>
              <w:rPr>
                <w:sz w:val="21"/>
                <w:szCs w:val="21"/>
              </w:rPr>
            </w:pPr>
          </w:p>
        </w:tc>
        <w:tc>
          <w:tcPr>
            <w:tcW w:w="917" w:type="dxa"/>
            <w:vAlign w:val="center"/>
          </w:tcPr>
          <w:p w:rsidR="0098543B" w:rsidRPr="00DA1D0B" w:rsidRDefault="0098543B" w:rsidP="00BE2889">
            <w:pPr>
              <w:spacing w:line="240" w:lineRule="auto"/>
              <w:ind w:firstLineChars="0" w:firstLine="0"/>
              <w:jc w:val="left"/>
              <w:rPr>
                <w:sz w:val="21"/>
                <w:szCs w:val="21"/>
              </w:rPr>
            </w:pPr>
          </w:p>
        </w:tc>
        <w:tc>
          <w:tcPr>
            <w:tcW w:w="917" w:type="dxa"/>
            <w:vAlign w:val="center"/>
          </w:tcPr>
          <w:p w:rsidR="0098543B" w:rsidRPr="00DA1D0B" w:rsidRDefault="0098543B" w:rsidP="00BE2889">
            <w:pPr>
              <w:spacing w:line="240" w:lineRule="auto"/>
              <w:ind w:firstLineChars="0" w:firstLine="0"/>
              <w:jc w:val="left"/>
              <w:rPr>
                <w:sz w:val="21"/>
                <w:szCs w:val="21"/>
              </w:rPr>
            </w:pPr>
          </w:p>
        </w:tc>
        <w:tc>
          <w:tcPr>
            <w:tcW w:w="1318" w:type="dxa"/>
            <w:vMerge/>
            <w:vAlign w:val="center"/>
          </w:tcPr>
          <w:p w:rsidR="0098543B" w:rsidRPr="00DA1D0B" w:rsidRDefault="0098543B" w:rsidP="00FF65FE">
            <w:pPr>
              <w:spacing w:line="240" w:lineRule="auto"/>
              <w:ind w:firstLine="420"/>
              <w:rPr>
                <w:sz w:val="21"/>
                <w:szCs w:val="21"/>
              </w:rPr>
            </w:pPr>
          </w:p>
        </w:tc>
        <w:tc>
          <w:tcPr>
            <w:tcW w:w="1303" w:type="dxa"/>
            <w:gridSpan w:val="2"/>
            <w:vMerge/>
          </w:tcPr>
          <w:p w:rsidR="0098543B" w:rsidRPr="00DA1D0B" w:rsidRDefault="0098543B" w:rsidP="007269EE">
            <w:pPr>
              <w:spacing w:line="240" w:lineRule="auto"/>
              <w:ind w:firstLine="420"/>
              <w:rPr>
                <w:sz w:val="21"/>
                <w:szCs w:val="21"/>
              </w:rPr>
            </w:pPr>
          </w:p>
        </w:tc>
      </w:tr>
      <w:tr w:rsidR="0098543B" w:rsidTr="007B1679">
        <w:tblPrEx>
          <w:tblLook w:val="0000" w:firstRow="0" w:lastRow="0" w:firstColumn="0" w:lastColumn="0" w:noHBand="0" w:noVBand="0"/>
        </w:tblPrEx>
        <w:trPr>
          <w:cantSplit/>
          <w:trHeight w:val="140"/>
          <w:jc w:val="center"/>
        </w:trPr>
        <w:tc>
          <w:tcPr>
            <w:tcW w:w="610" w:type="dxa"/>
            <w:vMerge/>
          </w:tcPr>
          <w:p w:rsidR="0098543B" w:rsidRPr="00DA1D0B" w:rsidRDefault="0098543B" w:rsidP="00C24C58">
            <w:pPr>
              <w:spacing w:line="240" w:lineRule="auto"/>
              <w:ind w:firstLine="420"/>
              <w:rPr>
                <w:sz w:val="21"/>
                <w:szCs w:val="21"/>
              </w:rPr>
            </w:pPr>
          </w:p>
        </w:tc>
        <w:tc>
          <w:tcPr>
            <w:tcW w:w="745" w:type="dxa"/>
            <w:vMerge/>
            <w:vAlign w:val="center"/>
          </w:tcPr>
          <w:p w:rsidR="0098543B" w:rsidRPr="00DA1D0B" w:rsidRDefault="0098543B" w:rsidP="007B1679">
            <w:pPr>
              <w:spacing w:line="240" w:lineRule="auto"/>
              <w:ind w:firstLine="420"/>
              <w:rPr>
                <w:sz w:val="21"/>
                <w:szCs w:val="21"/>
              </w:rPr>
            </w:pPr>
          </w:p>
        </w:tc>
        <w:tc>
          <w:tcPr>
            <w:tcW w:w="783" w:type="dxa"/>
            <w:vAlign w:val="center"/>
          </w:tcPr>
          <w:p w:rsidR="0098543B" w:rsidRPr="00DA1D0B" w:rsidRDefault="0098543B" w:rsidP="00C24C58">
            <w:pPr>
              <w:spacing w:line="240" w:lineRule="auto"/>
              <w:ind w:firstLineChars="0" w:firstLine="0"/>
              <w:rPr>
                <w:sz w:val="21"/>
                <w:szCs w:val="21"/>
              </w:rPr>
            </w:pPr>
            <w:r w:rsidRPr="00DA1D0B">
              <w:rPr>
                <w:rFonts w:hint="eastAsia"/>
                <w:sz w:val="21"/>
                <w:szCs w:val="21"/>
              </w:rPr>
              <w:t>下降</w:t>
            </w:r>
          </w:p>
        </w:tc>
        <w:tc>
          <w:tcPr>
            <w:tcW w:w="976" w:type="dxa"/>
            <w:vAlign w:val="center"/>
          </w:tcPr>
          <w:p w:rsidR="0098543B" w:rsidRPr="00DA1D0B" w:rsidRDefault="0098543B" w:rsidP="00BE2889">
            <w:pPr>
              <w:spacing w:line="240" w:lineRule="auto"/>
              <w:ind w:firstLineChars="0" w:firstLine="0"/>
              <w:jc w:val="left"/>
              <w:rPr>
                <w:sz w:val="21"/>
                <w:szCs w:val="21"/>
              </w:rPr>
            </w:pPr>
          </w:p>
        </w:tc>
        <w:tc>
          <w:tcPr>
            <w:tcW w:w="898" w:type="dxa"/>
            <w:gridSpan w:val="2"/>
            <w:vAlign w:val="center"/>
          </w:tcPr>
          <w:p w:rsidR="0098543B" w:rsidRPr="00DA1D0B" w:rsidRDefault="0098543B" w:rsidP="00BE2889">
            <w:pPr>
              <w:spacing w:line="240" w:lineRule="auto"/>
              <w:ind w:firstLineChars="0" w:firstLine="0"/>
              <w:jc w:val="left"/>
              <w:rPr>
                <w:sz w:val="21"/>
                <w:szCs w:val="21"/>
              </w:rPr>
            </w:pPr>
          </w:p>
        </w:tc>
        <w:tc>
          <w:tcPr>
            <w:tcW w:w="907" w:type="dxa"/>
            <w:gridSpan w:val="2"/>
            <w:vAlign w:val="center"/>
          </w:tcPr>
          <w:p w:rsidR="0098543B" w:rsidRPr="00DA1D0B" w:rsidRDefault="0098543B" w:rsidP="0098543B">
            <w:pPr>
              <w:spacing w:line="240" w:lineRule="auto"/>
              <w:ind w:firstLineChars="0" w:firstLine="0"/>
              <w:jc w:val="left"/>
              <w:rPr>
                <w:sz w:val="21"/>
                <w:szCs w:val="21"/>
              </w:rPr>
            </w:pPr>
          </w:p>
        </w:tc>
        <w:tc>
          <w:tcPr>
            <w:tcW w:w="917" w:type="dxa"/>
            <w:vAlign w:val="center"/>
          </w:tcPr>
          <w:p w:rsidR="0098543B" w:rsidRPr="00DA1D0B" w:rsidRDefault="0098543B" w:rsidP="00BE2889">
            <w:pPr>
              <w:spacing w:line="240" w:lineRule="auto"/>
              <w:ind w:firstLineChars="0" w:firstLine="0"/>
              <w:jc w:val="left"/>
              <w:rPr>
                <w:sz w:val="21"/>
                <w:szCs w:val="21"/>
              </w:rPr>
            </w:pPr>
          </w:p>
        </w:tc>
        <w:tc>
          <w:tcPr>
            <w:tcW w:w="917" w:type="dxa"/>
            <w:vAlign w:val="center"/>
          </w:tcPr>
          <w:p w:rsidR="0098543B" w:rsidRPr="00DA1D0B" w:rsidRDefault="0098543B" w:rsidP="00BE2889">
            <w:pPr>
              <w:spacing w:line="240" w:lineRule="auto"/>
              <w:ind w:firstLineChars="0" w:firstLine="0"/>
              <w:jc w:val="left"/>
              <w:rPr>
                <w:sz w:val="21"/>
                <w:szCs w:val="21"/>
              </w:rPr>
            </w:pPr>
          </w:p>
        </w:tc>
        <w:tc>
          <w:tcPr>
            <w:tcW w:w="1318" w:type="dxa"/>
            <w:vMerge/>
            <w:vAlign w:val="center"/>
          </w:tcPr>
          <w:p w:rsidR="0098543B" w:rsidRPr="00DA1D0B" w:rsidRDefault="0098543B" w:rsidP="00FF65FE">
            <w:pPr>
              <w:spacing w:line="240" w:lineRule="auto"/>
              <w:ind w:firstLine="420"/>
              <w:rPr>
                <w:sz w:val="21"/>
                <w:szCs w:val="21"/>
              </w:rPr>
            </w:pPr>
          </w:p>
        </w:tc>
        <w:tc>
          <w:tcPr>
            <w:tcW w:w="1303" w:type="dxa"/>
            <w:gridSpan w:val="2"/>
            <w:vMerge/>
          </w:tcPr>
          <w:p w:rsidR="0098543B" w:rsidRPr="00DA1D0B" w:rsidRDefault="0098543B" w:rsidP="007269EE">
            <w:pPr>
              <w:spacing w:line="240" w:lineRule="auto"/>
              <w:ind w:firstLine="420"/>
              <w:rPr>
                <w:sz w:val="21"/>
                <w:szCs w:val="21"/>
              </w:rPr>
            </w:pPr>
          </w:p>
        </w:tc>
      </w:tr>
      <w:tr w:rsidR="0098543B" w:rsidTr="007B1679">
        <w:tblPrEx>
          <w:tblLook w:val="0000" w:firstRow="0" w:lastRow="0" w:firstColumn="0" w:lastColumn="0" w:noHBand="0" w:noVBand="0"/>
        </w:tblPrEx>
        <w:trPr>
          <w:cantSplit/>
          <w:trHeight w:val="140"/>
          <w:jc w:val="center"/>
        </w:trPr>
        <w:tc>
          <w:tcPr>
            <w:tcW w:w="610" w:type="dxa"/>
            <w:vMerge/>
          </w:tcPr>
          <w:p w:rsidR="0098543B" w:rsidRPr="00DA1D0B" w:rsidRDefault="0098543B" w:rsidP="00C24C58">
            <w:pPr>
              <w:spacing w:line="240" w:lineRule="auto"/>
              <w:ind w:firstLine="420"/>
              <w:rPr>
                <w:sz w:val="21"/>
                <w:szCs w:val="21"/>
              </w:rPr>
            </w:pPr>
          </w:p>
        </w:tc>
        <w:tc>
          <w:tcPr>
            <w:tcW w:w="745" w:type="dxa"/>
            <w:vMerge/>
            <w:vAlign w:val="center"/>
          </w:tcPr>
          <w:p w:rsidR="0098543B" w:rsidRPr="00DA1D0B" w:rsidRDefault="0098543B" w:rsidP="007B1679">
            <w:pPr>
              <w:spacing w:line="240" w:lineRule="auto"/>
              <w:ind w:firstLine="420"/>
              <w:rPr>
                <w:sz w:val="21"/>
                <w:szCs w:val="21"/>
              </w:rPr>
            </w:pPr>
          </w:p>
        </w:tc>
        <w:tc>
          <w:tcPr>
            <w:tcW w:w="783" w:type="dxa"/>
            <w:vAlign w:val="center"/>
          </w:tcPr>
          <w:p w:rsidR="0098543B" w:rsidRPr="00DA1D0B" w:rsidRDefault="0098543B" w:rsidP="00C24C58">
            <w:pPr>
              <w:spacing w:line="240" w:lineRule="auto"/>
              <w:ind w:firstLineChars="0" w:firstLine="0"/>
              <w:rPr>
                <w:sz w:val="21"/>
                <w:szCs w:val="21"/>
              </w:rPr>
            </w:pPr>
            <w:r w:rsidRPr="00DA1D0B">
              <w:rPr>
                <w:rFonts w:hint="eastAsia"/>
                <w:sz w:val="21"/>
                <w:szCs w:val="21"/>
              </w:rPr>
              <w:t>平均</w:t>
            </w:r>
          </w:p>
        </w:tc>
        <w:tc>
          <w:tcPr>
            <w:tcW w:w="976" w:type="dxa"/>
            <w:vAlign w:val="center"/>
          </w:tcPr>
          <w:p w:rsidR="0098543B" w:rsidRPr="00DA1D0B" w:rsidRDefault="0098543B" w:rsidP="00BE2889">
            <w:pPr>
              <w:spacing w:line="240" w:lineRule="auto"/>
              <w:ind w:firstLineChars="0" w:firstLine="0"/>
              <w:jc w:val="left"/>
              <w:rPr>
                <w:sz w:val="21"/>
                <w:szCs w:val="21"/>
              </w:rPr>
            </w:pPr>
          </w:p>
        </w:tc>
        <w:tc>
          <w:tcPr>
            <w:tcW w:w="898" w:type="dxa"/>
            <w:gridSpan w:val="2"/>
            <w:vAlign w:val="center"/>
          </w:tcPr>
          <w:p w:rsidR="0098543B" w:rsidRPr="00DA1D0B" w:rsidRDefault="0098543B" w:rsidP="00BE2889">
            <w:pPr>
              <w:spacing w:line="240" w:lineRule="auto"/>
              <w:ind w:firstLineChars="0" w:firstLine="0"/>
              <w:jc w:val="left"/>
              <w:rPr>
                <w:sz w:val="21"/>
                <w:szCs w:val="21"/>
              </w:rPr>
            </w:pPr>
          </w:p>
        </w:tc>
        <w:tc>
          <w:tcPr>
            <w:tcW w:w="907" w:type="dxa"/>
            <w:gridSpan w:val="2"/>
            <w:vAlign w:val="center"/>
          </w:tcPr>
          <w:p w:rsidR="0098543B" w:rsidRPr="00DA1D0B" w:rsidRDefault="0098543B" w:rsidP="0098543B">
            <w:pPr>
              <w:spacing w:line="240" w:lineRule="auto"/>
              <w:ind w:firstLineChars="0" w:firstLine="0"/>
              <w:jc w:val="left"/>
              <w:rPr>
                <w:sz w:val="21"/>
                <w:szCs w:val="21"/>
              </w:rPr>
            </w:pPr>
          </w:p>
        </w:tc>
        <w:tc>
          <w:tcPr>
            <w:tcW w:w="917" w:type="dxa"/>
            <w:vAlign w:val="center"/>
          </w:tcPr>
          <w:p w:rsidR="0098543B" w:rsidRPr="00DA1D0B" w:rsidRDefault="0098543B" w:rsidP="00BE2889">
            <w:pPr>
              <w:spacing w:line="240" w:lineRule="auto"/>
              <w:ind w:firstLineChars="0" w:firstLine="0"/>
              <w:jc w:val="left"/>
              <w:rPr>
                <w:sz w:val="21"/>
                <w:szCs w:val="21"/>
              </w:rPr>
            </w:pPr>
          </w:p>
        </w:tc>
        <w:tc>
          <w:tcPr>
            <w:tcW w:w="917" w:type="dxa"/>
            <w:vAlign w:val="center"/>
          </w:tcPr>
          <w:p w:rsidR="0098543B" w:rsidRPr="00DA1D0B" w:rsidRDefault="0098543B" w:rsidP="00BE2889">
            <w:pPr>
              <w:spacing w:line="240" w:lineRule="auto"/>
              <w:ind w:firstLineChars="0" w:firstLine="0"/>
              <w:jc w:val="left"/>
              <w:rPr>
                <w:sz w:val="21"/>
                <w:szCs w:val="21"/>
              </w:rPr>
            </w:pPr>
          </w:p>
        </w:tc>
        <w:tc>
          <w:tcPr>
            <w:tcW w:w="1318" w:type="dxa"/>
            <w:vMerge/>
            <w:vAlign w:val="center"/>
          </w:tcPr>
          <w:p w:rsidR="0098543B" w:rsidRPr="00DA1D0B" w:rsidRDefault="0098543B" w:rsidP="00FF65FE">
            <w:pPr>
              <w:spacing w:line="240" w:lineRule="auto"/>
              <w:ind w:firstLine="420"/>
              <w:rPr>
                <w:sz w:val="21"/>
                <w:szCs w:val="21"/>
              </w:rPr>
            </w:pPr>
          </w:p>
        </w:tc>
        <w:tc>
          <w:tcPr>
            <w:tcW w:w="1303" w:type="dxa"/>
            <w:gridSpan w:val="2"/>
            <w:vMerge/>
          </w:tcPr>
          <w:p w:rsidR="0098543B" w:rsidRPr="00DA1D0B" w:rsidRDefault="0098543B" w:rsidP="007269EE">
            <w:pPr>
              <w:spacing w:line="240" w:lineRule="auto"/>
              <w:ind w:firstLine="420"/>
              <w:rPr>
                <w:sz w:val="21"/>
                <w:szCs w:val="21"/>
              </w:rPr>
            </w:pPr>
          </w:p>
        </w:tc>
      </w:tr>
      <w:tr w:rsidR="0098543B" w:rsidTr="007B1679">
        <w:tblPrEx>
          <w:tblLook w:val="0000" w:firstRow="0" w:lastRow="0" w:firstColumn="0" w:lastColumn="0" w:noHBand="0" w:noVBand="0"/>
        </w:tblPrEx>
        <w:trPr>
          <w:cantSplit/>
          <w:trHeight w:val="140"/>
          <w:jc w:val="center"/>
        </w:trPr>
        <w:tc>
          <w:tcPr>
            <w:tcW w:w="610" w:type="dxa"/>
            <w:vMerge/>
          </w:tcPr>
          <w:p w:rsidR="0098543B" w:rsidRPr="00DA1D0B" w:rsidRDefault="0098543B" w:rsidP="00C24C58">
            <w:pPr>
              <w:spacing w:line="240" w:lineRule="auto"/>
              <w:ind w:firstLine="420"/>
              <w:rPr>
                <w:sz w:val="21"/>
                <w:szCs w:val="21"/>
              </w:rPr>
            </w:pPr>
          </w:p>
        </w:tc>
        <w:tc>
          <w:tcPr>
            <w:tcW w:w="745" w:type="dxa"/>
            <w:vMerge/>
            <w:vAlign w:val="center"/>
          </w:tcPr>
          <w:p w:rsidR="0098543B" w:rsidRPr="00DA1D0B" w:rsidRDefault="0098543B" w:rsidP="007B1679">
            <w:pPr>
              <w:spacing w:line="240" w:lineRule="auto"/>
              <w:ind w:firstLine="420"/>
              <w:rPr>
                <w:sz w:val="21"/>
                <w:szCs w:val="21"/>
              </w:rPr>
            </w:pPr>
          </w:p>
        </w:tc>
        <w:tc>
          <w:tcPr>
            <w:tcW w:w="783" w:type="dxa"/>
            <w:vAlign w:val="center"/>
          </w:tcPr>
          <w:p w:rsidR="0098543B" w:rsidRPr="00DA1D0B" w:rsidRDefault="0098543B" w:rsidP="00C24C58">
            <w:pPr>
              <w:spacing w:line="240" w:lineRule="auto"/>
              <w:ind w:firstLineChars="0" w:firstLine="0"/>
              <w:rPr>
                <w:sz w:val="21"/>
                <w:szCs w:val="21"/>
              </w:rPr>
            </w:pPr>
            <w:r w:rsidRPr="00DA1D0B">
              <w:rPr>
                <w:rFonts w:hint="eastAsia"/>
                <w:sz w:val="21"/>
                <w:szCs w:val="21"/>
              </w:rPr>
              <w:t>修约</w:t>
            </w:r>
          </w:p>
        </w:tc>
        <w:tc>
          <w:tcPr>
            <w:tcW w:w="976" w:type="dxa"/>
            <w:vAlign w:val="center"/>
          </w:tcPr>
          <w:p w:rsidR="0098543B" w:rsidRPr="00DA1D0B" w:rsidRDefault="0098543B" w:rsidP="00BE2889">
            <w:pPr>
              <w:spacing w:line="240" w:lineRule="auto"/>
              <w:ind w:firstLineChars="0" w:firstLine="0"/>
              <w:jc w:val="left"/>
              <w:rPr>
                <w:sz w:val="21"/>
                <w:szCs w:val="21"/>
              </w:rPr>
            </w:pPr>
          </w:p>
        </w:tc>
        <w:tc>
          <w:tcPr>
            <w:tcW w:w="898" w:type="dxa"/>
            <w:gridSpan w:val="2"/>
            <w:vAlign w:val="center"/>
          </w:tcPr>
          <w:p w:rsidR="0098543B" w:rsidRPr="00DA1D0B" w:rsidRDefault="0098543B" w:rsidP="00BE2889">
            <w:pPr>
              <w:spacing w:line="240" w:lineRule="auto"/>
              <w:ind w:firstLineChars="0" w:firstLine="0"/>
              <w:jc w:val="left"/>
              <w:rPr>
                <w:sz w:val="21"/>
                <w:szCs w:val="21"/>
              </w:rPr>
            </w:pPr>
          </w:p>
        </w:tc>
        <w:tc>
          <w:tcPr>
            <w:tcW w:w="907" w:type="dxa"/>
            <w:gridSpan w:val="2"/>
            <w:vAlign w:val="center"/>
          </w:tcPr>
          <w:p w:rsidR="0098543B" w:rsidRPr="00DA1D0B" w:rsidRDefault="0098543B" w:rsidP="0098543B">
            <w:pPr>
              <w:spacing w:line="240" w:lineRule="auto"/>
              <w:ind w:firstLineChars="0" w:firstLine="0"/>
              <w:jc w:val="left"/>
              <w:rPr>
                <w:sz w:val="21"/>
                <w:szCs w:val="21"/>
              </w:rPr>
            </w:pPr>
          </w:p>
        </w:tc>
        <w:tc>
          <w:tcPr>
            <w:tcW w:w="917" w:type="dxa"/>
            <w:vAlign w:val="center"/>
          </w:tcPr>
          <w:p w:rsidR="0098543B" w:rsidRPr="00DA1D0B" w:rsidRDefault="0098543B" w:rsidP="00BE2889">
            <w:pPr>
              <w:spacing w:line="240" w:lineRule="auto"/>
              <w:ind w:firstLineChars="0" w:firstLine="0"/>
              <w:jc w:val="left"/>
              <w:rPr>
                <w:sz w:val="21"/>
                <w:szCs w:val="21"/>
              </w:rPr>
            </w:pPr>
          </w:p>
        </w:tc>
        <w:tc>
          <w:tcPr>
            <w:tcW w:w="917" w:type="dxa"/>
            <w:vAlign w:val="center"/>
          </w:tcPr>
          <w:p w:rsidR="0098543B" w:rsidRPr="00DA1D0B" w:rsidRDefault="0098543B" w:rsidP="00BE2889">
            <w:pPr>
              <w:spacing w:line="240" w:lineRule="auto"/>
              <w:ind w:firstLineChars="0" w:firstLine="0"/>
              <w:jc w:val="left"/>
              <w:rPr>
                <w:sz w:val="21"/>
                <w:szCs w:val="21"/>
              </w:rPr>
            </w:pPr>
          </w:p>
        </w:tc>
        <w:tc>
          <w:tcPr>
            <w:tcW w:w="1318" w:type="dxa"/>
            <w:vMerge/>
            <w:vAlign w:val="center"/>
          </w:tcPr>
          <w:p w:rsidR="0098543B" w:rsidRPr="00DA1D0B" w:rsidRDefault="0098543B" w:rsidP="00FF65FE">
            <w:pPr>
              <w:spacing w:line="240" w:lineRule="auto"/>
              <w:ind w:firstLine="420"/>
              <w:rPr>
                <w:sz w:val="21"/>
                <w:szCs w:val="21"/>
              </w:rPr>
            </w:pPr>
          </w:p>
        </w:tc>
        <w:tc>
          <w:tcPr>
            <w:tcW w:w="1303" w:type="dxa"/>
            <w:gridSpan w:val="2"/>
            <w:vMerge/>
          </w:tcPr>
          <w:p w:rsidR="0098543B" w:rsidRPr="00DA1D0B" w:rsidRDefault="0098543B" w:rsidP="007269EE">
            <w:pPr>
              <w:spacing w:line="240" w:lineRule="auto"/>
              <w:ind w:firstLine="420"/>
              <w:rPr>
                <w:sz w:val="21"/>
                <w:szCs w:val="21"/>
              </w:rPr>
            </w:pPr>
          </w:p>
        </w:tc>
      </w:tr>
      <w:tr w:rsidR="0098543B" w:rsidRPr="00DA1D0B" w:rsidTr="007B1679">
        <w:tblPrEx>
          <w:tblLook w:val="0000" w:firstRow="0" w:lastRow="0" w:firstColumn="0" w:lastColumn="0" w:noHBand="0" w:noVBand="0"/>
        </w:tblPrEx>
        <w:trPr>
          <w:cantSplit/>
          <w:trHeight w:val="336"/>
          <w:jc w:val="center"/>
        </w:trPr>
        <w:tc>
          <w:tcPr>
            <w:tcW w:w="610" w:type="dxa"/>
            <w:vMerge/>
          </w:tcPr>
          <w:p w:rsidR="0098543B" w:rsidRPr="00DA1D0B" w:rsidRDefault="0098543B" w:rsidP="00C24C58">
            <w:pPr>
              <w:spacing w:line="240" w:lineRule="auto"/>
              <w:ind w:firstLine="420"/>
              <w:rPr>
                <w:sz w:val="21"/>
                <w:szCs w:val="21"/>
              </w:rPr>
            </w:pPr>
          </w:p>
        </w:tc>
        <w:tc>
          <w:tcPr>
            <w:tcW w:w="745" w:type="dxa"/>
            <w:vMerge w:val="restart"/>
            <w:vAlign w:val="center"/>
          </w:tcPr>
          <w:p w:rsidR="0098543B" w:rsidRPr="00DA1D0B" w:rsidRDefault="0098543B" w:rsidP="00307418">
            <w:pPr>
              <w:spacing w:line="240" w:lineRule="auto"/>
              <w:ind w:firstLineChars="50" w:firstLine="105"/>
              <w:rPr>
                <w:sz w:val="21"/>
                <w:szCs w:val="21"/>
              </w:rPr>
            </w:pPr>
            <w:r w:rsidRPr="00DA1D0B">
              <w:rPr>
                <w:rFonts w:hint="eastAsia"/>
                <w:sz w:val="21"/>
                <w:szCs w:val="21"/>
              </w:rPr>
              <w:t>比</w:t>
            </w:r>
          </w:p>
          <w:p w:rsidR="0098543B" w:rsidRPr="00DA1D0B" w:rsidRDefault="0098543B" w:rsidP="00307418">
            <w:pPr>
              <w:spacing w:line="240" w:lineRule="auto"/>
              <w:ind w:firstLineChars="50" w:firstLine="105"/>
              <w:rPr>
                <w:sz w:val="21"/>
                <w:szCs w:val="21"/>
              </w:rPr>
            </w:pPr>
            <w:r w:rsidRPr="00DA1D0B">
              <w:rPr>
                <w:rFonts w:hint="eastAsia"/>
                <w:sz w:val="21"/>
                <w:szCs w:val="21"/>
              </w:rPr>
              <w:t>值</w:t>
            </w:r>
          </w:p>
          <w:p w:rsidR="0098543B" w:rsidRPr="00DA1D0B" w:rsidRDefault="0098543B" w:rsidP="00307418">
            <w:pPr>
              <w:spacing w:line="240" w:lineRule="auto"/>
              <w:ind w:firstLineChars="50" w:firstLine="105"/>
              <w:rPr>
                <w:sz w:val="21"/>
                <w:szCs w:val="21"/>
              </w:rPr>
            </w:pPr>
            <w:r w:rsidRPr="00DA1D0B">
              <w:rPr>
                <w:rFonts w:hint="eastAsia"/>
                <w:sz w:val="21"/>
                <w:szCs w:val="21"/>
              </w:rPr>
              <w:t>差</w:t>
            </w:r>
          </w:p>
        </w:tc>
        <w:tc>
          <w:tcPr>
            <w:tcW w:w="783" w:type="dxa"/>
            <w:vAlign w:val="center"/>
          </w:tcPr>
          <w:p w:rsidR="0098543B" w:rsidRPr="00DA1D0B" w:rsidRDefault="0098543B" w:rsidP="00C24C58">
            <w:pPr>
              <w:spacing w:line="240" w:lineRule="auto"/>
              <w:ind w:firstLineChars="0" w:firstLine="0"/>
              <w:rPr>
                <w:sz w:val="21"/>
                <w:szCs w:val="21"/>
              </w:rPr>
            </w:pPr>
            <w:r w:rsidRPr="00DA1D0B">
              <w:rPr>
                <w:rFonts w:hint="eastAsia"/>
                <w:sz w:val="21"/>
                <w:szCs w:val="21"/>
              </w:rPr>
              <w:t>上升</w:t>
            </w:r>
          </w:p>
        </w:tc>
        <w:tc>
          <w:tcPr>
            <w:tcW w:w="976" w:type="dxa"/>
            <w:vAlign w:val="center"/>
          </w:tcPr>
          <w:p w:rsidR="0098543B" w:rsidRPr="00DA1D0B" w:rsidRDefault="0098543B" w:rsidP="00BE2889">
            <w:pPr>
              <w:spacing w:line="240" w:lineRule="auto"/>
              <w:ind w:firstLineChars="0" w:firstLine="0"/>
              <w:jc w:val="left"/>
              <w:rPr>
                <w:sz w:val="21"/>
                <w:szCs w:val="21"/>
              </w:rPr>
            </w:pPr>
          </w:p>
        </w:tc>
        <w:tc>
          <w:tcPr>
            <w:tcW w:w="898" w:type="dxa"/>
            <w:gridSpan w:val="2"/>
            <w:vAlign w:val="center"/>
          </w:tcPr>
          <w:p w:rsidR="0098543B" w:rsidRPr="00DA1D0B" w:rsidRDefault="0098543B" w:rsidP="00BE2889">
            <w:pPr>
              <w:spacing w:line="240" w:lineRule="auto"/>
              <w:ind w:firstLineChars="0" w:firstLine="0"/>
              <w:jc w:val="left"/>
              <w:rPr>
                <w:sz w:val="21"/>
                <w:szCs w:val="21"/>
              </w:rPr>
            </w:pPr>
          </w:p>
        </w:tc>
        <w:tc>
          <w:tcPr>
            <w:tcW w:w="907" w:type="dxa"/>
            <w:gridSpan w:val="2"/>
            <w:vAlign w:val="center"/>
          </w:tcPr>
          <w:p w:rsidR="0098543B" w:rsidRPr="00DA1D0B" w:rsidRDefault="0098543B" w:rsidP="0098543B">
            <w:pPr>
              <w:spacing w:line="240" w:lineRule="auto"/>
              <w:ind w:firstLineChars="0" w:firstLine="0"/>
              <w:jc w:val="left"/>
              <w:rPr>
                <w:sz w:val="21"/>
                <w:szCs w:val="21"/>
              </w:rPr>
            </w:pPr>
          </w:p>
        </w:tc>
        <w:tc>
          <w:tcPr>
            <w:tcW w:w="917" w:type="dxa"/>
            <w:vAlign w:val="center"/>
          </w:tcPr>
          <w:p w:rsidR="0098543B" w:rsidRPr="00DA1D0B" w:rsidRDefault="0098543B" w:rsidP="00BE2889">
            <w:pPr>
              <w:spacing w:line="240" w:lineRule="auto"/>
              <w:ind w:firstLineChars="0" w:firstLine="0"/>
              <w:jc w:val="left"/>
              <w:rPr>
                <w:sz w:val="21"/>
                <w:szCs w:val="21"/>
              </w:rPr>
            </w:pPr>
          </w:p>
        </w:tc>
        <w:tc>
          <w:tcPr>
            <w:tcW w:w="917" w:type="dxa"/>
            <w:vAlign w:val="center"/>
          </w:tcPr>
          <w:p w:rsidR="0098543B" w:rsidRPr="00DA1D0B" w:rsidRDefault="0098543B" w:rsidP="00BE2889">
            <w:pPr>
              <w:spacing w:line="240" w:lineRule="auto"/>
              <w:ind w:firstLineChars="0" w:firstLine="0"/>
              <w:jc w:val="left"/>
              <w:rPr>
                <w:sz w:val="21"/>
                <w:szCs w:val="21"/>
              </w:rPr>
            </w:pPr>
          </w:p>
        </w:tc>
        <w:tc>
          <w:tcPr>
            <w:tcW w:w="1318" w:type="dxa"/>
            <w:vMerge w:val="restart"/>
            <w:vAlign w:val="center"/>
          </w:tcPr>
          <w:p w:rsidR="0098543B" w:rsidRPr="00DA1D0B" w:rsidRDefault="0098543B" w:rsidP="00FF65FE">
            <w:pPr>
              <w:spacing w:line="240" w:lineRule="auto"/>
              <w:ind w:firstLineChars="0" w:firstLine="0"/>
              <w:rPr>
                <w:sz w:val="21"/>
                <w:szCs w:val="21"/>
              </w:rPr>
            </w:pPr>
          </w:p>
        </w:tc>
        <w:tc>
          <w:tcPr>
            <w:tcW w:w="1303" w:type="dxa"/>
            <w:gridSpan w:val="2"/>
            <w:vMerge/>
          </w:tcPr>
          <w:p w:rsidR="0098543B" w:rsidRPr="00DA1D0B" w:rsidRDefault="0098543B" w:rsidP="007269EE">
            <w:pPr>
              <w:spacing w:line="240" w:lineRule="auto"/>
              <w:ind w:firstLineChars="0" w:firstLine="0"/>
              <w:rPr>
                <w:sz w:val="21"/>
                <w:szCs w:val="21"/>
              </w:rPr>
            </w:pPr>
          </w:p>
        </w:tc>
      </w:tr>
      <w:tr w:rsidR="0098543B" w:rsidRPr="00DA1D0B" w:rsidTr="007B1679">
        <w:tblPrEx>
          <w:tblLook w:val="0000" w:firstRow="0" w:lastRow="0" w:firstColumn="0" w:lastColumn="0" w:noHBand="0" w:noVBand="0"/>
        </w:tblPrEx>
        <w:trPr>
          <w:cantSplit/>
          <w:trHeight w:val="140"/>
          <w:jc w:val="center"/>
        </w:trPr>
        <w:tc>
          <w:tcPr>
            <w:tcW w:w="610" w:type="dxa"/>
            <w:vMerge/>
          </w:tcPr>
          <w:p w:rsidR="0098543B" w:rsidRPr="00DA1D0B" w:rsidRDefault="0098543B" w:rsidP="00C24C58">
            <w:pPr>
              <w:spacing w:line="240" w:lineRule="auto"/>
              <w:ind w:firstLine="420"/>
              <w:rPr>
                <w:sz w:val="21"/>
                <w:szCs w:val="21"/>
              </w:rPr>
            </w:pPr>
          </w:p>
        </w:tc>
        <w:tc>
          <w:tcPr>
            <w:tcW w:w="745" w:type="dxa"/>
            <w:vMerge/>
            <w:vAlign w:val="center"/>
          </w:tcPr>
          <w:p w:rsidR="0098543B" w:rsidRPr="00DA1D0B" w:rsidRDefault="0098543B" w:rsidP="007B1679">
            <w:pPr>
              <w:spacing w:line="240" w:lineRule="auto"/>
              <w:ind w:firstLine="420"/>
              <w:rPr>
                <w:sz w:val="21"/>
                <w:szCs w:val="21"/>
              </w:rPr>
            </w:pPr>
          </w:p>
        </w:tc>
        <w:tc>
          <w:tcPr>
            <w:tcW w:w="783" w:type="dxa"/>
            <w:vAlign w:val="center"/>
          </w:tcPr>
          <w:p w:rsidR="0098543B" w:rsidRPr="00DA1D0B" w:rsidRDefault="0098543B" w:rsidP="00C24C58">
            <w:pPr>
              <w:spacing w:line="240" w:lineRule="auto"/>
              <w:ind w:firstLineChars="0" w:firstLine="0"/>
              <w:rPr>
                <w:sz w:val="21"/>
                <w:szCs w:val="21"/>
              </w:rPr>
            </w:pPr>
            <w:r w:rsidRPr="00DA1D0B">
              <w:rPr>
                <w:rFonts w:hint="eastAsia"/>
                <w:sz w:val="21"/>
                <w:szCs w:val="21"/>
              </w:rPr>
              <w:t>下降</w:t>
            </w:r>
          </w:p>
        </w:tc>
        <w:tc>
          <w:tcPr>
            <w:tcW w:w="976" w:type="dxa"/>
            <w:vAlign w:val="center"/>
          </w:tcPr>
          <w:p w:rsidR="0098543B" w:rsidRPr="00DA1D0B" w:rsidRDefault="0098543B" w:rsidP="00BE2889">
            <w:pPr>
              <w:spacing w:line="240" w:lineRule="auto"/>
              <w:ind w:firstLineChars="0" w:firstLine="0"/>
              <w:jc w:val="left"/>
              <w:rPr>
                <w:sz w:val="21"/>
                <w:szCs w:val="21"/>
              </w:rPr>
            </w:pPr>
          </w:p>
        </w:tc>
        <w:tc>
          <w:tcPr>
            <w:tcW w:w="898" w:type="dxa"/>
            <w:gridSpan w:val="2"/>
            <w:vAlign w:val="center"/>
          </w:tcPr>
          <w:p w:rsidR="0098543B" w:rsidRPr="00DA1D0B" w:rsidRDefault="0098543B" w:rsidP="00BE2889">
            <w:pPr>
              <w:spacing w:line="240" w:lineRule="auto"/>
              <w:ind w:firstLineChars="0" w:firstLine="0"/>
              <w:jc w:val="left"/>
              <w:rPr>
                <w:sz w:val="21"/>
                <w:szCs w:val="21"/>
              </w:rPr>
            </w:pPr>
          </w:p>
        </w:tc>
        <w:tc>
          <w:tcPr>
            <w:tcW w:w="907" w:type="dxa"/>
            <w:gridSpan w:val="2"/>
            <w:vAlign w:val="center"/>
          </w:tcPr>
          <w:p w:rsidR="0098543B" w:rsidRPr="00DA1D0B" w:rsidRDefault="0098543B" w:rsidP="0098543B">
            <w:pPr>
              <w:spacing w:line="240" w:lineRule="auto"/>
              <w:ind w:firstLineChars="0" w:firstLine="0"/>
              <w:jc w:val="left"/>
              <w:rPr>
                <w:sz w:val="21"/>
                <w:szCs w:val="21"/>
              </w:rPr>
            </w:pPr>
          </w:p>
        </w:tc>
        <w:tc>
          <w:tcPr>
            <w:tcW w:w="917" w:type="dxa"/>
            <w:vAlign w:val="center"/>
          </w:tcPr>
          <w:p w:rsidR="0098543B" w:rsidRPr="00DA1D0B" w:rsidRDefault="0098543B" w:rsidP="00BE2889">
            <w:pPr>
              <w:spacing w:line="240" w:lineRule="auto"/>
              <w:ind w:firstLineChars="0" w:firstLine="0"/>
              <w:jc w:val="left"/>
              <w:rPr>
                <w:sz w:val="21"/>
                <w:szCs w:val="21"/>
              </w:rPr>
            </w:pPr>
          </w:p>
        </w:tc>
        <w:tc>
          <w:tcPr>
            <w:tcW w:w="917" w:type="dxa"/>
            <w:vAlign w:val="center"/>
          </w:tcPr>
          <w:p w:rsidR="0098543B" w:rsidRPr="00DA1D0B" w:rsidRDefault="0098543B" w:rsidP="00BE2889">
            <w:pPr>
              <w:spacing w:line="240" w:lineRule="auto"/>
              <w:ind w:firstLineChars="0" w:firstLine="0"/>
              <w:jc w:val="left"/>
              <w:rPr>
                <w:sz w:val="21"/>
                <w:szCs w:val="21"/>
              </w:rPr>
            </w:pPr>
          </w:p>
        </w:tc>
        <w:tc>
          <w:tcPr>
            <w:tcW w:w="1318" w:type="dxa"/>
            <w:vMerge/>
          </w:tcPr>
          <w:p w:rsidR="0098543B" w:rsidRPr="00DA1D0B" w:rsidRDefault="0098543B" w:rsidP="007269EE">
            <w:pPr>
              <w:spacing w:line="240" w:lineRule="auto"/>
              <w:ind w:firstLineChars="0" w:firstLine="0"/>
              <w:rPr>
                <w:sz w:val="21"/>
                <w:szCs w:val="21"/>
              </w:rPr>
            </w:pPr>
          </w:p>
        </w:tc>
        <w:tc>
          <w:tcPr>
            <w:tcW w:w="1303" w:type="dxa"/>
            <w:gridSpan w:val="2"/>
            <w:vMerge/>
          </w:tcPr>
          <w:p w:rsidR="0098543B" w:rsidRPr="00DA1D0B" w:rsidRDefault="0098543B" w:rsidP="007269EE">
            <w:pPr>
              <w:spacing w:line="240" w:lineRule="auto"/>
              <w:ind w:firstLineChars="0" w:firstLine="0"/>
              <w:rPr>
                <w:sz w:val="21"/>
                <w:szCs w:val="21"/>
              </w:rPr>
            </w:pPr>
          </w:p>
        </w:tc>
      </w:tr>
      <w:tr w:rsidR="0098543B" w:rsidRPr="00DA1D0B" w:rsidTr="007B1679">
        <w:tblPrEx>
          <w:tblLook w:val="0000" w:firstRow="0" w:lastRow="0" w:firstColumn="0" w:lastColumn="0" w:noHBand="0" w:noVBand="0"/>
        </w:tblPrEx>
        <w:trPr>
          <w:cantSplit/>
          <w:trHeight w:val="140"/>
          <w:jc w:val="center"/>
        </w:trPr>
        <w:tc>
          <w:tcPr>
            <w:tcW w:w="610" w:type="dxa"/>
            <w:vMerge/>
          </w:tcPr>
          <w:p w:rsidR="0098543B" w:rsidRPr="00DA1D0B" w:rsidRDefault="0098543B" w:rsidP="00C24C58">
            <w:pPr>
              <w:spacing w:line="240" w:lineRule="auto"/>
              <w:ind w:firstLine="420"/>
              <w:rPr>
                <w:sz w:val="21"/>
                <w:szCs w:val="21"/>
              </w:rPr>
            </w:pPr>
          </w:p>
        </w:tc>
        <w:tc>
          <w:tcPr>
            <w:tcW w:w="745" w:type="dxa"/>
            <w:vMerge/>
            <w:vAlign w:val="center"/>
          </w:tcPr>
          <w:p w:rsidR="0098543B" w:rsidRPr="00DA1D0B" w:rsidRDefault="0098543B" w:rsidP="007B1679">
            <w:pPr>
              <w:spacing w:line="240" w:lineRule="auto"/>
              <w:ind w:firstLine="420"/>
              <w:rPr>
                <w:sz w:val="21"/>
                <w:szCs w:val="21"/>
              </w:rPr>
            </w:pPr>
          </w:p>
        </w:tc>
        <w:tc>
          <w:tcPr>
            <w:tcW w:w="783" w:type="dxa"/>
            <w:vAlign w:val="center"/>
          </w:tcPr>
          <w:p w:rsidR="0098543B" w:rsidRPr="00DA1D0B" w:rsidRDefault="0098543B" w:rsidP="00C24C58">
            <w:pPr>
              <w:spacing w:line="240" w:lineRule="auto"/>
              <w:ind w:firstLineChars="0" w:firstLine="0"/>
              <w:rPr>
                <w:sz w:val="21"/>
                <w:szCs w:val="21"/>
              </w:rPr>
            </w:pPr>
            <w:r w:rsidRPr="00DA1D0B">
              <w:rPr>
                <w:rFonts w:hint="eastAsia"/>
                <w:sz w:val="21"/>
                <w:szCs w:val="21"/>
              </w:rPr>
              <w:t>平均</w:t>
            </w:r>
          </w:p>
        </w:tc>
        <w:tc>
          <w:tcPr>
            <w:tcW w:w="976" w:type="dxa"/>
            <w:vAlign w:val="center"/>
          </w:tcPr>
          <w:p w:rsidR="0098543B" w:rsidRPr="00DA1D0B" w:rsidRDefault="0098543B" w:rsidP="00BE2889">
            <w:pPr>
              <w:spacing w:line="240" w:lineRule="auto"/>
              <w:ind w:firstLineChars="0" w:firstLine="0"/>
              <w:jc w:val="left"/>
              <w:rPr>
                <w:sz w:val="21"/>
                <w:szCs w:val="21"/>
              </w:rPr>
            </w:pPr>
          </w:p>
        </w:tc>
        <w:tc>
          <w:tcPr>
            <w:tcW w:w="898" w:type="dxa"/>
            <w:gridSpan w:val="2"/>
            <w:vAlign w:val="center"/>
          </w:tcPr>
          <w:p w:rsidR="0098543B" w:rsidRPr="00DA1D0B" w:rsidRDefault="0098543B" w:rsidP="00BE2889">
            <w:pPr>
              <w:spacing w:line="240" w:lineRule="auto"/>
              <w:ind w:firstLineChars="0" w:firstLine="0"/>
              <w:jc w:val="left"/>
              <w:rPr>
                <w:sz w:val="21"/>
                <w:szCs w:val="21"/>
              </w:rPr>
            </w:pPr>
          </w:p>
        </w:tc>
        <w:tc>
          <w:tcPr>
            <w:tcW w:w="907" w:type="dxa"/>
            <w:gridSpan w:val="2"/>
            <w:vAlign w:val="center"/>
          </w:tcPr>
          <w:p w:rsidR="0098543B" w:rsidRPr="00DA1D0B" w:rsidRDefault="0098543B" w:rsidP="0098543B">
            <w:pPr>
              <w:spacing w:line="240" w:lineRule="auto"/>
              <w:ind w:firstLineChars="0" w:firstLine="0"/>
              <w:jc w:val="left"/>
              <w:rPr>
                <w:sz w:val="21"/>
                <w:szCs w:val="21"/>
              </w:rPr>
            </w:pPr>
          </w:p>
        </w:tc>
        <w:tc>
          <w:tcPr>
            <w:tcW w:w="917" w:type="dxa"/>
            <w:vAlign w:val="center"/>
          </w:tcPr>
          <w:p w:rsidR="0098543B" w:rsidRPr="00DA1D0B" w:rsidRDefault="0098543B" w:rsidP="00BE2889">
            <w:pPr>
              <w:spacing w:line="240" w:lineRule="auto"/>
              <w:ind w:firstLineChars="0" w:firstLine="0"/>
              <w:jc w:val="left"/>
              <w:rPr>
                <w:sz w:val="21"/>
                <w:szCs w:val="21"/>
              </w:rPr>
            </w:pPr>
          </w:p>
        </w:tc>
        <w:tc>
          <w:tcPr>
            <w:tcW w:w="917" w:type="dxa"/>
            <w:vAlign w:val="center"/>
          </w:tcPr>
          <w:p w:rsidR="0098543B" w:rsidRPr="00DA1D0B" w:rsidRDefault="0098543B" w:rsidP="00BE2889">
            <w:pPr>
              <w:spacing w:line="240" w:lineRule="auto"/>
              <w:ind w:firstLineChars="0" w:firstLine="0"/>
              <w:jc w:val="left"/>
              <w:rPr>
                <w:sz w:val="21"/>
                <w:szCs w:val="21"/>
              </w:rPr>
            </w:pPr>
          </w:p>
        </w:tc>
        <w:tc>
          <w:tcPr>
            <w:tcW w:w="1318" w:type="dxa"/>
            <w:vMerge/>
          </w:tcPr>
          <w:p w:rsidR="0098543B" w:rsidRPr="00DA1D0B" w:rsidRDefault="0098543B" w:rsidP="007269EE">
            <w:pPr>
              <w:spacing w:line="240" w:lineRule="auto"/>
              <w:ind w:firstLineChars="0" w:firstLine="0"/>
              <w:rPr>
                <w:sz w:val="21"/>
                <w:szCs w:val="21"/>
              </w:rPr>
            </w:pPr>
          </w:p>
        </w:tc>
        <w:tc>
          <w:tcPr>
            <w:tcW w:w="1303" w:type="dxa"/>
            <w:gridSpan w:val="2"/>
            <w:vMerge/>
          </w:tcPr>
          <w:p w:rsidR="0098543B" w:rsidRPr="00DA1D0B" w:rsidRDefault="0098543B" w:rsidP="007269EE">
            <w:pPr>
              <w:spacing w:line="240" w:lineRule="auto"/>
              <w:ind w:firstLineChars="0" w:firstLine="0"/>
              <w:rPr>
                <w:sz w:val="21"/>
                <w:szCs w:val="21"/>
              </w:rPr>
            </w:pPr>
          </w:p>
        </w:tc>
      </w:tr>
      <w:tr w:rsidR="0098543B" w:rsidRPr="00DA1D0B" w:rsidTr="007B1679">
        <w:tblPrEx>
          <w:tblLook w:val="0000" w:firstRow="0" w:lastRow="0" w:firstColumn="0" w:lastColumn="0" w:noHBand="0" w:noVBand="0"/>
        </w:tblPrEx>
        <w:trPr>
          <w:cantSplit/>
          <w:trHeight w:val="140"/>
          <w:jc w:val="center"/>
        </w:trPr>
        <w:tc>
          <w:tcPr>
            <w:tcW w:w="610" w:type="dxa"/>
            <w:vMerge/>
          </w:tcPr>
          <w:p w:rsidR="0098543B" w:rsidRPr="00DA1D0B" w:rsidRDefault="0098543B" w:rsidP="00C24C58">
            <w:pPr>
              <w:spacing w:line="240" w:lineRule="auto"/>
              <w:ind w:firstLine="420"/>
              <w:rPr>
                <w:sz w:val="21"/>
                <w:szCs w:val="21"/>
              </w:rPr>
            </w:pPr>
          </w:p>
        </w:tc>
        <w:tc>
          <w:tcPr>
            <w:tcW w:w="745" w:type="dxa"/>
            <w:vMerge/>
            <w:vAlign w:val="center"/>
          </w:tcPr>
          <w:p w:rsidR="0098543B" w:rsidRPr="00DA1D0B" w:rsidRDefault="0098543B" w:rsidP="007B1679">
            <w:pPr>
              <w:spacing w:line="240" w:lineRule="auto"/>
              <w:ind w:firstLine="420"/>
              <w:rPr>
                <w:sz w:val="21"/>
                <w:szCs w:val="21"/>
              </w:rPr>
            </w:pPr>
          </w:p>
        </w:tc>
        <w:tc>
          <w:tcPr>
            <w:tcW w:w="783" w:type="dxa"/>
            <w:vAlign w:val="center"/>
          </w:tcPr>
          <w:p w:rsidR="0098543B" w:rsidRPr="00DA1D0B" w:rsidRDefault="0098543B" w:rsidP="00C24C58">
            <w:pPr>
              <w:spacing w:line="240" w:lineRule="auto"/>
              <w:ind w:firstLineChars="0" w:firstLine="0"/>
              <w:rPr>
                <w:sz w:val="21"/>
                <w:szCs w:val="21"/>
              </w:rPr>
            </w:pPr>
            <w:r w:rsidRPr="00DA1D0B">
              <w:rPr>
                <w:rFonts w:hint="eastAsia"/>
                <w:sz w:val="21"/>
                <w:szCs w:val="21"/>
              </w:rPr>
              <w:t>修约</w:t>
            </w:r>
          </w:p>
        </w:tc>
        <w:tc>
          <w:tcPr>
            <w:tcW w:w="976" w:type="dxa"/>
            <w:vAlign w:val="center"/>
          </w:tcPr>
          <w:p w:rsidR="0098543B" w:rsidRPr="00DA1D0B" w:rsidRDefault="0098543B" w:rsidP="00BE2889">
            <w:pPr>
              <w:spacing w:line="240" w:lineRule="auto"/>
              <w:ind w:firstLineChars="0" w:firstLine="0"/>
              <w:jc w:val="left"/>
              <w:rPr>
                <w:sz w:val="21"/>
                <w:szCs w:val="21"/>
              </w:rPr>
            </w:pPr>
          </w:p>
        </w:tc>
        <w:tc>
          <w:tcPr>
            <w:tcW w:w="898" w:type="dxa"/>
            <w:gridSpan w:val="2"/>
            <w:vAlign w:val="center"/>
          </w:tcPr>
          <w:p w:rsidR="0098543B" w:rsidRPr="00DA1D0B" w:rsidRDefault="0098543B" w:rsidP="00BE2889">
            <w:pPr>
              <w:spacing w:line="240" w:lineRule="auto"/>
              <w:ind w:firstLineChars="0" w:firstLine="0"/>
              <w:jc w:val="left"/>
              <w:rPr>
                <w:sz w:val="21"/>
                <w:szCs w:val="21"/>
              </w:rPr>
            </w:pPr>
          </w:p>
        </w:tc>
        <w:tc>
          <w:tcPr>
            <w:tcW w:w="907" w:type="dxa"/>
            <w:gridSpan w:val="2"/>
            <w:vAlign w:val="center"/>
          </w:tcPr>
          <w:p w:rsidR="0098543B" w:rsidRPr="00DA1D0B" w:rsidRDefault="0098543B" w:rsidP="0098543B">
            <w:pPr>
              <w:spacing w:line="240" w:lineRule="auto"/>
              <w:ind w:firstLineChars="0" w:firstLine="0"/>
              <w:jc w:val="left"/>
              <w:rPr>
                <w:sz w:val="21"/>
                <w:szCs w:val="21"/>
              </w:rPr>
            </w:pPr>
          </w:p>
        </w:tc>
        <w:tc>
          <w:tcPr>
            <w:tcW w:w="917" w:type="dxa"/>
            <w:vAlign w:val="center"/>
          </w:tcPr>
          <w:p w:rsidR="0098543B" w:rsidRPr="00DA1D0B" w:rsidRDefault="0098543B" w:rsidP="00BE2889">
            <w:pPr>
              <w:spacing w:line="240" w:lineRule="auto"/>
              <w:ind w:firstLineChars="0" w:firstLine="0"/>
              <w:jc w:val="left"/>
              <w:rPr>
                <w:sz w:val="21"/>
                <w:szCs w:val="21"/>
              </w:rPr>
            </w:pPr>
          </w:p>
        </w:tc>
        <w:tc>
          <w:tcPr>
            <w:tcW w:w="917" w:type="dxa"/>
            <w:vAlign w:val="center"/>
          </w:tcPr>
          <w:p w:rsidR="0098543B" w:rsidRPr="00DA1D0B" w:rsidRDefault="0098543B" w:rsidP="00BE2889">
            <w:pPr>
              <w:spacing w:line="240" w:lineRule="auto"/>
              <w:ind w:firstLineChars="0" w:firstLine="0"/>
              <w:jc w:val="left"/>
              <w:rPr>
                <w:sz w:val="21"/>
                <w:szCs w:val="21"/>
              </w:rPr>
            </w:pPr>
          </w:p>
        </w:tc>
        <w:tc>
          <w:tcPr>
            <w:tcW w:w="1318" w:type="dxa"/>
            <w:vMerge/>
          </w:tcPr>
          <w:p w:rsidR="0098543B" w:rsidRPr="00DA1D0B" w:rsidRDefault="0098543B" w:rsidP="007269EE">
            <w:pPr>
              <w:spacing w:line="240" w:lineRule="auto"/>
              <w:ind w:firstLineChars="0" w:firstLine="0"/>
              <w:rPr>
                <w:sz w:val="21"/>
                <w:szCs w:val="21"/>
              </w:rPr>
            </w:pPr>
          </w:p>
        </w:tc>
        <w:tc>
          <w:tcPr>
            <w:tcW w:w="1303" w:type="dxa"/>
            <w:gridSpan w:val="2"/>
            <w:vMerge/>
          </w:tcPr>
          <w:p w:rsidR="0098543B" w:rsidRPr="00DA1D0B" w:rsidRDefault="0098543B" w:rsidP="007269EE">
            <w:pPr>
              <w:spacing w:line="240" w:lineRule="auto"/>
              <w:ind w:firstLineChars="0" w:firstLine="0"/>
              <w:rPr>
                <w:sz w:val="21"/>
                <w:szCs w:val="21"/>
              </w:rPr>
            </w:pPr>
          </w:p>
        </w:tc>
      </w:tr>
      <w:tr w:rsidR="0098543B" w:rsidRPr="00DA1D0B" w:rsidTr="007B1679">
        <w:tblPrEx>
          <w:tblLook w:val="0000" w:firstRow="0" w:lastRow="0" w:firstColumn="0" w:lastColumn="0" w:noHBand="0" w:noVBand="0"/>
        </w:tblPrEx>
        <w:trPr>
          <w:cantSplit/>
          <w:trHeight w:val="321"/>
          <w:jc w:val="center"/>
        </w:trPr>
        <w:tc>
          <w:tcPr>
            <w:tcW w:w="610" w:type="dxa"/>
            <w:vMerge/>
          </w:tcPr>
          <w:p w:rsidR="0098543B" w:rsidRPr="00DA1D0B" w:rsidRDefault="0098543B" w:rsidP="00C24C58">
            <w:pPr>
              <w:spacing w:line="240" w:lineRule="auto"/>
              <w:ind w:firstLine="420"/>
              <w:rPr>
                <w:sz w:val="21"/>
                <w:szCs w:val="21"/>
              </w:rPr>
            </w:pPr>
          </w:p>
        </w:tc>
        <w:tc>
          <w:tcPr>
            <w:tcW w:w="745" w:type="dxa"/>
            <w:vMerge w:val="restart"/>
            <w:vAlign w:val="center"/>
          </w:tcPr>
          <w:p w:rsidR="0098543B" w:rsidRPr="00DA1D0B" w:rsidRDefault="0098543B" w:rsidP="00307418">
            <w:pPr>
              <w:spacing w:line="240" w:lineRule="auto"/>
              <w:ind w:firstLineChars="50" w:firstLine="105"/>
              <w:rPr>
                <w:sz w:val="21"/>
                <w:szCs w:val="21"/>
              </w:rPr>
            </w:pPr>
            <w:r w:rsidRPr="00DA1D0B">
              <w:rPr>
                <w:rFonts w:hint="eastAsia"/>
                <w:sz w:val="21"/>
                <w:szCs w:val="21"/>
              </w:rPr>
              <w:t>相</w:t>
            </w:r>
          </w:p>
          <w:p w:rsidR="0098543B" w:rsidRPr="00DA1D0B" w:rsidRDefault="0098543B" w:rsidP="00307418">
            <w:pPr>
              <w:spacing w:line="240" w:lineRule="auto"/>
              <w:ind w:firstLineChars="50" w:firstLine="105"/>
              <w:rPr>
                <w:sz w:val="21"/>
                <w:szCs w:val="21"/>
              </w:rPr>
            </w:pPr>
            <w:r w:rsidRPr="00DA1D0B">
              <w:rPr>
                <w:rFonts w:hint="eastAsia"/>
                <w:sz w:val="21"/>
                <w:szCs w:val="21"/>
              </w:rPr>
              <w:t>位</w:t>
            </w:r>
          </w:p>
          <w:p w:rsidR="0098543B" w:rsidRPr="00DA1D0B" w:rsidRDefault="0098543B" w:rsidP="00307418">
            <w:pPr>
              <w:spacing w:line="240" w:lineRule="auto"/>
              <w:ind w:firstLineChars="50" w:firstLine="105"/>
              <w:rPr>
                <w:sz w:val="21"/>
                <w:szCs w:val="21"/>
              </w:rPr>
            </w:pPr>
            <w:r w:rsidRPr="00DA1D0B">
              <w:rPr>
                <w:rFonts w:hint="eastAsia"/>
                <w:sz w:val="21"/>
                <w:szCs w:val="21"/>
              </w:rPr>
              <w:t>差</w:t>
            </w:r>
          </w:p>
        </w:tc>
        <w:tc>
          <w:tcPr>
            <w:tcW w:w="783" w:type="dxa"/>
            <w:vAlign w:val="center"/>
          </w:tcPr>
          <w:p w:rsidR="0098543B" w:rsidRPr="00DA1D0B" w:rsidRDefault="0098543B" w:rsidP="00C24C58">
            <w:pPr>
              <w:spacing w:line="240" w:lineRule="auto"/>
              <w:ind w:firstLineChars="0" w:firstLine="0"/>
              <w:rPr>
                <w:sz w:val="21"/>
                <w:szCs w:val="21"/>
              </w:rPr>
            </w:pPr>
            <w:r w:rsidRPr="00DA1D0B">
              <w:rPr>
                <w:rFonts w:hint="eastAsia"/>
                <w:sz w:val="21"/>
                <w:szCs w:val="21"/>
              </w:rPr>
              <w:t>上升</w:t>
            </w:r>
          </w:p>
        </w:tc>
        <w:tc>
          <w:tcPr>
            <w:tcW w:w="976" w:type="dxa"/>
            <w:vAlign w:val="center"/>
          </w:tcPr>
          <w:p w:rsidR="0098543B" w:rsidRPr="00DA1D0B" w:rsidRDefault="0098543B" w:rsidP="00BE2889">
            <w:pPr>
              <w:spacing w:line="240" w:lineRule="auto"/>
              <w:ind w:firstLineChars="0" w:firstLine="0"/>
              <w:jc w:val="left"/>
              <w:rPr>
                <w:sz w:val="21"/>
                <w:szCs w:val="21"/>
              </w:rPr>
            </w:pPr>
          </w:p>
        </w:tc>
        <w:tc>
          <w:tcPr>
            <w:tcW w:w="898" w:type="dxa"/>
            <w:gridSpan w:val="2"/>
            <w:vAlign w:val="center"/>
          </w:tcPr>
          <w:p w:rsidR="0098543B" w:rsidRPr="00DA1D0B" w:rsidRDefault="0098543B" w:rsidP="00BE2889">
            <w:pPr>
              <w:spacing w:line="240" w:lineRule="auto"/>
              <w:ind w:firstLineChars="0" w:firstLine="0"/>
              <w:jc w:val="left"/>
              <w:rPr>
                <w:sz w:val="21"/>
                <w:szCs w:val="21"/>
              </w:rPr>
            </w:pPr>
          </w:p>
        </w:tc>
        <w:tc>
          <w:tcPr>
            <w:tcW w:w="907" w:type="dxa"/>
            <w:gridSpan w:val="2"/>
            <w:vAlign w:val="center"/>
          </w:tcPr>
          <w:p w:rsidR="0098543B" w:rsidRPr="00DA1D0B" w:rsidRDefault="0098543B" w:rsidP="0098543B">
            <w:pPr>
              <w:spacing w:line="240" w:lineRule="auto"/>
              <w:ind w:firstLineChars="0" w:firstLine="0"/>
              <w:jc w:val="left"/>
              <w:rPr>
                <w:sz w:val="21"/>
                <w:szCs w:val="21"/>
              </w:rPr>
            </w:pPr>
          </w:p>
        </w:tc>
        <w:tc>
          <w:tcPr>
            <w:tcW w:w="917" w:type="dxa"/>
            <w:vAlign w:val="center"/>
          </w:tcPr>
          <w:p w:rsidR="0098543B" w:rsidRPr="00DA1D0B" w:rsidRDefault="0098543B" w:rsidP="00BE2889">
            <w:pPr>
              <w:spacing w:line="240" w:lineRule="auto"/>
              <w:ind w:firstLineChars="0" w:firstLine="0"/>
              <w:jc w:val="left"/>
              <w:rPr>
                <w:sz w:val="21"/>
                <w:szCs w:val="21"/>
              </w:rPr>
            </w:pPr>
          </w:p>
        </w:tc>
        <w:tc>
          <w:tcPr>
            <w:tcW w:w="917" w:type="dxa"/>
            <w:vAlign w:val="center"/>
          </w:tcPr>
          <w:p w:rsidR="0098543B" w:rsidRPr="00DA1D0B" w:rsidRDefault="0098543B" w:rsidP="00BE2889">
            <w:pPr>
              <w:spacing w:line="240" w:lineRule="auto"/>
              <w:ind w:firstLineChars="0" w:firstLine="0"/>
              <w:jc w:val="left"/>
              <w:rPr>
                <w:sz w:val="21"/>
                <w:szCs w:val="21"/>
              </w:rPr>
            </w:pPr>
          </w:p>
        </w:tc>
        <w:tc>
          <w:tcPr>
            <w:tcW w:w="1318" w:type="dxa"/>
            <w:vMerge/>
          </w:tcPr>
          <w:p w:rsidR="0098543B" w:rsidRPr="00DA1D0B" w:rsidRDefault="0098543B" w:rsidP="007269EE">
            <w:pPr>
              <w:spacing w:line="240" w:lineRule="auto"/>
              <w:ind w:firstLineChars="0" w:firstLine="0"/>
              <w:rPr>
                <w:sz w:val="21"/>
                <w:szCs w:val="21"/>
              </w:rPr>
            </w:pPr>
          </w:p>
        </w:tc>
        <w:tc>
          <w:tcPr>
            <w:tcW w:w="1303" w:type="dxa"/>
            <w:gridSpan w:val="2"/>
            <w:vMerge/>
          </w:tcPr>
          <w:p w:rsidR="0098543B" w:rsidRPr="00DA1D0B" w:rsidRDefault="0098543B" w:rsidP="007269EE">
            <w:pPr>
              <w:spacing w:line="240" w:lineRule="auto"/>
              <w:ind w:firstLineChars="0" w:firstLine="0"/>
              <w:rPr>
                <w:sz w:val="21"/>
                <w:szCs w:val="21"/>
              </w:rPr>
            </w:pPr>
          </w:p>
        </w:tc>
      </w:tr>
      <w:tr w:rsidR="0098543B" w:rsidRPr="00DA1D0B" w:rsidTr="00C91A89">
        <w:tblPrEx>
          <w:tblLook w:val="0000" w:firstRow="0" w:lastRow="0" w:firstColumn="0" w:lastColumn="0" w:noHBand="0" w:noVBand="0"/>
        </w:tblPrEx>
        <w:trPr>
          <w:cantSplit/>
          <w:trHeight w:val="140"/>
          <w:jc w:val="center"/>
        </w:trPr>
        <w:tc>
          <w:tcPr>
            <w:tcW w:w="610" w:type="dxa"/>
            <w:vMerge/>
          </w:tcPr>
          <w:p w:rsidR="0098543B" w:rsidRPr="00DA1D0B" w:rsidRDefault="0098543B" w:rsidP="00C24C58">
            <w:pPr>
              <w:spacing w:line="240" w:lineRule="auto"/>
              <w:ind w:firstLine="420"/>
              <w:rPr>
                <w:sz w:val="21"/>
                <w:szCs w:val="21"/>
              </w:rPr>
            </w:pPr>
          </w:p>
        </w:tc>
        <w:tc>
          <w:tcPr>
            <w:tcW w:w="745" w:type="dxa"/>
            <w:vMerge/>
            <w:vAlign w:val="center"/>
          </w:tcPr>
          <w:p w:rsidR="0098543B" w:rsidRPr="00DA1D0B" w:rsidRDefault="0098543B" w:rsidP="00C24C58">
            <w:pPr>
              <w:spacing w:line="240" w:lineRule="auto"/>
              <w:ind w:firstLine="420"/>
              <w:rPr>
                <w:sz w:val="21"/>
                <w:szCs w:val="21"/>
              </w:rPr>
            </w:pPr>
          </w:p>
        </w:tc>
        <w:tc>
          <w:tcPr>
            <w:tcW w:w="783" w:type="dxa"/>
            <w:vAlign w:val="center"/>
          </w:tcPr>
          <w:p w:rsidR="0098543B" w:rsidRPr="00DA1D0B" w:rsidRDefault="0098543B" w:rsidP="00C24C58">
            <w:pPr>
              <w:spacing w:line="240" w:lineRule="auto"/>
              <w:ind w:firstLineChars="0" w:firstLine="0"/>
              <w:rPr>
                <w:sz w:val="21"/>
                <w:szCs w:val="21"/>
              </w:rPr>
            </w:pPr>
            <w:r w:rsidRPr="00DA1D0B">
              <w:rPr>
                <w:rFonts w:hint="eastAsia"/>
                <w:sz w:val="21"/>
                <w:szCs w:val="21"/>
              </w:rPr>
              <w:t>下降</w:t>
            </w:r>
          </w:p>
        </w:tc>
        <w:tc>
          <w:tcPr>
            <w:tcW w:w="976" w:type="dxa"/>
            <w:vAlign w:val="center"/>
          </w:tcPr>
          <w:p w:rsidR="0098543B" w:rsidRPr="00DA1D0B" w:rsidRDefault="0098543B" w:rsidP="00BE2889">
            <w:pPr>
              <w:spacing w:line="240" w:lineRule="auto"/>
              <w:ind w:firstLineChars="0" w:firstLine="0"/>
              <w:jc w:val="left"/>
              <w:rPr>
                <w:sz w:val="21"/>
                <w:szCs w:val="21"/>
              </w:rPr>
            </w:pPr>
          </w:p>
        </w:tc>
        <w:tc>
          <w:tcPr>
            <w:tcW w:w="898" w:type="dxa"/>
            <w:gridSpan w:val="2"/>
            <w:vAlign w:val="center"/>
          </w:tcPr>
          <w:p w:rsidR="0098543B" w:rsidRPr="00DA1D0B" w:rsidRDefault="0098543B" w:rsidP="00BE2889">
            <w:pPr>
              <w:spacing w:line="240" w:lineRule="auto"/>
              <w:ind w:firstLineChars="0" w:firstLine="0"/>
              <w:jc w:val="left"/>
              <w:rPr>
                <w:sz w:val="21"/>
                <w:szCs w:val="21"/>
              </w:rPr>
            </w:pPr>
          </w:p>
        </w:tc>
        <w:tc>
          <w:tcPr>
            <w:tcW w:w="907" w:type="dxa"/>
            <w:gridSpan w:val="2"/>
            <w:vAlign w:val="center"/>
          </w:tcPr>
          <w:p w:rsidR="0098543B" w:rsidRPr="00DA1D0B" w:rsidRDefault="0098543B" w:rsidP="0098543B">
            <w:pPr>
              <w:spacing w:line="240" w:lineRule="auto"/>
              <w:ind w:firstLineChars="0" w:firstLine="0"/>
              <w:jc w:val="left"/>
              <w:rPr>
                <w:sz w:val="21"/>
                <w:szCs w:val="21"/>
              </w:rPr>
            </w:pPr>
          </w:p>
        </w:tc>
        <w:tc>
          <w:tcPr>
            <w:tcW w:w="917" w:type="dxa"/>
            <w:vAlign w:val="center"/>
          </w:tcPr>
          <w:p w:rsidR="0098543B" w:rsidRPr="00DA1D0B" w:rsidRDefault="0098543B" w:rsidP="00BE2889">
            <w:pPr>
              <w:spacing w:line="240" w:lineRule="auto"/>
              <w:ind w:firstLineChars="0" w:firstLine="0"/>
              <w:jc w:val="left"/>
              <w:rPr>
                <w:sz w:val="21"/>
                <w:szCs w:val="21"/>
              </w:rPr>
            </w:pPr>
          </w:p>
        </w:tc>
        <w:tc>
          <w:tcPr>
            <w:tcW w:w="917" w:type="dxa"/>
            <w:vAlign w:val="center"/>
          </w:tcPr>
          <w:p w:rsidR="0098543B" w:rsidRPr="00DA1D0B" w:rsidRDefault="0098543B" w:rsidP="00BE2889">
            <w:pPr>
              <w:spacing w:line="240" w:lineRule="auto"/>
              <w:ind w:firstLineChars="0" w:firstLine="0"/>
              <w:jc w:val="left"/>
              <w:rPr>
                <w:sz w:val="21"/>
                <w:szCs w:val="21"/>
              </w:rPr>
            </w:pPr>
          </w:p>
        </w:tc>
        <w:tc>
          <w:tcPr>
            <w:tcW w:w="1318" w:type="dxa"/>
            <w:vMerge/>
          </w:tcPr>
          <w:p w:rsidR="0098543B" w:rsidRPr="00DA1D0B" w:rsidRDefault="0098543B" w:rsidP="007269EE">
            <w:pPr>
              <w:spacing w:line="240" w:lineRule="auto"/>
              <w:ind w:firstLineChars="0" w:firstLine="0"/>
              <w:rPr>
                <w:sz w:val="21"/>
                <w:szCs w:val="21"/>
              </w:rPr>
            </w:pPr>
          </w:p>
        </w:tc>
        <w:tc>
          <w:tcPr>
            <w:tcW w:w="1303" w:type="dxa"/>
            <w:gridSpan w:val="2"/>
            <w:vMerge/>
          </w:tcPr>
          <w:p w:rsidR="0098543B" w:rsidRPr="00DA1D0B" w:rsidRDefault="0098543B" w:rsidP="007269EE">
            <w:pPr>
              <w:spacing w:line="240" w:lineRule="auto"/>
              <w:ind w:firstLineChars="0" w:firstLine="0"/>
              <w:rPr>
                <w:sz w:val="21"/>
                <w:szCs w:val="21"/>
              </w:rPr>
            </w:pPr>
          </w:p>
        </w:tc>
      </w:tr>
      <w:tr w:rsidR="0098543B" w:rsidRPr="00DA1D0B" w:rsidTr="00C91A89">
        <w:tblPrEx>
          <w:tblLook w:val="0000" w:firstRow="0" w:lastRow="0" w:firstColumn="0" w:lastColumn="0" w:noHBand="0" w:noVBand="0"/>
        </w:tblPrEx>
        <w:trPr>
          <w:cantSplit/>
          <w:trHeight w:val="140"/>
          <w:jc w:val="center"/>
        </w:trPr>
        <w:tc>
          <w:tcPr>
            <w:tcW w:w="610" w:type="dxa"/>
            <w:vMerge/>
          </w:tcPr>
          <w:p w:rsidR="0098543B" w:rsidRPr="00DA1D0B" w:rsidRDefault="0098543B" w:rsidP="00C24C58">
            <w:pPr>
              <w:spacing w:line="240" w:lineRule="auto"/>
              <w:ind w:firstLine="420"/>
              <w:rPr>
                <w:sz w:val="21"/>
                <w:szCs w:val="21"/>
              </w:rPr>
            </w:pPr>
          </w:p>
        </w:tc>
        <w:tc>
          <w:tcPr>
            <w:tcW w:w="745" w:type="dxa"/>
            <w:vMerge/>
            <w:vAlign w:val="center"/>
          </w:tcPr>
          <w:p w:rsidR="0098543B" w:rsidRPr="00DA1D0B" w:rsidRDefault="0098543B" w:rsidP="00C24C58">
            <w:pPr>
              <w:spacing w:line="240" w:lineRule="auto"/>
              <w:ind w:firstLine="420"/>
              <w:rPr>
                <w:sz w:val="21"/>
                <w:szCs w:val="21"/>
              </w:rPr>
            </w:pPr>
          </w:p>
        </w:tc>
        <w:tc>
          <w:tcPr>
            <w:tcW w:w="783" w:type="dxa"/>
            <w:vAlign w:val="center"/>
          </w:tcPr>
          <w:p w:rsidR="0098543B" w:rsidRPr="00DA1D0B" w:rsidRDefault="0098543B" w:rsidP="00C24C58">
            <w:pPr>
              <w:spacing w:line="240" w:lineRule="auto"/>
              <w:ind w:firstLineChars="0" w:firstLine="0"/>
              <w:rPr>
                <w:sz w:val="21"/>
                <w:szCs w:val="21"/>
              </w:rPr>
            </w:pPr>
            <w:r w:rsidRPr="00DA1D0B">
              <w:rPr>
                <w:rFonts w:hint="eastAsia"/>
                <w:sz w:val="21"/>
                <w:szCs w:val="21"/>
              </w:rPr>
              <w:t>平均</w:t>
            </w:r>
          </w:p>
        </w:tc>
        <w:tc>
          <w:tcPr>
            <w:tcW w:w="976" w:type="dxa"/>
            <w:vAlign w:val="center"/>
          </w:tcPr>
          <w:p w:rsidR="0098543B" w:rsidRPr="00DA1D0B" w:rsidRDefault="0098543B" w:rsidP="00BE2889">
            <w:pPr>
              <w:spacing w:line="240" w:lineRule="auto"/>
              <w:ind w:firstLineChars="0" w:firstLine="0"/>
              <w:jc w:val="left"/>
              <w:rPr>
                <w:sz w:val="21"/>
                <w:szCs w:val="21"/>
              </w:rPr>
            </w:pPr>
          </w:p>
        </w:tc>
        <w:tc>
          <w:tcPr>
            <w:tcW w:w="898" w:type="dxa"/>
            <w:gridSpan w:val="2"/>
            <w:vAlign w:val="center"/>
          </w:tcPr>
          <w:p w:rsidR="0098543B" w:rsidRPr="00DA1D0B" w:rsidRDefault="0098543B" w:rsidP="00BE2889">
            <w:pPr>
              <w:spacing w:line="240" w:lineRule="auto"/>
              <w:ind w:firstLineChars="0" w:firstLine="0"/>
              <w:jc w:val="left"/>
              <w:rPr>
                <w:sz w:val="21"/>
                <w:szCs w:val="21"/>
              </w:rPr>
            </w:pPr>
          </w:p>
        </w:tc>
        <w:tc>
          <w:tcPr>
            <w:tcW w:w="907" w:type="dxa"/>
            <w:gridSpan w:val="2"/>
            <w:vAlign w:val="center"/>
          </w:tcPr>
          <w:p w:rsidR="0098543B" w:rsidRPr="00DA1D0B" w:rsidRDefault="0098543B" w:rsidP="0098543B">
            <w:pPr>
              <w:spacing w:line="240" w:lineRule="auto"/>
              <w:ind w:firstLineChars="0" w:firstLine="0"/>
              <w:jc w:val="left"/>
              <w:rPr>
                <w:sz w:val="21"/>
                <w:szCs w:val="21"/>
              </w:rPr>
            </w:pPr>
          </w:p>
        </w:tc>
        <w:tc>
          <w:tcPr>
            <w:tcW w:w="917" w:type="dxa"/>
            <w:vAlign w:val="center"/>
          </w:tcPr>
          <w:p w:rsidR="0098543B" w:rsidRPr="00DA1D0B" w:rsidRDefault="0098543B" w:rsidP="00BE2889">
            <w:pPr>
              <w:spacing w:line="240" w:lineRule="auto"/>
              <w:ind w:firstLineChars="0" w:firstLine="0"/>
              <w:jc w:val="left"/>
              <w:rPr>
                <w:sz w:val="21"/>
                <w:szCs w:val="21"/>
              </w:rPr>
            </w:pPr>
          </w:p>
        </w:tc>
        <w:tc>
          <w:tcPr>
            <w:tcW w:w="917" w:type="dxa"/>
            <w:vAlign w:val="center"/>
          </w:tcPr>
          <w:p w:rsidR="0098543B" w:rsidRPr="00DA1D0B" w:rsidRDefault="0098543B" w:rsidP="00BE2889">
            <w:pPr>
              <w:spacing w:line="240" w:lineRule="auto"/>
              <w:ind w:firstLineChars="0" w:firstLine="0"/>
              <w:jc w:val="left"/>
              <w:rPr>
                <w:sz w:val="21"/>
                <w:szCs w:val="21"/>
              </w:rPr>
            </w:pPr>
          </w:p>
        </w:tc>
        <w:tc>
          <w:tcPr>
            <w:tcW w:w="1318" w:type="dxa"/>
            <w:vMerge/>
          </w:tcPr>
          <w:p w:rsidR="0098543B" w:rsidRPr="00DA1D0B" w:rsidRDefault="0098543B" w:rsidP="007269EE">
            <w:pPr>
              <w:spacing w:line="240" w:lineRule="auto"/>
              <w:ind w:firstLineChars="0" w:firstLine="0"/>
              <w:rPr>
                <w:sz w:val="21"/>
                <w:szCs w:val="21"/>
              </w:rPr>
            </w:pPr>
          </w:p>
        </w:tc>
        <w:tc>
          <w:tcPr>
            <w:tcW w:w="1303" w:type="dxa"/>
            <w:gridSpan w:val="2"/>
            <w:vMerge/>
          </w:tcPr>
          <w:p w:rsidR="0098543B" w:rsidRPr="00DA1D0B" w:rsidRDefault="0098543B" w:rsidP="007269EE">
            <w:pPr>
              <w:spacing w:line="240" w:lineRule="auto"/>
              <w:ind w:firstLineChars="0" w:firstLine="0"/>
              <w:rPr>
                <w:sz w:val="21"/>
                <w:szCs w:val="21"/>
              </w:rPr>
            </w:pPr>
          </w:p>
        </w:tc>
      </w:tr>
      <w:tr w:rsidR="0098543B" w:rsidRPr="00DA1D0B" w:rsidTr="00C91A89">
        <w:tblPrEx>
          <w:tblLook w:val="0000" w:firstRow="0" w:lastRow="0" w:firstColumn="0" w:lastColumn="0" w:noHBand="0" w:noVBand="0"/>
        </w:tblPrEx>
        <w:trPr>
          <w:cantSplit/>
          <w:trHeight w:val="140"/>
          <w:jc w:val="center"/>
        </w:trPr>
        <w:tc>
          <w:tcPr>
            <w:tcW w:w="610" w:type="dxa"/>
            <w:vMerge/>
          </w:tcPr>
          <w:p w:rsidR="0098543B" w:rsidRPr="00DA1D0B" w:rsidRDefault="0098543B" w:rsidP="00C24C58">
            <w:pPr>
              <w:spacing w:line="240" w:lineRule="auto"/>
              <w:ind w:firstLine="420"/>
              <w:rPr>
                <w:sz w:val="21"/>
                <w:szCs w:val="21"/>
              </w:rPr>
            </w:pPr>
          </w:p>
        </w:tc>
        <w:tc>
          <w:tcPr>
            <w:tcW w:w="745" w:type="dxa"/>
            <w:vMerge/>
            <w:vAlign w:val="center"/>
          </w:tcPr>
          <w:p w:rsidR="0098543B" w:rsidRPr="00DA1D0B" w:rsidRDefault="0098543B" w:rsidP="00C24C58">
            <w:pPr>
              <w:spacing w:line="240" w:lineRule="auto"/>
              <w:ind w:firstLine="420"/>
              <w:rPr>
                <w:sz w:val="21"/>
                <w:szCs w:val="21"/>
              </w:rPr>
            </w:pPr>
          </w:p>
        </w:tc>
        <w:tc>
          <w:tcPr>
            <w:tcW w:w="783" w:type="dxa"/>
            <w:vAlign w:val="center"/>
          </w:tcPr>
          <w:p w:rsidR="0098543B" w:rsidRPr="00DA1D0B" w:rsidRDefault="0098543B" w:rsidP="00C24C58">
            <w:pPr>
              <w:spacing w:line="240" w:lineRule="auto"/>
              <w:ind w:firstLineChars="0" w:firstLine="0"/>
              <w:rPr>
                <w:sz w:val="21"/>
                <w:szCs w:val="21"/>
              </w:rPr>
            </w:pPr>
            <w:r w:rsidRPr="00DA1D0B">
              <w:rPr>
                <w:rFonts w:hint="eastAsia"/>
                <w:sz w:val="21"/>
                <w:szCs w:val="21"/>
              </w:rPr>
              <w:t>修约</w:t>
            </w:r>
          </w:p>
        </w:tc>
        <w:tc>
          <w:tcPr>
            <w:tcW w:w="976" w:type="dxa"/>
            <w:vAlign w:val="center"/>
          </w:tcPr>
          <w:p w:rsidR="0098543B" w:rsidRPr="00DA1D0B" w:rsidRDefault="0098543B" w:rsidP="00BE2889">
            <w:pPr>
              <w:spacing w:line="240" w:lineRule="auto"/>
              <w:ind w:firstLineChars="0" w:firstLine="0"/>
              <w:jc w:val="left"/>
              <w:rPr>
                <w:sz w:val="21"/>
                <w:szCs w:val="21"/>
              </w:rPr>
            </w:pPr>
          </w:p>
        </w:tc>
        <w:tc>
          <w:tcPr>
            <w:tcW w:w="898" w:type="dxa"/>
            <w:gridSpan w:val="2"/>
            <w:vAlign w:val="center"/>
          </w:tcPr>
          <w:p w:rsidR="0098543B" w:rsidRPr="00DA1D0B" w:rsidRDefault="0098543B" w:rsidP="00BE2889">
            <w:pPr>
              <w:spacing w:line="240" w:lineRule="auto"/>
              <w:ind w:firstLineChars="0" w:firstLine="0"/>
              <w:jc w:val="left"/>
              <w:rPr>
                <w:sz w:val="21"/>
                <w:szCs w:val="21"/>
              </w:rPr>
            </w:pPr>
          </w:p>
        </w:tc>
        <w:tc>
          <w:tcPr>
            <w:tcW w:w="907" w:type="dxa"/>
            <w:gridSpan w:val="2"/>
            <w:vAlign w:val="center"/>
          </w:tcPr>
          <w:p w:rsidR="0098543B" w:rsidRPr="00DA1D0B" w:rsidRDefault="0098543B" w:rsidP="0098543B">
            <w:pPr>
              <w:spacing w:line="240" w:lineRule="auto"/>
              <w:ind w:firstLineChars="0" w:firstLine="0"/>
              <w:jc w:val="left"/>
              <w:rPr>
                <w:sz w:val="21"/>
                <w:szCs w:val="21"/>
              </w:rPr>
            </w:pPr>
          </w:p>
        </w:tc>
        <w:tc>
          <w:tcPr>
            <w:tcW w:w="917" w:type="dxa"/>
            <w:vAlign w:val="center"/>
          </w:tcPr>
          <w:p w:rsidR="0098543B" w:rsidRPr="00DA1D0B" w:rsidRDefault="0098543B" w:rsidP="00BE2889">
            <w:pPr>
              <w:spacing w:line="240" w:lineRule="auto"/>
              <w:ind w:firstLineChars="0" w:firstLine="0"/>
              <w:jc w:val="left"/>
              <w:rPr>
                <w:sz w:val="21"/>
                <w:szCs w:val="21"/>
              </w:rPr>
            </w:pPr>
          </w:p>
        </w:tc>
        <w:tc>
          <w:tcPr>
            <w:tcW w:w="917" w:type="dxa"/>
            <w:vAlign w:val="center"/>
          </w:tcPr>
          <w:p w:rsidR="0098543B" w:rsidRPr="00DA1D0B" w:rsidRDefault="0098543B" w:rsidP="00BE2889">
            <w:pPr>
              <w:spacing w:line="240" w:lineRule="auto"/>
              <w:ind w:firstLineChars="0" w:firstLine="0"/>
              <w:jc w:val="left"/>
              <w:rPr>
                <w:sz w:val="21"/>
                <w:szCs w:val="21"/>
              </w:rPr>
            </w:pPr>
          </w:p>
        </w:tc>
        <w:tc>
          <w:tcPr>
            <w:tcW w:w="1318" w:type="dxa"/>
            <w:vMerge/>
          </w:tcPr>
          <w:p w:rsidR="0098543B" w:rsidRPr="00DA1D0B" w:rsidRDefault="0098543B" w:rsidP="007269EE">
            <w:pPr>
              <w:spacing w:line="240" w:lineRule="auto"/>
              <w:ind w:firstLineChars="0" w:firstLine="0"/>
              <w:rPr>
                <w:sz w:val="21"/>
                <w:szCs w:val="21"/>
              </w:rPr>
            </w:pPr>
          </w:p>
        </w:tc>
        <w:tc>
          <w:tcPr>
            <w:tcW w:w="1303" w:type="dxa"/>
            <w:gridSpan w:val="2"/>
            <w:vMerge/>
          </w:tcPr>
          <w:p w:rsidR="0098543B" w:rsidRPr="00DA1D0B" w:rsidRDefault="0098543B" w:rsidP="007269EE">
            <w:pPr>
              <w:spacing w:line="240" w:lineRule="auto"/>
              <w:ind w:firstLineChars="0" w:firstLine="0"/>
              <w:rPr>
                <w:sz w:val="21"/>
                <w:szCs w:val="21"/>
              </w:rPr>
            </w:pPr>
          </w:p>
        </w:tc>
      </w:tr>
      <w:tr w:rsidR="0098543B" w:rsidTr="00C91A89">
        <w:tblPrEx>
          <w:tblLook w:val="0000" w:firstRow="0" w:lastRow="0" w:firstColumn="0" w:lastColumn="0" w:noHBand="0" w:noVBand="0"/>
        </w:tblPrEx>
        <w:trPr>
          <w:cantSplit/>
          <w:trHeight w:val="140"/>
          <w:jc w:val="center"/>
        </w:trPr>
        <w:tc>
          <w:tcPr>
            <w:tcW w:w="9374" w:type="dxa"/>
            <w:gridSpan w:val="13"/>
          </w:tcPr>
          <w:p w:rsidR="0098543B" w:rsidRPr="00DA1D0B" w:rsidRDefault="0098543B" w:rsidP="00753DDE">
            <w:pPr>
              <w:spacing w:line="240" w:lineRule="auto"/>
              <w:ind w:firstLineChars="0" w:firstLine="0"/>
              <w:jc w:val="left"/>
              <w:rPr>
                <w:sz w:val="21"/>
                <w:szCs w:val="21"/>
              </w:rPr>
            </w:pPr>
            <w:r w:rsidRPr="00DA1D0B">
              <w:rPr>
                <w:rFonts w:hint="eastAsia"/>
                <w:sz w:val="21"/>
                <w:szCs w:val="21"/>
              </w:rPr>
              <w:t>测量结果的不确定度：比值差：</w:t>
            </w:r>
          </w:p>
          <w:p w:rsidR="0098543B" w:rsidRPr="00DA1D0B" w:rsidRDefault="0098543B" w:rsidP="000A1816">
            <w:pPr>
              <w:spacing w:line="240" w:lineRule="auto"/>
              <w:ind w:firstLineChars="978" w:firstLine="2054"/>
              <w:jc w:val="left"/>
              <w:rPr>
                <w:sz w:val="21"/>
                <w:szCs w:val="21"/>
              </w:rPr>
            </w:pPr>
            <w:r w:rsidRPr="00DA1D0B">
              <w:rPr>
                <w:rFonts w:hint="eastAsia"/>
                <w:sz w:val="21"/>
                <w:szCs w:val="21"/>
              </w:rPr>
              <w:t>相位差：</w:t>
            </w:r>
          </w:p>
        </w:tc>
      </w:tr>
    </w:tbl>
    <w:p w:rsidR="00151628" w:rsidRDefault="00151628" w:rsidP="00151628">
      <w:pPr>
        <w:tabs>
          <w:tab w:val="left" w:pos="8760"/>
        </w:tabs>
      </w:pPr>
    </w:p>
    <w:p w:rsidR="00151628" w:rsidRDefault="00151628" w:rsidP="00151628">
      <w:pPr>
        <w:widowControl/>
        <w:ind w:firstLine="420"/>
        <w:jc w:val="center"/>
        <w:rPr>
          <w:rFonts w:ascii="宋体" w:hAnsi="宋体" w:cs="Times New Roman"/>
          <w:sz w:val="21"/>
          <w:szCs w:val="21"/>
        </w:rPr>
      </w:pPr>
      <w:r>
        <w:rPr>
          <w:rFonts w:ascii="宋体" w:hAnsi="宋体" w:cs="Times New Roman"/>
          <w:sz w:val="21"/>
          <w:szCs w:val="21"/>
        </w:rPr>
        <w:br w:type="page"/>
      </w:r>
    </w:p>
    <w:p w:rsidR="007269EE" w:rsidRDefault="007269EE" w:rsidP="007269EE">
      <w:pPr>
        <w:pStyle w:val="affd"/>
      </w:pPr>
      <w:r>
        <w:rPr>
          <w:rFonts w:hint="eastAsia"/>
        </w:rPr>
        <w:lastRenderedPageBreak/>
        <w:t>表</w:t>
      </w:r>
      <w:r>
        <w:rPr>
          <w:rFonts w:hint="eastAsia"/>
        </w:rPr>
        <w:t xml:space="preserve">C.12 </w:t>
      </w:r>
      <w:r>
        <w:rPr>
          <w:rFonts w:hint="eastAsia"/>
        </w:rPr>
        <w:t>相对湿度传感器校准记录</w:t>
      </w:r>
    </w:p>
    <w:tbl>
      <w:tblPr>
        <w:tblW w:w="9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7"/>
        <w:gridCol w:w="4467"/>
      </w:tblGrid>
      <w:tr w:rsidR="007269EE" w:rsidTr="007269EE">
        <w:trPr>
          <w:cantSplit/>
          <w:trHeight w:val="320"/>
          <w:jc w:val="center"/>
        </w:trPr>
        <w:tc>
          <w:tcPr>
            <w:tcW w:w="4907" w:type="dxa"/>
            <w:tcBorders>
              <w:top w:val="single" w:sz="4" w:space="0" w:color="auto"/>
              <w:left w:val="single" w:sz="4" w:space="0" w:color="auto"/>
              <w:bottom w:val="single" w:sz="4" w:space="0" w:color="auto"/>
              <w:right w:val="single" w:sz="4" w:space="0" w:color="auto"/>
            </w:tcBorders>
          </w:tcPr>
          <w:p w:rsidR="007269EE" w:rsidRDefault="007269EE" w:rsidP="007269EE">
            <w:pPr>
              <w:spacing w:line="240" w:lineRule="auto"/>
              <w:ind w:firstLineChars="0" w:firstLine="0"/>
              <w:jc w:val="left"/>
              <w:rPr>
                <w:sz w:val="21"/>
                <w:szCs w:val="21"/>
              </w:rPr>
            </w:pPr>
            <w:r>
              <w:rPr>
                <w:rFonts w:hint="eastAsia"/>
                <w:sz w:val="21"/>
                <w:szCs w:val="21"/>
              </w:rPr>
              <w:t>器具名称：</w:t>
            </w:r>
          </w:p>
        </w:tc>
        <w:tc>
          <w:tcPr>
            <w:tcW w:w="4467" w:type="dxa"/>
            <w:tcBorders>
              <w:top w:val="single" w:sz="4" w:space="0" w:color="auto"/>
              <w:left w:val="single" w:sz="4" w:space="0" w:color="auto"/>
              <w:bottom w:val="single" w:sz="4" w:space="0" w:color="auto"/>
              <w:right w:val="single" w:sz="4" w:space="0" w:color="auto"/>
            </w:tcBorders>
          </w:tcPr>
          <w:p w:rsidR="007269EE" w:rsidRDefault="007269EE" w:rsidP="007269EE">
            <w:pPr>
              <w:spacing w:line="240" w:lineRule="auto"/>
              <w:ind w:firstLineChars="0" w:firstLine="0"/>
              <w:jc w:val="left"/>
              <w:rPr>
                <w:sz w:val="21"/>
                <w:szCs w:val="21"/>
              </w:rPr>
            </w:pPr>
            <w:r>
              <w:rPr>
                <w:rFonts w:hint="eastAsia"/>
                <w:sz w:val="21"/>
                <w:szCs w:val="21"/>
              </w:rPr>
              <w:t>规格</w:t>
            </w:r>
            <w:r>
              <w:rPr>
                <w:rFonts w:hint="eastAsia"/>
                <w:sz w:val="21"/>
                <w:szCs w:val="21"/>
              </w:rPr>
              <w:t>/</w:t>
            </w:r>
            <w:r>
              <w:rPr>
                <w:rFonts w:hint="eastAsia"/>
                <w:sz w:val="21"/>
                <w:szCs w:val="21"/>
              </w:rPr>
              <w:t>型号：</w:t>
            </w:r>
          </w:p>
        </w:tc>
      </w:tr>
    </w:tbl>
    <w:tbl>
      <w:tblPr>
        <w:tblStyle w:val="a0"/>
        <w:tblW w:w="9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960"/>
        <w:gridCol w:w="939"/>
        <w:gridCol w:w="1021"/>
        <w:gridCol w:w="1960"/>
        <w:gridCol w:w="1486"/>
      </w:tblGrid>
      <w:tr w:rsidR="007269EE" w:rsidTr="007269EE">
        <w:trPr>
          <w:cantSplit/>
          <w:trHeight w:val="320"/>
          <w:jc w:val="center"/>
        </w:trPr>
        <w:tc>
          <w:tcPr>
            <w:tcW w:w="4907" w:type="dxa"/>
            <w:gridSpan w:val="3"/>
            <w:tcBorders>
              <w:top w:val="single" w:sz="4" w:space="0" w:color="auto"/>
              <w:left w:val="single" w:sz="4" w:space="0" w:color="auto"/>
              <w:bottom w:val="single" w:sz="4" w:space="0" w:color="auto"/>
              <w:right w:val="single" w:sz="4" w:space="0" w:color="auto"/>
            </w:tcBorders>
          </w:tcPr>
          <w:p w:rsidR="007269EE" w:rsidRDefault="007269EE" w:rsidP="007269EE">
            <w:pPr>
              <w:spacing w:line="240" w:lineRule="auto"/>
              <w:ind w:firstLineChars="0" w:firstLine="0"/>
              <w:jc w:val="left"/>
              <w:rPr>
                <w:sz w:val="21"/>
                <w:szCs w:val="21"/>
              </w:rPr>
            </w:pPr>
            <w:r>
              <w:rPr>
                <w:rFonts w:hint="eastAsia"/>
                <w:sz w:val="21"/>
                <w:szCs w:val="21"/>
              </w:rPr>
              <w:t>出厂编号：</w:t>
            </w:r>
          </w:p>
        </w:tc>
        <w:tc>
          <w:tcPr>
            <w:tcW w:w="4467" w:type="dxa"/>
            <w:gridSpan w:val="3"/>
            <w:tcBorders>
              <w:top w:val="single" w:sz="4" w:space="0" w:color="auto"/>
              <w:left w:val="single" w:sz="4" w:space="0" w:color="auto"/>
              <w:bottom w:val="single" w:sz="4" w:space="0" w:color="auto"/>
              <w:right w:val="single" w:sz="4" w:space="0" w:color="auto"/>
            </w:tcBorders>
          </w:tcPr>
          <w:p w:rsidR="007269EE" w:rsidRDefault="007269EE" w:rsidP="007269EE">
            <w:pPr>
              <w:spacing w:line="240" w:lineRule="auto"/>
              <w:ind w:firstLineChars="0" w:firstLine="0"/>
              <w:jc w:val="left"/>
              <w:rPr>
                <w:sz w:val="21"/>
                <w:szCs w:val="21"/>
              </w:rPr>
            </w:pPr>
            <w:r>
              <w:rPr>
                <w:rFonts w:hint="eastAsia"/>
                <w:sz w:val="21"/>
                <w:szCs w:val="21"/>
              </w:rPr>
              <w:t>管理编号：</w:t>
            </w:r>
          </w:p>
        </w:tc>
      </w:tr>
      <w:tr w:rsidR="007269EE" w:rsidTr="007269EE">
        <w:trPr>
          <w:cantSplit/>
          <w:trHeight w:val="320"/>
          <w:jc w:val="center"/>
        </w:trPr>
        <w:tc>
          <w:tcPr>
            <w:tcW w:w="4907" w:type="dxa"/>
            <w:gridSpan w:val="3"/>
            <w:tcBorders>
              <w:top w:val="single" w:sz="4" w:space="0" w:color="auto"/>
              <w:left w:val="single" w:sz="4" w:space="0" w:color="auto"/>
              <w:bottom w:val="single" w:sz="4" w:space="0" w:color="auto"/>
              <w:right w:val="single" w:sz="4" w:space="0" w:color="auto"/>
            </w:tcBorders>
          </w:tcPr>
          <w:p w:rsidR="007269EE" w:rsidRDefault="007269EE" w:rsidP="007269EE">
            <w:pPr>
              <w:spacing w:line="240" w:lineRule="auto"/>
              <w:ind w:firstLineChars="0" w:firstLine="0"/>
              <w:jc w:val="left"/>
              <w:rPr>
                <w:sz w:val="21"/>
                <w:szCs w:val="21"/>
              </w:rPr>
            </w:pPr>
            <w:r>
              <w:rPr>
                <w:rFonts w:hint="eastAsia"/>
                <w:sz w:val="21"/>
                <w:szCs w:val="21"/>
              </w:rPr>
              <w:t>生产厂家：</w:t>
            </w:r>
          </w:p>
        </w:tc>
        <w:tc>
          <w:tcPr>
            <w:tcW w:w="4467" w:type="dxa"/>
            <w:gridSpan w:val="3"/>
            <w:tcBorders>
              <w:top w:val="single" w:sz="4" w:space="0" w:color="auto"/>
              <w:left w:val="single" w:sz="4" w:space="0" w:color="auto"/>
              <w:bottom w:val="single" w:sz="4" w:space="0" w:color="auto"/>
              <w:right w:val="single" w:sz="4" w:space="0" w:color="auto"/>
            </w:tcBorders>
          </w:tcPr>
          <w:p w:rsidR="007269EE" w:rsidRDefault="007269EE" w:rsidP="007269EE">
            <w:pPr>
              <w:spacing w:line="240" w:lineRule="auto"/>
              <w:ind w:firstLineChars="0" w:firstLine="0"/>
              <w:jc w:val="left"/>
              <w:rPr>
                <w:sz w:val="21"/>
                <w:szCs w:val="21"/>
              </w:rPr>
            </w:pPr>
            <w:r>
              <w:rPr>
                <w:rFonts w:hint="eastAsia"/>
                <w:sz w:val="21"/>
                <w:szCs w:val="21"/>
              </w:rPr>
              <w:t>精度等级：</w:t>
            </w:r>
          </w:p>
        </w:tc>
      </w:tr>
      <w:tr w:rsidR="007269EE" w:rsidTr="007269EE">
        <w:trPr>
          <w:cantSplit/>
          <w:trHeight w:val="583"/>
          <w:jc w:val="center"/>
        </w:trPr>
        <w:tc>
          <w:tcPr>
            <w:tcW w:w="2008" w:type="dxa"/>
            <w:tcBorders>
              <w:top w:val="single" w:sz="4" w:space="0" w:color="auto"/>
              <w:left w:val="single" w:sz="4" w:space="0" w:color="auto"/>
              <w:bottom w:val="single" w:sz="4" w:space="0" w:color="auto"/>
              <w:right w:val="single" w:sz="4" w:space="0" w:color="auto"/>
            </w:tcBorders>
            <w:vAlign w:val="center"/>
          </w:tcPr>
          <w:p w:rsidR="007269EE" w:rsidRDefault="007269EE" w:rsidP="00DD755C">
            <w:pPr>
              <w:spacing w:line="240" w:lineRule="auto"/>
              <w:ind w:firstLineChars="0" w:firstLine="0"/>
              <w:rPr>
                <w:sz w:val="21"/>
                <w:szCs w:val="21"/>
              </w:rPr>
            </w:pPr>
            <w:r>
              <w:rPr>
                <w:sz w:val="21"/>
                <w:szCs w:val="21"/>
              </w:rPr>
              <w:t>标准</w:t>
            </w:r>
            <w:r>
              <w:rPr>
                <w:rFonts w:hint="eastAsia"/>
                <w:sz w:val="21"/>
                <w:szCs w:val="21"/>
              </w:rPr>
              <w:t>值（</w:t>
            </w:r>
            <w:r>
              <w:rPr>
                <w:rFonts w:hint="eastAsia"/>
                <w:sz w:val="21"/>
                <w:szCs w:val="21"/>
              </w:rPr>
              <w:t>%RH</w:t>
            </w:r>
            <w:r>
              <w:rPr>
                <w:rFonts w:hint="eastAsia"/>
                <w:sz w:val="21"/>
                <w:szCs w:val="21"/>
              </w:rPr>
              <w:t>）</w:t>
            </w:r>
          </w:p>
        </w:tc>
        <w:tc>
          <w:tcPr>
            <w:tcW w:w="1960" w:type="dxa"/>
            <w:tcBorders>
              <w:top w:val="single" w:sz="4" w:space="0" w:color="auto"/>
              <w:left w:val="single" w:sz="4" w:space="0" w:color="auto"/>
              <w:bottom w:val="single" w:sz="4" w:space="0" w:color="auto"/>
              <w:right w:val="single" w:sz="4" w:space="0" w:color="auto"/>
            </w:tcBorders>
            <w:vAlign w:val="center"/>
          </w:tcPr>
          <w:p w:rsidR="007269EE" w:rsidRDefault="007269EE" w:rsidP="00DD755C">
            <w:pPr>
              <w:spacing w:line="240" w:lineRule="auto"/>
              <w:ind w:firstLineChars="0" w:firstLine="0"/>
              <w:rPr>
                <w:sz w:val="21"/>
                <w:szCs w:val="21"/>
              </w:rPr>
            </w:pPr>
            <w:r>
              <w:rPr>
                <w:rFonts w:hint="eastAsia"/>
                <w:sz w:val="21"/>
                <w:szCs w:val="21"/>
              </w:rPr>
              <w:t>测量值</w:t>
            </w:r>
            <w:r w:rsidR="00BE263D" w:rsidRPr="00F900B4">
              <w:rPr>
                <w:rStyle w:val="Char3"/>
                <w:rFonts w:ascii="Times New Roman" w:hAnsi="Times New Roman" w:hint="default"/>
                <w:sz w:val="21"/>
                <w:szCs w:val="21"/>
              </w:rPr>
              <w:object w:dxaOrig="240" w:dyaOrig="340">
                <v:shape id="_x0000_i1156" type="#_x0000_t75" style="width:18pt;height:18.75pt" o:ole="">
                  <v:imagedata r:id="rId276" o:title=""/>
                </v:shape>
                <o:OLEObject Type="Embed" ProgID="Equation.3" ShapeID="_x0000_i1156" DrawAspect="Content" ObjectID="_1574668814" r:id="rId277"/>
              </w:object>
            </w:r>
            <w:r>
              <w:rPr>
                <w:rFonts w:hint="eastAsia"/>
                <w:sz w:val="21"/>
                <w:szCs w:val="21"/>
              </w:rPr>
              <w:t>（）</w:t>
            </w: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7269EE" w:rsidRDefault="007269EE" w:rsidP="00DD755C">
            <w:pPr>
              <w:spacing w:line="240" w:lineRule="auto"/>
              <w:ind w:firstLineChars="0" w:firstLine="0"/>
              <w:rPr>
                <w:sz w:val="21"/>
                <w:szCs w:val="21"/>
              </w:rPr>
            </w:pPr>
            <w:r>
              <w:rPr>
                <w:rFonts w:hint="eastAsia"/>
                <w:sz w:val="21"/>
                <w:szCs w:val="21"/>
              </w:rPr>
              <w:t>测量值</w:t>
            </w:r>
            <w:r w:rsidR="005C6FD7" w:rsidRPr="00F900B4">
              <w:rPr>
                <w:rStyle w:val="Char3"/>
                <w:rFonts w:ascii="Times New Roman" w:hAnsi="Times New Roman" w:hint="default"/>
                <w:sz w:val="21"/>
                <w:szCs w:val="21"/>
              </w:rPr>
              <w:object w:dxaOrig="260" w:dyaOrig="340">
                <v:shape id="_x0000_i1157" type="#_x0000_t75" style="width:13.5pt;height:18.75pt" o:ole="">
                  <v:imagedata r:id="rId278" o:title=""/>
                </v:shape>
                <o:OLEObject Type="Embed" ProgID="Equation.3" ShapeID="_x0000_i1157" DrawAspect="Content" ObjectID="_1574668815" r:id="rId279"/>
              </w:object>
            </w:r>
            <w:r>
              <w:rPr>
                <w:rFonts w:hint="eastAsia"/>
                <w:sz w:val="21"/>
                <w:szCs w:val="21"/>
              </w:rPr>
              <w:t>（）</w:t>
            </w:r>
          </w:p>
        </w:tc>
        <w:tc>
          <w:tcPr>
            <w:tcW w:w="1960" w:type="dxa"/>
            <w:tcBorders>
              <w:top w:val="single" w:sz="4" w:space="0" w:color="auto"/>
              <w:left w:val="single" w:sz="4" w:space="0" w:color="auto"/>
              <w:bottom w:val="single" w:sz="4" w:space="0" w:color="auto"/>
              <w:right w:val="single" w:sz="4" w:space="0" w:color="auto"/>
            </w:tcBorders>
            <w:vAlign w:val="center"/>
          </w:tcPr>
          <w:p w:rsidR="007269EE" w:rsidRDefault="007269EE" w:rsidP="00DD755C">
            <w:pPr>
              <w:spacing w:line="240" w:lineRule="auto"/>
              <w:ind w:firstLineChars="0" w:firstLine="0"/>
              <w:rPr>
                <w:sz w:val="21"/>
                <w:szCs w:val="21"/>
              </w:rPr>
            </w:pPr>
            <w:r>
              <w:rPr>
                <w:rFonts w:hint="eastAsia"/>
                <w:sz w:val="21"/>
                <w:szCs w:val="21"/>
              </w:rPr>
              <w:t>测量值</w:t>
            </w:r>
            <w:r w:rsidR="005C6FD7" w:rsidRPr="00F900B4">
              <w:rPr>
                <w:rStyle w:val="Char3"/>
                <w:rFonts w:ascii="Times New Roman" w:hAnsi="Times New Roman" w:hint="default"/>
                <w:sz w:val="21"/>
                <w:szCs w:val="21"/>
              </w:rPr>
              <w:object w:dxaOrig="260" w:dyaOrig="360">
                <v:shape id="_x0000_i1158" type="#_x0000_t75" style="width:13.5pt;height:18.75pt" o:ole="">
                  <v:imagedata r:id="rId280" o:title=""/>
                </v:shape>
                <o:OLEObject Type="Embed" ProgID="Equation.3" ShapeID="_x0000_i1158" DrawAspect="Content" ObjectID="_1574668816" r:id="rId281"/>
              </w:object>
            </w:r>
            <w:r>
              <w:rPr>
                <w:rFonts w:hint="eastAsia"/>
                <w:sz w:val="21"/>
                <w:szCs w:val="21"/>
              </w:rPr>
              <w:t>（）</w:t>
            </w:r>
          </w:p>
        </w:tc>
        <w:tc>
          <w:tcPr>
            <w:tcW w:w="1486" w:type="dxa"/>
            <w:tcBorders>
              <w:top w:val="single" w:sz="4" w:space="0" w:color="auto"/>
              <w:left w:val="single" w:sz="4" w:space="0" w:color="auto"/>
              <w:bottom w:val="single" w:sz="4" w:space="0" w:color="auto"/>
              <w:right w:val="single" w:sz="4" w:space="0" w:color="auto"/>
            </w:tcBorders>
            <w:vAlign w:val="center"/>
          </w:tcPr>
          <w:p w:rsidR="007269EE" w:rsidRDefault="007269EE" w:rsidP="00DD755C">
            <w:pPr>
              <w:spacing w:line="240" w:lineRule="auto"/>
              <w:ind w:firstLineChars="0" w:firstLine="0"/>
              <w:rPr>
                <w:sz w:val="21"/>
                <w:szCs w:val="21"/>
              </w:rPr>
            </w:pPr>
            <w:r>
              <w:rPr>
                <w:rFonts w:hint="eastAsia"/>
                <w:sz w:val="21"/>
                <w:szCs w:val="21"/>
              </w:rPr>
              <w:t>平均值（）</w:t>
            </w:r>
          </w:p>
        </w:tc>
      </w:tr>
      <w:tr w:rsidR="007269EE" w:rsidTr="007269EE">
        <w:trPr>
          <w:cantSplit/>
          <w:trHeight w:val="320"/>
          <w:jc w:val="center"/>
        </w:trPr>
        <w:tc>
          <w:tcPr>
            <w:tcW w:w="2008" w:type="dxa"/>
            <w:tcBorders>
              <w:top w:val="single" w:sz="4" w:space="0" w:color="auto"/>
              <w:left w:val="single" w:sz="4" w:space="0" w:color="auto"/>
              <w:bottom w:val="single" w:sz="4" w:space="0" w:color="auto"/>
              <w:right w:val="single" w:sz="4" w:space="0" w:color="auto"/>
            </w:tcBorders>
            <w:vAlign w:val="center"/>
          </w:tcPr>
          <w:p w:rsidR="007269EE" w:rsidRDefault="007269EE" w:rsidP="007269EE">
            <w:pPr>
              <w:spacing w:line="280" w:lineRule="exact"/>
              <w:ind w:firstLineChars="0" w:firstLine="0"/>
              <w:rPr>
                <w:sz w:val="21"/>
                <w:szCs w:val="21"/>
              </w:rPr>
            </w:pPr>
          </w:p>
        </w:tc>
        <w:tc>
          <w:tcPr>
            <w:tcW w:w="1960" w:type="dxa"/>
            <w:tcBorders>
              <w:top w:val="single" w:sz="4" w:space="0" w:color="auto"/>
              <w:left w:val="single" w:sz="4" w:space="0" w:color="auto"/>
              <w:bottom w:val="single" w:sz="4" w:space="0" w:color="auto"/>
              <w:right w:val="single" w:sz="4" w:space="0" w:color="auto"/>
            </w:tcBorders>
            <w:vAlign w:val="center"/>
          </w:tcPr>
          <w:p w:rsidR="007269EE" w:rsidRDefault="007269EE" w:rsidP="007269EE">
            <w:pPr>
              <w:spacing w:line="280" w:lineRule="exact"/>
              <w:ind w:firstLineChars="0" w:firstLine="0"/>
              <w:rPr>
                <w:sz w:val="21"/>
                <w:szCs w:val="21"/>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7269EE" w:rsidRDefault="007269EE" w:rsidP="007269EE">
            <w:pPr>
              <w:spacing w:line="280" w:lineRule="exact"/>
              <w:ind w:firstLineChars="0" w:firstLine="0"/>
              <w:rPr>
                <w:sz w:val="21"/>
                <w:szCs w:val="21"/>
              </w:rPr>
            </w:pPr>
          </w:p>
        </w:tc>
        <w:tc>
          <w:tcPr>
            <w:tcW w:w="1960" w:type="dxa"/>
            <w:tcBorders>
              <w:top w:val="single" w:sz="4" w:space="0" w:color="auto"/>
              <w:left w:val="single" w:sz="4" w:space="0" w:color="auto"/>
              <w:bottom w:val="single" w:sz="4" w:space="0" w:color="auto"/>
              <w:right w:val="single" w:sz="4" w:space="0" w:color="auto"/>
            </w:tcBorders>
            <w:vAlign w:val="center"/>
          </w:tcPr>
          <w:p w:rsidR="007269EE" w:rsidRDefault="007269EE" w:rsidP="007269EE">
            <w:pPr>
              <w:spacing w:line="280" w:lineRule="exact"/>
              <w:ind w:firstLineChars="0" w:firstLine="0"/>
              <w:rPr>
                <w:sz w:val="21"/>
                <w:szCs w:val="21"/>
              </w:rPr>
            </w:pPr>
          </w:p>
        </w:tc>
        <w:tc>
          <w:tcPr>
            <w:tcW w:w="1486" w:type="dxa"/>
            <w:tcBorders>
              <w:top w:val="single" w:sz="4" w:space="0" w:color="auto"/>
              <w:left w:val="single" w:sz="4" w:space="0" w:color="auto"/>
              <w:bottom w:val="single" w:sz="4" w:space="0" w:color="auto"/>
              <w:right w:val="single" w:sz="4" w:space="0" w:color="auto"/>
            </w:tcBorders>
            <w:vAlign w:val="center"/>
          </w:tcPr>
          <w:p w:rsidR="007269EE" w:rsidRDefault="007269EE" w:rsidP="007269EE">
            <w:pPr>
              <w:spacing w:line="280" w:lineRule="exact"/>
              <w:ind w:firstLineChars="0" w:firstLine="0"/>
              <w:rPr>
                <w:sz w:val="21"/>
                <w:szCs w:val="21"/>
              </w:rPr>
            </w:pPr>
          </w:p>
        </w:tc>
      </w:tr>
      <w:tr w:rsidR="007269EE" w:rsidTr="007269EE">
        <w:trPr>
          <w:cantSplit/>
          <w:trHeight w:val="320"/>
          <w:jc w:val="center"/>
        </w:trPr>
        <w:tc>
          <w:tcPr>
            <w:tcW w:w="2008" w:type="dxa"/>
            <w:tcBorders>
              <w:top w:val="single" w:sz="4" w:space="0" w:color="auto"/>
              <w:left w:val="single" w:sz="4" w:space="0" w:color="auto"/>
              <w:bottom w:val="single" w:sz="4" w:space="0" w:color="auto"/>
              <w:right w:val="single" w:sz="4" w:space="0" w:color="auto"/>
            </w:tcBorders>
            <w:vAlign w:val="center"/>
          </w:tcPr>
          <w:p w:rsidR="007269EE" w:rsidRDefault="007269EE" w:rsidP="007269EE">
            <w:pPr>
              <w:spacing w:line="280" w:lineRule="exact"/>
              <w:ind w:firstLineChars="0" w:firstLine="0"/>
              <w:rPr>
                <w:sz w:val="21"/>
                <w:szCs w:val="21"/>
              </w:rPr>
            </w:pPr>
          </w:p>
        </w:tc>
        <w:tc>
          <w:tcPr>
            <w:tcW w:w="1960" w:type="dxa"/>
            <w:tcBorders>
              <w:top w:val="single" w:sz="4" w:space="0" w:color="auto"/>
              <w:left w:val="single" w:sz="4" w:space="0" w:color="auto"/>
              <w:bottom w:val="single" w:sz="4" w:space="0" w:color="auto"/>
              <w:right w:val="single" w:sz="4" w:space="0" w:color="auto"/>
            </w:tcBorders>
            <w:vAlign w:val="center"/>
          </w:tcPr>
          <w:p w:rsidR="007269EE" w:rsidRDefault="007269EE" w:rsidP="007269EE">
            <w:pPr>
              <w:spacing w:line="280" w:lineRule="exact"/>
              <w:ind w:firstLineChars="0" w:firstLine="0"/>
              <w:rPr>
                <w:sz w:val="21"/>
                <w:szCs w:val="21"/>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7269EE" w:rsidRDefault="007269EE" w:rsidP="007269EE">
            <w:pPr>
              <w:spacing w:line="280" w:lineRule="exact"/>
              <w:ind w:firstLineChars="0" w:firstLine="0"/>
              <w:rPr>
                <w:sz w:val="21"/>
                <w:szCs w:val="21"/>
              </w:rPr>
            </w:pPr>
          </w:p>
        </w:tc>
        <w:tc>
          <w:tcPr>
            <w:tcW w:w="1960" w:type="dxa"/>
            <w:tcBorders>
              <w:top w:val="single" w:sz="4" w:space="0" w:color="auto"/>
              <w:left w:val="single" w:sz="4" w:space="0" w:color="auto"/>
              <w:bottom w:val="single" w:sz="4" w:space="0" w:color="auto"/>
              <w:right w:val="single" w:sz="4" w:space="0" w:color="auto"/>
            </w:tcBorders>
            <w:vAlign w:val="center"/>
          </w:tcPr>
          <w:p w:rsidR="007269EE" w:rsidRDefault="007269EE" w:rsidP="007269EE">
            <w:pPr>
              <w:spacing w:line="280" w:lineRule="exact"/>
              <w:ind w:firstLineChars="0" w:firstLine="0"/>
              <w:rPr>
                <w:sz w:val="21"/>
                <w:szCs w:val="21"/>
              </w:rPr>
            </w:pPr>
          </w:p>
        </w:tc>
        <w:tc>
          <w:tcPr>
            <w:tcW w:w="1486" w:type="dxa"/>
            <w:tcBorders>
              <w:top w:val="single" w:sz="4" w:space="0" w:color="auto"/>
              <w:left w:val="single" w:sz="4" w:space="0" w:color="auto"/>
              <w:bottom w:val="single" w:sz="4" w:space="0" w:color="auto"/>
              <w:right w:val="single" w:sz="4" w:space="0" w:color="auto"/>
            </w:tcBorders>
            <w:vAlign w:val="center"/>
          </w:tcPr>
          <w:p w:rsidR="007269EE" w:rsidRDefault="007269EE" w:rsidP="007269EE">
            <w:pPr>
              <w:spacing w:line="280" w:lineRule="exact"/>
              <w:ind w:firstLineChars="0" w:firstLine="0"/>
              <w:rPr>
                <w:sz w:val="21"/>
                <w:szCs w:val="21"/>
              </w:rPr>
            </w:pPr>
          </w:p>
        </w:tc>
      </w:tr>
      <w:tr w:rsidR="007269EE" w:rsidTr="007269EE">
        <w:trPr>
          <w:cantSplit/>
          <w:trHeight w:val="320"/>
          <w:jc w:val="center"/>
        </w:trPr>
        <w:tc>
          <w:tcPr>
            <w:tcW w:w="2008" w:type="dxa"/>
            <w:tcBorders>
              <w:top w:val="single" w:sz="4" w:space="0" w:color="auto"/>
              <w:left w:val="single" w:sz="4" w:space="0" w:color="auto"/>
              <w:bottom w:val="single" w:sz="4" w:space="0" w:color="auto"/>
              <w:right w:val="single" w:sz="4" w:space="0" w:color="auto"/>
            </w:tcBorders>
            <w:vAlign w:val="center"/>
          </w:tcPr>
          <w:p w:rsidR="007269EE" w:rsidRDefault="007269EE" w:rsidP="007269EE">
            <w:pPr>
              <w:spacing w:line="280" w:lineRule="exact"/>
              <w:ind w:firstLineChars="0" w:firstLine="0"/>
              <w:rPr>
                <w:sz w:val="21"/>
                <w:szCs w:val="21"/>
              </w:rPr>
            </w:pPr>
          </w:p>
        </w:tc>
        <w:tc>
          <w:tcPr>
            <w:tcW w:w="1960" w:type="dxa"/>
            <w:tcBorders>
              <w:top w:val="single" w:sz="4" w:space="0" w:color="auto"/>
              <w:left w:val="single" w:sz="4" w:space="0" w:color="auto"/>
              <w:bottom w:val="single" w:sz="4" w:space="0" w:color="auto"/>
              <w:right w:val="single" w:sz="4" w:space="0" w:color="auto"/>
            </w:tcBorders>
            <w:vAlign w:val="center"/>
          </w:tcPr>
          <w:p w:rsidR="007269EE" w:rsidRDefault="007269EE" w:rsidP="007269EE">
            <w:pPr>
              <w:spacing w:line="280" w:lineRule="exact"/>
              <w:ind w:firstLineChars="0" w:firstLine="0"/>
              <w:rPr>
                <w:sz w:val="21"/>
                <w:szCs w:val="21"/>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7269EE" w:rsidRDefault="007269EE" w:rsidP="007269EE">
            <w:pPr>
              <w:spacing w:line="280" w:lineRule="exact"/>
              <w:ind w:firstLineChars="0" w:firstLine="0"/>
              <w:rPr>
                <w:sz w:val="21"/>
                <w:szCs w:val="21"/>
              </w:rPr>
            </w:pPr>
          </w:p>
        </w:tc>
        <w:tc>
          <w:tcPr>
            <w:tcW w:w="1960" w:type="dxa"/>
            <w:tcBorders>
              <w:top w:val="single" w:sz="4" w:space="0" w:color="auto"/>
              <w:left w:val="single" w:sz="4" w:space="0" w:color="auto"/>
              <w:bottom w:val="single" w:sz="4" w:space="0" w:color="auto"/>
              <w:right w:val="single" w:sz="4" w:space="0" w:color="auto"/>
            </w:tcBorders>
            <w:vAlign w:val="center"/>
          </w:tcPr>
          <w:p w:rsidR="007269EE" w:rsidRDefault="007269EE" w:rsidP="007269EE">
            <w:pPr>
              <w:spacing w:line="280" w:lineRule="exact"/>
              <w:ind w:firstLineChars="0" w:firstLine="0"/>
              <w:rPr>
                <w:sz w:val="21"/>
                <w:szCs w:val="21"/>
              </w:rPr>
            </w:pPr>
          </w:p>
        </w:tc>
        <w:tc>
          <w:tcPr>
            <w:tcW w:w="1486" w:type="dxa"/>
            <w:tcBorders>
              <w:top w:val="single" w:sz="4" w:space="0" w:color="auto"/>
              <w:left w:val="single" w:sz="4" w:space="0" w:color="auto"/>
              <w:bottom w:val="single" w:sz="4" w:space="0" w:color="auto"/>
              <w:right w:val="single" w:sz="4" w:space="0" w:color="auto"/>
            </w:tcBorders>
            <w:vAlign w:val="center"/>
          </w:tcPr>
          <w:p w:rsidR="007269EE" w:rsidRDefault="007269EE" w:rsidP="007269EE">
            <w:pPr>
              <w:spacing w:line="280" w:lineRule="exact"/>
              <w:ind w:firstLineChars="0" w:firstLine="0"/>
              <w:rPr>
                <w:sz w:val="21"/>
                <w:szCs w:val="21"/>
              </w:rPr>
            </w:pPr>
          </w:p>
        </w:tc>
      </w:tr>
      <w:tr w:rsidR="007269EE" w:rsidTr="007269EE">
        <w:trPr>
          <w:cantSplit/>
          <w:trHeight w:val="320"/>
          <w:jc w:val="center"/>
        </w:trPr>
        <w:tc>
          <w:tcPr>
            <w:tcW w:w="2008" w:type="dxa"/>
            <w:tcBorders>
              <w:top w:val="single" w:sz="4" w:space="0" w:color="auto"/>
              <w:left w:val="single" w:sz="4" w:space="0" w:color="auto"/>
              <w:bottom w:val="single" w:sz="4" w:space="0" w:color="auto"/>
              <w:right w:val="single" w:sz="4" w:space="0" w:color="auto"/>
            </w:tcBorders>
            <w:vAlign w:val="center"/>
          </w:tcPr>
          <w:p w:rsidR="007269EE" w:rsidRDefault="007269EE" w:rsidP="007269EE">
            <w:pPr>
              <w:spacing w:line="280" w:lineRule="exact"/>
              <w:ind w:firstLineChars="0" w:firstLine="0"/>
              <w:rPr>
                <w:sz w:val="21"/>
                <w:szCs w:val="21"/>
              </w:rPr>
            </w:pPr>
          </w:p>
        </w:tc>
        <w:tc>
          <w:tcPr>
            <w:tcW w:w="1960" w:type="dxa"/>
            <w:tcBorders>
              <w:top w:val="single" w:sz="4" w:space="0" w:color="auto"/>
              <w:left w:val="single" w:sz="4" w:space="0" w:color="auto"/>
              <w:bottom w:val="single" w:sz="4" w:space="0" w:color="auto"/>
              <w:right w:val="single" w:sz="4" w:space="0" w:color="auto"/>
            </w:tcBorders>
            <w:vAlign w:val="center"/>
          </w:tcPr>
          <w:p w:rsidR="007269EE" w:rsidRDefault="007269EE" w:rsidP="007269EE">
            <w:pPr>
              <w:spacing w:line="280" w:lineRule="exact"/>
              <w:ind w:firstLineChars="0" w:firstLine="0"/>
              <w:rPr>
                <w:sz w:val="21"/>
                <w:szCs w:val="21"/>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7269EE" w:rsidRDefault="007269EE" w:rsidP="007269EE">
            <w:pPr>
              <w:spacing w:line="280" w:lineRule="exact"/>
              <w:ind w:firstLineChars="0" w:firstLine="0"/>
              <w:rPr>
                <w:sz w:val="21"/>
                <w:szCs w:val="21"/>
              </w:rPr>
            </w:pPr>
          </w:p>
        </w:tc>
        <w:tc>
          <w:tcPr>
            <w:tcW w:w="1960" w:type="dxa"/>
            <w:tcBorders>
              <w:top w:val="single" w:sz="4" w:space="0" w:color="auto"/>
              <w:left w:val="single" w:sz="4" w:space="0" w:color="auto"/>
              <w:bottom w:val="single" w:sz="4" w:space="0" w:color="auto"/>
              <w:right w:val="single" w:sz="4" w:space="0" w:color="auto"/>
            </w:tcBorders>
            <w:vAlign w:val="center"/>
          </w:tcPr>
          <w:p w:rsidR="007269EE" w:rsidRDefault="007269EE" w:rsidP="007269EE">
            <w:pPr>
              <w:spacing w:line="280" w:lineRule="exact"/>
              <w:ind w:firstLineChars="0" w:firstLine="0"/>
              <w:rPr>
                <w:sz w:val="21"/>
                <w:szCs w:val="21"/>
              </w:rPr>
            </w:pPr>
          </w:p>
        </w:tc>
        <w:tc>
          <w:tcPr>
            <w:tcW w:w="1486" w:type="dxa"/>
            <w:tcBorders>
              <w:top w:val="single" w:sz="4" w:space="0" w:color="auto"/>
              <w:left w:val="single" w:sz="4" w:space="0" w:color="auto"/>
              <w:bottom w:val="single" w:sz="4" w:space="0" w:color="auto"/>
              <w:right w:val="single" w:sz="4" w:space="0" w:color="auto"/>
            </w:tcBorders>
            <w:vAlign w:val="center"/>
          </w:tcPr>
          <w:p w:rsidR="007269EE" w:rsidRDefault="007269EE" w:rsidP="007269EE">
            <w:pPr>
              <w:spacing w:line="280" w:lineRule="exact"/>
              <w:ind w:firstLineChars="0" w:firstLine="0"/>
              <w:rPr>
                <w:sz w:val="21"/>
                <w:szCs w:val="21"/>
              </w:rPr>
            </w:pPr>
          </w:p>
        </w:tc>
      </w:tr>
      <w:tr w:rsidR="007269EE" w:rsidTr="007269EE">
        <w:trPr>
          <w:cantSplit/>
          <w:trHeight w:val="320"/>
          <w:jc w:val="center"/>
        </w:trPr>
        <w:tc>
          <w:tcPr>
            <w:tcW w:w="2008" w:type="dxa"/>
            <w:tcBorders>
              <w:top w:val="single" w:sz="4" w:space="0" w:color="auto"/>
              <w:left w:val="single" w:sz="4" w:space="0" w:color="auto"/>
              <w:bottom w:val="single" w:sz="4" w:space="0" w:color="auto"/>
              <w:right w:val="single" w:sz="4" w:space="0" w:color="auto"/>
            </w:tcBorders>
            <w:vAlign w:val="center"/>
          </w:tcPr>
          <w:p w:rsidR="007269EE" w:rsidRDefault="007269EE" w:rsidP="007269EE">
            <w:pPr>
              <w:spacing w:line="280" w:lineRule="exact"/>
              <w:ind w:firstLineChars="0" w:firstLine="0"/>
              <w:rPr>
                <w:sz w:val="21"/>
                <w:szCs w:val="21"/>
              </w:rPr>
            </w:pPr>
          </w:p>
        </w:tc>
        <w:tc>
          <w:tcPr>
            <w:tcW w:w="1960" w:type="dxa"/>
            <w:tcBorders>
              <w:top w:val="single" w:sz="4" w:space="0" w:color="auto"/>
              <w:left w:val="single" w:sz="4" w:space="0" w:color="auto"/>
              <w:bottom w:val="single" w:sz="4" w:space="0" w:color="auto"/>
              <w:right w:val="single" w:sz="4" w:space="0" w:color="auto"/>
            </w:tcBorders>
            <w:vAlign w:val="center"/>
          </w:tcPr>
          <w:p w:rsidR="007269EE" w:rsidRDefault="007269EE" w:rsidP="007269EE">
            <w:pPr>
              <w:spacing w:line="280" w:lineRule="exact"/>
              <w:ind w:firstLineChars="0" w:firstLine="0"/>
              <w:rPr>
                <w:sz w:val="21"/>
                <w:szCs w:val="21"/>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7269EE" w:rsidRDefault="007269EE" w:rsidP="007269EE">
            <w:pPr>
              <w:spacing w:line="280" w:lineRule="exact"/>
              <w:ind w:firstLineChars="0" w:firstLine="0"/>
              <w:rPr>
                <w:sz w:val="21"/>
                <w:szCs w:val="21"/>
              </w:rPr>
            </w:pPr>
          </w:p>
        </w:tc>
        <w:tc>
          <w:tcPr>
            <w:tcW w:w="1960" w:type="dxa"/>
            <w:tcBorders>
              <w:top w:val="single" w:sz="4" w:space="0" w:color="auto"/>
              <w:left w:val="single" w:sz="4" w:space="0" w:color="auto"/>
              <w:bottom w:val="single" w:sz="4" w:space="0" w:color="auto"/>
              <w:right w:val="single" w:sz="4" w:space="0" w:color="auto"/>
            </w:tcBorders>
            <w:vAlign w:val="center"/>
          </w:tcPr>
          <w:p w:rsidR="007269EE" w:rsidRDefault="007269EE" w:rsidP="007269EE">
            <w:pPr>
              <w:spacing w:line="280" w:lineRule="exact"/>
              <w:ind w:firstLineChars="0" w:firstLine="0"/>
              <w:rPr>
                <w:sz w:val="21"/>
                <w:szCs w:val="21"/>
              </w:rPr>
            </w:pPr>
          </w:p>
        </w:tc>
        <w:tc>
          <w:tcPr>
            <w:tcW w:w="1486" w:type="dxa"/>
            <w:tcBorders>
              <w:top w:val="single" w:sz="4" w:space="0" w:color="auto"/>
              <w:left w:val="single" w:sz="4" w:space="0" w:color="auto"/>
              <w:bottom w:val="single" w:sz="4" w:space="0" w:color="auto"/>
              <w:right w:val="single" w:sz="4" w:space="0" w:color="auto"/>
            </w:tcBorders>
            <w:vAlign w:val="center"/>
          </w:tcPr>
          <w:p w:rsidR="007269EE" w:rsidRDefault="007269EE" w:rsidP="007269EE">
            <w:pPr>
              <w:spacing w:line="280" w:lineRule="exact"/>
              <w:ind w:firstLineChars="0" w:firstLine="0"/>
              <w:rPr>
                <w:sz w:val="21"/>
                <w:szCs w:val="21"/>
              </w:rPr>
            </w:pPr>
          </w:p>
        </w:tc>
      </w:tr>
      <w:tr w:rsidR="007269EE" w:rsidTr="007269EE">
        <w:trPr>
          <w:cantSplit/>
          <w:trHeight w:val="320"/>
          <w:jc w:val="center"/>
        </w:trPr>
        <w:tc>
          <w:tcPr>
            <w:tcW w:w="2008" w:type="dxa"/>
            <w:tcBorders>
              <w:top w:val="single" w:sz="4" w:space="0" w:color="auto"/>
              <w:left w:val="single" w:sz="4" w:space="0" w:color="auto"/>
              <w:bottom w:val="single" w:sz="4" w:space="0" w:color="auto"/>
              <w:right w:val="single" w:sz="4" w:space="0" w:color="auto"/>
            </w:tcBorders>
            <w:vAlign w:val="center"/>
          </w:tcPr>
          <w:p w:rsidR="007269EE" w:rsidRDefault="007269EE" w:rsidP="007269EE">
            <w:pPr>
              <w:spacing w:line="280" w:lineRule="exact"/>
              <w:ind w:firstLineChars="0" w:firstLine="0"/>
              <w:rPr>
                <w:sz w:val="21"/>
                <w:szCs w:val="21"/>
              </w:rPr>
            </w:pPr>
          </w:p>
        </w:tc>
        <w:tc>
          <w:tcPr>
            <w:tcW w:w="1960" w:type="dxa"/>
            <w:tcBorders>
              <w:top w:val="single" w:sz="4" w:space="0" w:color="auto"/>
              <w:left w:val="single" w:sz="4" w:space="0" w:color="auto"/>
              <w:bottom w:val="single" w:sz="4" w:space="0" w:color="auto"/>
              <w:right w:val="single" w:sz="4" w:space="0" w:color="auto"/>
            </w:tcBorders>
            <w:vAlign w:val="center"/>
          </w:tcPr>
          <w:p w:rsidR="007269EE" w:rsidRDefault="007269EE" w:rsidP="007269EE">
            <w:pPr>
              <w:spacing w:line="280" w:lineRule="exact"/>
              <w:ind w:firstLineChars="0" w:firstLine="0"/>
              <w:rPr>
                <w:sz w:val="21"/>
                <w:szCs w:val="21"/>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7269EE" w:rsidRDefault="007269EE" w:rsidP="007269EE">
            <w:pPr>
              <w:spacing w:line="280" w:lineRule="exact"/>
              <w:ind w:firstLineChars="0" w:firstLine="0"/>
              <w:rPr>
                <w:sz w:val="21"/>
                <w:szCs w:val="21"/>
              </w:rPr>
            </w:pPr>
          </w:p>
        </w:tc>
        <w:tc>
          <w:tcPr>
            <w:tcW w:w="1960" w:type="dxa"/>
            <w:tcBorders>
              <w:top w:val="single" w:sz="4" w:space="0" w:color="auto"/>
              <w:left w:val="single" w:sz="4" w:space="0" w:color="auto"/>
              <w:bottom w:val="single" w:sz="4" w:space="0" w:color="auto"/>
              <w:right w:val="single" w:sz="4" w:space="0" w:color="auto"/>
            </w:tcBorders>
            <w:vAlign w:val="center"/>
          </w:tcPr>
          <w:p w:rsidR="007269EE" w:rsidRDefault="007269EE" w:rsidP="007269EE">
            <w:pPr>
              <w:spacing w:line="280" w:lineRule="exact"/>
              <w:ind w:firstLineChars="0" w:firstLine="0"/>
              <w:rPr>
                <w:sz w:val="21"/>
                <w:szCs w:val="21"/>
              </w:rPr>
            </w:pPr>
          </w:p>
        </w:tc>
        <w:tc>
          <w:tcPr>
            <w:tcW w:w="1486" w:type="dxa"/>
            <w:tcBorders>
              <w:top w:val="single" w:sz="4" w:space="0" w:color="auto"/>
              <w:left w:val="single" w:sz="4" w:space="0" w:color="auto"/>
              <w:bottom w:val="single" w:sz="4" w:space="0" w:color="auto"/>
              <w:right w:val="single" w:sz="4" w:space="0" w:color="auto"/>
            </w:tcBorders>
            <w:vAlign w:val="center"/>
          </w:tcPr>
          <w:p w:rsidR="007269EE" w:rsidRDefault="007269EE" w:rsidP="007269EE">
            <w:pPr>
              <w:spacing w:line="280" w:lineRule="exact"/>
              <w:ind w:firstLineChars="0" w:firstLine="0"/>
              <w:rPr>
                <w:sz w:val="21"/>
                <w:szCs w:val="21"/>
              </w:rPr>
            </w:pPr>
          </w:p>
        </w:tc>
      </w:tr>
      <w:tr w:rsidR="007269EE" w:rsidTr="007269EE">
        <w:trPr>
          <w:cantSplit/>
          <w:trHeight w:val="273"/>
          <w:jc w:val="center"/>
        </w:trPr>
        <w:tc>
          <w:tcPr>
            <w:tcW w:w="9374" w:type="dxa"/>
            <w:gridSpan w:val="6"/>
            <w:tcBorders>
              <w:top w:val="single" w:sz="4" w:space="0" w:color="auto"/>
              <w:left w:val="single" w:sz="4" w:space="0" w:color="auto"/>
              <w:bottom w:val="single" w:sz="4" w:space="0" w:color="auto"/>
              <w:right w:val="single" w:sz="4" w:space="0" w:color="auto"/>
            </w:tcBorders>
            <w:vAlign w:val="center"/>
          </w:tcPr>
          <w:p w:rsidR="007269EE" w:rsidRDefault="007269EE" w:rsidP="007269EE">
            <w:pPr>
              <w:spacing w:line="240" w:lineRule="auto"/>
              <w:ind w:firstLineChars="0" w:firstLine="0"/>
              <w:rPr>
                <w:sz w:val="21"/>
                <w:szCs w:val="21"/>
              </w:rPr>
            </w:pPr>
            <w:r>
              <w:rPr>
                <w:rFonts w:hint="eastAsia"/>
                <w:sz w:val="21"/>
                <w:szCs w:val="21"/>
              </w:rPr>
              <w:t>测量结果的扩展不确定度：</w:t>
            </w:r>
          </w:p>
        </w:tc>
      </w:tr>
      <w:tr w:rsidR="007269EE" w:rsidTr="007269EE">
        <w:trPr>
          <w:cantSplit/>
          <w:trHeight w:val="273"/>
          <w:jc w:val="center"/>
        </w:trPr>
        <w:tc>
          <w:tcPr>
            <w:tcW w:w="9374" w:type="dxa"/>
            <w:gridSpan w:val="6"/>
            <w:tcBorders>
              <w:top w:val="single" w:sz="4" w:space="0" w:color="auto"/>
              <w:left w:val="single" w:sz="4" w:space="0" w:color="auto"/>
              <w:bottom w:val="single" w:sz="4" w:space="0" w:color="auto"/>
              <w:right w:val="single" w:sz="4" w:space="0" w:color="auto"/>
            </w:tcBorders>
          </w:tcPr>
          <w:p w:rsidR="007269EE" w:rsidRDefault="007269EE" w:rsidP="007269EE">
            <w:pPr>
              <w:spacing w:line="240" w:lineRule="auto"/>
              <w:ind w:firstLineChars="0" w:firstLine="0"/>
              <w:rPr>
                <w:sz w:val="21"/>
                <w:szCs w:val="21"/>
              </w:rPr>
            </w:pPr>
            <w:r>
              <w:rPr>
                <w:rFonts w:hint="eastAsia"/>
                <w:sz w:val="21"/>
                <w:szCs w:val="21"/>
              </w:rPr>
              <w:t>备注：</w:t>
            </w:r>
          </w:p>
        </w:tc>
      </w:tr>
    </w:tbl>
    <w:p w:rsidR="00F900B4" w:rsidRDefault="009F7534">
      <w:pPr>
        <w:spacing w:line="240" w:lineRule="auto"/>
        <w:ind w:firstLineChars="0" w:firstLine="0"/>
        <w:rPr>
          <w:rFonts w:ascii="宋体" w:hAnsi="宋体" w:cs="Times New Roman"/>
          <w:sz w:val="21"/>
          <w:szCs w:val="21"/>
        </w:rPr>
      </w:pPr>
      <w:r>
        <w:rPr>
          <w:rFonts w:ascii="宋体" w:hAnsi="宋体" w:cs="Times New Roman"/>
          <w:sz w:val="21"/>
          <w:szCs w:val="21"/>
        </w:rPr>
        <w:pict>
          <v:line id="直线 381" o:spid="_x0000_s1027" style="position:absolute;left:0;text-align:left;z-index:251693056;mso-position-horizontal-relative:margin;mso-position-vertical-relative:page" from="170.95pt,365pt" to="286.05pt,365pt" o:gfxdata="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PB7vOnZAAAACwEAAA8AAAAAAAAAAQAg&#10;AAAAIgAAAGRycy9kb3ducmV2LnhtbFBLAQIUABQAAAAIAIdO4kCUsVxJ1AEAAJsDAAAOAAAAAAAA&#10;AAEAIAAAACgBAABkcnMvZTJvRG9jLnhtbFBLBQYAAAAABgAGAFkBAABuBQAAAAA=&#10;" strokecolor="black [3213]" strokeweight="1.5pt">
            <v:stroke joinstyle="miter"/>
            <w10:wrap anchorx="margin" anchory="page"/>
          </v:line>
        </w:pict>
      </w:r>
    </w:p>
    <w:sectPr w:rsidR="00F900B4" w:rsidSect="002701BE">
      <w:pgSz w:w="11906" w:h="16838"/>
      <w:pgMar w:top="1418" w:right="1134" w:bottom="1134" w:left="1418" w:header="1417" w:footer="850"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7534" w:rsidRDefault="009F7534" w:rsidP="00F900B4">
      <w:pPr>
        <w:spacing w:line="240" w:lineRule="auto"/>
      </w:pPr>
      <w:r>
        <w:separator/>
      </w:r>
    </w:p>
  </w:endnote>
  <w:endnote w:type="continuationSeparator" w:id="0">
    <w:p w:rsidR="009F7534" w:rsidRDefault="009F7534" w:rsidP="00F900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Math">
    <w:panose1 w:val="02040503050406030204"/>
    <w:charset w:val="00"/>
    <w:family w:val="roman"/>
    <w:pitch w:val="variable"/>
    <w:sig w:usb0="E00002FF" w:usb1="42002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panose1 w:val="00000000000000000000"/>
    <w:charset w:val="86"/>
    <w:family w:val="roman"/>
    <w:notTrueType/>
    <w:pitch w:val="default"/>
  </w:font>
  <w:font w:name="Courier New">
    <w:panose1 w:val="02070309020205020404"/>
    <w:charset w:val="00"/>
    <w:family w:val="modern"/>
    <w:pitch w:val="fixed"/>
    <w:sig w:usb0="E0002AFF" w:usb1="C0007843" w:usb2="00000009" w:usb3="00000000" w:csb0="000001FF" w:csb1="00000000"/>
  </w:font>
  <w:font w:name="等线">
    <w:altName w:val="Arial Unicode MS"/>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NewRomanPS-BoldMT">
    <w:altName w:val="Times New Roman"/>
    <w:charset w:val="00"/>
    <w:family w:val="auto"/>
    <w:pitch w:val="default"/>
  </w:font>
  <w:font w:name="TimesNewRomanPSMT">
    <w:altName w:val="Times New Roman"/>
    <w:charset w:val="00"/>
    <w:family w:val="auto"/>
    <w:pitch w:val="default"/>
  </w:font>
  <w:font w:name="Kozuka Gothic Pro H">
    <w:altName w:val="MS Gothic"/>
    <w:panose1 w:val="00000000000000000000"/>
    <w:charset w:val="80"/>
    <w:family w:val="swiss"/>
    <w:notTrueType/>
    <w:pitch w:val="variable"/>
    <w:sig w:usb0="00000000" w:usb1="2AC71C11" w:usb2="00000012" w:usb3="00000000" w:csb0="00020005"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3529474"/>
    </w:sdtPr>
    <w:sdtEndPr/>
    <w:sdtContent>
      <w:p w:rsidR="00BE2889" w:rsidRDefault="00E62B0E">
        <w:pPr>
          <w:pStyle w:val="ab"/>
          <w:ind w:firstLine="360"/>
        </w:pPr>
        <w:r>
          <w:fldChar w:fldCharType="begin"/>
        </w:r>
        <w:r w:rsidR="00BE2889">
          <w:instrText>PAGE   \* MERGEFORMAT</w:instrText>
        </w:r>
        <w:r>
          <w:fldChar w:fldCharType="separate"/>
        </w:r>
        <w:r w:rsidR="007B07B4" w:rsidRPr="007B07B4">
          <w:rPr>
            <w:noProof/>
            <w:lang w:val="zh-CN"/>
          </w:rPr>
          <w:t>4</w:t>
        </w:r>
        <w:r>
          <w:rPr>
            <w:lang w:val="zh-CN"/>
          </w:rPr>
          <w:fldChar w:fldCharType="end"/>
        </w:r>
      </w:p>
    </w:sdtContent>
  </w:sdt>
  <w:p w:rsidR="00BE2889" w:rsidRDefault="00BE2889">
    <w:pPr>
      <w:pStyle w:val="ab"/>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1036164"/>
    </w:sdtPr>
    <w:sdtEndPr/>
    <w:sdtContent>
      <w:p w:rsidR="00BE2889" w:rsidRDefault="00E62B0E">
        <w:pPr>
          <w:pStyle w:val="ab"/>
          <w:ind w:firstLine="360"/>
          <w:jc w:val="right"/>
        </w:pPr>
        <w:r>
          <w:fldChar w:fldCharType="begin"/>
        </w:r>
        <w:r w:rsidR="00BE2889">
          <w:instrText>PAGE   \* MERGEFORMAT</w:instrText>
        </w:r>
        <w:r>
          <w:fldChar w:fldCharType="separate"/>
        </w:r>
        <w:r w:rsidR="007B07B4" w:rsidRPr="007B07B4">
          <w:rPr>
            <w:noProof/>
            <w:lang w:val="zh-CN"/>
          </w:rPr>
          <w:t>3</w:t>
        </w:r>
        <w:r>
          <w:rPr>
            <w:lang w:val="zh-CN"/>
          </w:rPr>
          <w:fldChar w:fldCharType="end"/>
        </w:r>
      </w:p>
    </w:sdtContent>
  </w:sdt>
  <w:p w:rsidR="00BE2889" w:rsidRDefault="00BE2889">
    <w:pPr>
      <w:pStyle w:val="ab"/>
      <w:ind w:firstLineChars="0" w:firstLine="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889" w:rsidRDefault="00BE2889">
    <w:pPr>
      <w:pStyle w:val="ab"/>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889" w:rsidRDefault="009F7534">
    <w:pPr>
      <w:ind w:firstLine="40"/>
      <w:rPr>
        <w:sz w:val="2"/>
      </w:rPr>
    </w:pPr>
    <w:r>
      <w:rPr>
        <w:sz w:val="2"/>
      </w:rPr>
      <w:pict>
        <v:shapetype id="_x0000_t202" coordsize="21600,21600" o:spt="202" path="m,l,21600r21600,l21600,xe">
          <v:stroke joinstyle="miter"/>
          <v:path gradientshapeok="t" o:connecttype="rect"/>
        </v:shapetype>
        <v:shape id="文本框 22" o:spid="_x0000_s2052" type="#_x0000_t202" style="position:absolute;left:0;text-align:left;margin-left:289.05pt;margin-top:777.7pt;width:7.7pt;height:6.25pt;z-index:-251654144;mso-wrap-style:none;mso-position-horizontal-relative:page;mso-position-vertical-relative:page" o:gfxdata="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NpzUG3YAAAADQEAAA8AAAAAAAAAAQAgAAAAIgAAAGRycy9kb3ducmV2LnhtbFBLAQIU&#10;ABQAAAAIAIdO4kBx5DIougEAAFIDAAAOAAAAAAAAAAEAIAAAACcBAABkcnMvZTJvRG9jLnhtbFBL&#10;BQYAAAAABgAGAFkBAABTBQAAAAA=&#10;" filled="f" stroked="f">
          <v:textbox style="mso-fit-shape-to-text:t" inset="0,0,0,0">
            <w:txbxContent>
              <w:p w:rsidR="00BE2889" w:rsidRDefault="00E62B0E">
                <w:pPr>
                  <w:ind w:firstLine="400"/>
                  <w:rPr>
                    <w:sz w:val="20"/>
                  </w:rPr>
                </w:pPr>
                <w:r>
                  <w:rPr>
                    <w:rFonts w:hint="eastAsia"/>
                    <w:sz w:val="20"/>
                  </w:rPr>
                  <w:fldChar w:fldCharType="begin"/>
                </w:r>
                <w:r w:rsidR="00BE2889">
                  <w:rPr>
                    <w:sz w:val="20"/>
                  </w:rPr>
                  <w:instrText xml:space="preserve"> PAGE \* MERGEFORMAT </w:instrText>
                </w:r>
                <w:r>
                  <w:rPr>
                    <w:rFonts w:hint="eastAsia"/>
                    <w:sz w:val="20"/>
                  </w:rPr>
                  <w:fldChar w:fldCharType="separate"/>
                </w:r>
                <w:r w:rsidR="007B07B4" w:rsidRPr="007B07B4">
                  <w:rPr>
                    <w:rFonts w:ascii="宋体" w:hAnsi="宋体"/>
                    <w:noProof/>
                    <w:sz w:val="17"/>
                    <w:lang w:val="zh-TW" w:eastAsia="zh-TW"/>
                  </w:rPr>
                  <w:t>18</w:t>
                </w:r>
                <w:r>
                  <w:rPr>
                    <w:rFonts w:ascii="宋体" w:hAnsi="宋体" w:hint="eastAsia"/>
                    <w:sz w:val="17"/>
                    <w:lang w:val="zh-TW" w:eastAsia="zh-TW"/>
                  </w:rPr>
                  <w:fldChar w:fldCharType="end"/>
                </w:r>
              </w:p>
            </w:txbxContent>
          </v:textbox>
          <w10:wrap anchorx="page" anchory="page"/>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889" w:rsidRDefault="009F7534">
    <w:pPr>
      <w:ind w:firstLine="40"/>
      <w:rPr>
        <w:sz w:val="2"/>
      </w:rPr>
    </w:pPr>
    <w:r>
      <w:rPr>
        <w:sz w:val="2"/>
      </w:rPr>
      <w:pict>
        <v:shapetype id="_x0000_t202" coordsize="21600,21600" o:spt="202" path="m,l,21600r21600,l21600,xe">
          <v:stroke joinstyle="miter"/>
          <v:path gradientshapeok="t" o:connecttype="rect"/>
        </v:shapetype>
        <v:shape id="文本框 20" o:spid="_x0000_s2053" type="#_x0000_t202" style="position:absolute;left:0;text-align:left;margin-left:289.05pt;margin-top:777.7pt;width:7.7pt;height:6.25pt;z-index:-251653120;mso-wrap-style:none;mso-position-horizontal-relative:page;mso-position-vertical-relative:page" o:gfxdata="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2nNQbdgAAAANAQAADwAAAAAAAAABACAAAAAiAAAAZHJzL2Rvd25yZXYueG1sUEsBAhQA&#10;FAAAAAgAh07iQGxK0dW5AQAAUgMAAA4AAAAAAAAAAQAgAAAAJwEAAGRycy9lMm9Eb2MueG1sUEsF&#10;BgAAAAAGAAYAWQEAAFIFAAAAAA==&#10;" filled="f" stroked="f">
          <v:textbox style="mso-fit-shape-to-text:t" inset="0,0,0,0">
            <w:txbxContent>
              <w:p w:rsidR="00BE2889" w:rsidRDefault="00E62B0E">
                <w:pPr>
                  <w:ind w:firstLine="400"/>
                  <w:rPr>
                    <w:sz w:val="20"/>
                  </w:rPr>
                </w:pPr>
                <w:r>
                  <w:rPr>
                    <w:rFonts w:hint="eastAsia"/>
                    <w:sz w:val="20"/>
                  </w:rPr>
                  <w:fldChar w:fldCharType="begin"/>
                </w:r>
                <w:r w:rsidR="00BE2889">
                  <w:rPr>
                    <w:sz w:val="20"/>
                  </w:rPr>
                  <w:instrText xml:space="preserve"> PAGE \* MERGEFORMAT </w:instrText>
                </w:r>
                <w:r>
                  <w:rPr>
                    <w:rFonts w:hint="eastAsia"/>
                    <w:sz w:val="20"/>
                  </w:rPr>
                  <w:fldChar w:fldCharType="separate"/>
                </w:r>
                <w:r w:rsidR="007B07B4" w:rsidRPr="007B07B4">
                  <w:rPr>
                    <w:rFonts w:ascii="宋体" w:hAnsi="宋体"/>
                    <w:noProof/>
                    <w:sz w:val="17"/>
                    <w:lang w:val="zh-TW" w:eastAsia="zh-TW"/>
                  </w:rPr>
                  <w:t>17</w:t>
                </w:r>
                <w:r>
                  <w:rPr>
                    <w:rFonts w:ascii="宋体" w:hAnsi="宋体" w:hint="eastAsia"/>
                    <w:sz w:val="17"/>
                    <w:lang w:val="zh-TW" w:eastAsia="zh-TW"/>
                  </w:rPr>
                  <w:fldChar w:fldCharType="end"/>
                </w:r>
              </w:p>
            </w:txbxContent>
          </v:textbox>
          <w10:wrap anchorx="page" anchory="page"/>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889" w:rsidRDefault="009F7534">
    <w:pPr>
      <w:ind w:firstLine="40"/>
      <w:rPr>
        <w:sz w:val="2"/>
      </w:rPr>
    </w:pPr>
    <w:r>
      <w:rPr>
        <w:sz w:val="2"/>
      </w:rPr>
      <w:pict>
        <v:shapetype id="_x0000_t202" coordsize="21600,21600" o:spt="202" path="m,l,21600r21600,l21600,xe">
          <v:stroke joinstyle="miter"/>
          <v:path gradientshapeok="t" o:connecttype="rect"/>
        </v:shapetype>
        <v:shape id="文本框 38" o:spid="_x0000_s2049" type="#_x0000_t202" style="position:absolute;left:0;text-align:left;margin-left:289.3pt;margin-top:777.7pt;width:6.95pt;height:6.25pt;z-index:-251648000;mso-wrap-style:none;mso-position-horizontal-relative:page;mso-position-vertical-relative:page" o:gfxdata="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xhYl4dgAAAANAQAADwAAAAAAAAABACAAAAAiAAAAZHJzL2Rvd25yZXYueG1sUEsB&#10;AhQAFAAAAAgAh07iQNo3TPe8AQAAUgMAAA4AAAAAAAAAAQAgAAAAJwEAAGRycy9lMm9Eb2MueG1s&#10;UEsFBgAAAAAGAAYAWQEAAFUFAAAAAA==&#10;" filled="f" stroked="f">
          <v:textbox style="mso-fit-shape-to-text:t" inset="0,0,0,0">
            <w:txbxContent>
              <w:p w:rsidR="00BE2889" w:rsidRDefault="00E62B0E">
                <w:pPr>
                  <w:ind w:firstLine="400"/>
                  <w:rPr>
                    <w:sz w:val="20"/>
                  </w:rPr>
                </w:pPr>
                <w:r>
                  <w:rPr>
                    <w:rFonts w:hint="eastAsia"/>
                    <w:sz w:val="20"/>
                  </w:rPr>
                  <w:fldChar w:fldCharType="begin"/>
                </w:r>
                <w:r w:rsidR="00BE2889">
                  <w:rPr>
                    <w:sz w:val="20"/>
                  </w:rPr>
                  <w:instrText xml:space="preserve"> PAGE \* MERGEFORMAT </w:instrText>
                </w:r>
                <w:r>
                  <w:rPr>
                    <w:rFonts w:hint="eastAsia"/>
                    <w:sz w:val="20"/>
                  </w:rPr>
                  <w:fldChar w:fldCharType="separate"/>
                </w:r>
                <w:r w:rsidR="007B07B4" w:rsidRPr="007B07B4">
                  <w:rPr>
                    <w:rFonts w:ascii="宋体" w:hAnsi="宋体"/>
                    <w:noProof/>
                    <w:sz w:val="17"/>
                    <w:lang w:val="zh-TW" w:eastAsia="zh-TW"/>
                  </w:rPr>
                  <w:t>40</w:t>
                </w:r>
                <w:r>
                  <w:rPr>
                    <w:rFonts w:ascii="宋体" w:hAnsi="宋体" w:hint="eastAsia"/>
                    <w:sz w:val="17"/>
                    <w:lang w:val="zh-TW" w:eastAsia="zh-TW"/>
                  </w:rPr>
                  <w:fldChar w:fldCharType="end"/>
                </w:r>
              </w:p>
            </w:txbxContent>
          </v:textbox>
          <w10:wrap anchorx="page" anchory="page"/>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889" w:rsidRDefault="009F7534">
    <w:pPr>
      <w:ind w:firstLine="40"/>
      <w:rPr>
        <w:sz w:val="2"/>
      </w:rPr>
    </w:pPr>
    <w:r>
      <w:rPr>
        <w:sz w:val="2"/>
      </w:rPr>
      <w:pict>
        <v:shapetype id="_x0000_t202" coordsize="21600,21600" o:spt="202" path="m,l,21600r21600,l21600,xe">
          <v:stroke joinstyle="miter"/>
          <v:path gradientshapeok="t" o:connecttype="rect"/>
        </v:shapetype>
        <v:shape id="文本框 36" o:spid="_x0000_s2051" type="#_x0000_t202" style="position:absolute;left:0;text-align:left;margin-left:289.3pt;margin-top:777.7pt;width:6.95pt;height:6.25pt;z-index:-251646976;mso-wrap-style:none;mso-position-horizontal-relative:page;mso-position-vertical-relative:page" o:gfxdata="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xhYl4dgAAAANAQAADwAAAAAAAAABACAAAAAiAAAAZHJzL2Rvd25yZXYueG1sUEsB&#10;AhQAFAAAAAgAh07iQBUo4Fa8AQAAUgMAAA4AAAAAAAAAAQAgAAAAJwEAAGRycy9lMm9Eb2MueG1s&#10;UEsFBgAAAAAGAAYAWQEAAFUFAAAAAA==&#10;" filled="f" stroked="f">
          <v:textbox style="mso-fit-shape-to-text:t" inset="0,0,0,0">
            <w:txbxContent>
              <w:p w:rsidR="00BE2889" w:rsidRDefault="00E62B0E">
                <w:pPr>
                  <w:ind w:firstLine="400"/>
                  <w:rPr>
                    <w:sz w:val="20"/>
                  </w:rPr>
                </w:pPr>
                <w:r>
                  <w:rPr>
                    <w:rFonts w:hint="eastAsia"/>
                    <w:sz w:val="20"/>
                  </w:rPr>
                  <w:fldChar w:fldCharType="begin"/>
                </w:r>
                <w:r w:rsidR="00BE2889">
                  <w:rPr>
                    <w:sz w:val="20"/>
                  </w:rPr>
                  <w:instrText xml:space="preserve"> PAGE \* MERGEFORMAT </w:instrText>
                </w:r>
                <w:r>
                  <w:rPr>
                    <w:rFonts w:hint="eastAsia"/>
                    <w:sz w:val="20"/>
                  </w:rPr>
                  <w:fldChar w:fldCharType="separate"/>
                </w:r>
                <w:r w:rsidR="007B07B4" w:rsidRPr="007B07B4">
                  <w:rPr>
                    <w:rFonts w:ascii="宋体" w:hAnsi="宋体"/>
                    <w:noProof/>
                    <w:sz w:val="17"/>
                    <w:lang w:val="zh-TW" w:eastAsia="zh-TW"/>
                  </w:rPr>
                  <w:t>41</w:t>
                </w:r>
                <w:r>
                  <w:rPr>
                    <w:rFonts w:ascii="宋体" w:hAnsi="宋体" w:hint="eastAsia"/>
                    <w:sz w:val="17"/>
                    <w:lang w:val="zh-TW" w:eastAsia="zh-TW"/>
                  </w:rPr>
                  <w:fldChar w:fldCharType="end"/>
                </w:r>
              </w:p>
            </w:txbxContent>
          </v:textbox>
          <w10:wrap anchorx="page" anchory="page"/>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889" w:rsidRDefault="00BE288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7534" w:rsidRDefault="009F7534" w:rsidP="00F900B4">
      <w:pPr>
        <w:spacing w:line="240" w:lineRule="auto"/>
      </w:pPr>
      <w:r>
        <w:separator/>
      </w:r>
    </w:p>
  </w:footnote>
  <w:footnote w:type="continuationSeparator" w:id="0">
    <w:p w:rsidR="009F7534" w:rsidRDefault="009F7534" w:rsidP="00F900B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889" w:rsidRDefault="00BE2889">
    <w:pPr>
      <w:ind w:left="480" w:firstLineChars="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889" w:rsidRDefault="00BE2889">
    <w:pPr>
      <w:ind w:left="480" w:firstLineChars="0"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889" w:rsidRDefault="00BE2889">
    <w:pPr>
      <w:pStyle w:val="ac"/>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889" w:rsidRPr="004412C4" w:rsidRDefault="00BE2889" w:rsidP="004412C4">
    <w:pPr>
      <w:pStyle w:val="ac"/>
      <w:ind w:firstLine="482"/>
      <w:rPr>
        <w:b/>
        <w:sz w:val="24"/>
        <w:szCs w:val="24"/>
      </w:rPr>
    </w:pPr>
    <w:r w:rsidRPr="004412C4">
      <w:rPr>
        <w:rFonts w:cs="Times New Roman"/>
        <w:b/>
        <w:sz w:val="24"/>
        <w:szCs w:val="24"/>
      </w:rPr>
      <w:t>JJF</w:t>
    </w:r>
    <w:r w:rsidRPr="004412C4">
      <w:rPr>
        <w:rFonts w:hint="eastAsia"/>
        <w:b/>
        <w:sz w:val="24"/>
        <w:szCs w:val="24"/>
      </w:rPr>
      <w:t>（</w:t>
    </w:r>
    <w:r w:rsidRPr="004412C4">
      <w:rPr>
        <w:rFonts w:hint="eastAsia"/>
        <w:b/>
        <w:sz w:val="21"/>
        <w:szCs w:val="21"/>
      </w:rPr>
      <w:t>机械</w:t>
    </w:r>
    <w:r w:rsidRPr="004412C4">
      <w:rPr>
        <w:rFonts w:hint="eastAsia"/>
        <w:b/>
        <w:sz w:val="24"/>
        <w:szCs w:val="24"/>
      </w:rPr>
      <w:t>）</w:t>
    </w:r>
    <w:r w:rsidR="0046781B">
      <w:rPr>
        <w:b/>
        <w:sz w:val="24"/>
        <w:szCs w:val="24"/>
      </w:rPr>
      <w:t>1007</w:t>
    </w:r>
    <w:r w:rsidR="0046781B">
      <w:rPr>
        <w:rFonts w:hint="eastAsia"/>
        <w:b/>
        <w:sz w:val="24"/>
        <w:szCs w:val="24"/>
      </w:rPr>
      <w:t>-201</w:t>
    </w:r>
    <w:r w:rsidR="0046781B">
      <w:rPr>
        <w:b/>
        <w:sz w:val="24"/>
        <w:szCs w:val="24"/>
      </w:rPr>
      <w:t>8</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889" w:rsidRPr="004412C4" w:rsidRDefault="00BE2889" w:rsidP="002701BE">
    <w:pPr>
      <w:pStyle w:val="ac"/>
      <w:pBdr>
        <w:bottom w:val="single" w:sz="6" w:space="0" w:color="auto"/>
      </w:pBdr>
      <w:ind w:firstLine="482"/>
      <w:rPr>
        <w:b/>
        <w:sz w:val="24"/>
        <w:szCs w:val="24"/>
      </w:rPr>
    </w:pPr>
    <w:r w:rsidRPr="004412C4">
      <w:rPr>
        <w:rFonts w:cs="Times New Roman"/>
        <w:b/>
        <w:sz w:val="24"/>
        <w:szCs w:val="24"/>
      </w:rPr>
      <w:t>JJF</w:t>
    </w:r>
    <w:r w:rsidRPr="004412C4">
      <w:rPr>
        <w:rFonts w:cs="Times New Roman" w:hint="eastAsia"/>
        <w:b/>
        <w:sz w:val="24"/>
        <w:szCs w:val="24"/>
      </w:rPr>
      <w:t>Z</w:t>
    </w:r>
    <w:r w:rsidRPr="004412C4">
      <w:rPr>
        <w:rFonts w:hint="eastAsia"/>
        <w:b/>
        <w:sz w:val="24"/>
        <w:szCs w:val="24"/>
      </w:rPr>
      <w:t>（</w:t>
    </w:r>
    <w:r w:rsidRPr="004412C4">
      <w:rPr>
        <w:rFonts w:hint="eastAsia"/>
        <w:b/>
        <w:sz w:val="21"/>
        <w:szCs w:val="21"/>
      </w:rPr>
      <w:t>机械</w:t>
    </w:r>
    <w:r w:rsidRPr="004412C4">
      <w:rPr>
        <w:rFonts w:hint="eastAsia"/>
        <w:b/>
        <w:sz w:val="24"/>
        <w:szCs w:val="24"/>
      </w:rPr>
      <w:t>）</w:t>
    </w:r>
    <w:r w:rsidRPr="004412C4">
      <w:rPr>
        <w:rFonts w:hint="eastAsia"/>
        <w:b/>
        <w:sz w:val="24"/>
        <w:szCs w:val="24"/>
      </w:rPr>
      <w:t>009-2016</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889" w:rsidRPr="004412C4" w:rsidRDefault="00BE2889" w:rsidP="002701BE">
    <w:pPr>
      <w:pStyle w:val="ac"/>
      <w:ind w:firstLine="482"/>
      <w:rPr>
        <w:b/>
        <w:sz w:val="24"/>
        <w:szCs w:val="24"/>
      </w:rPr>
    </w:pPr>
    <w:r w:rsidRPr="004412C4">
      <w:rPr>
        <w:rFonts w:cs="Times New Roman"/>
        <w:b/>
        <w:sz w:val="24"/>
        <w:szCs w:val="24"/>
      </w:rPr>
      <w:t>JJF</w:t>
    </w:r>
    <w:r w:rsidRPr="004412C4">
      <w:rPr>
        <w:rFonts w:cs="Times New Roman" w:hint="eastAsia"/>
        <w:b/>
        <w:sz w:val="24"/>
        <w:szCs w:val="24"/>
      </w:rPr>
      <w:t>Z</w:t>
    </w:r>
    <w:r w:rsidRPr="004412C4">
      <w:rPr>
        <w:rFonts w:hint="eastAsia"/>
        <w:b/>
        <w:sz w:val="24"/>
        <w:szCs w:val="24"/>
      </w:rPr>
      <w:t>（</w:t>
    </w:r>
    <w:r w:rsidRPr="004412C4">
      <w:rPr>
        <w:rFonts w:hint="eastAsia"/>
        <w:b/>
        <w:sz w:val="21"/>
        <w:szCs w:val="21"/>
      </w:rPr>
      <w:t>机械</w:t>
    </w:r>
    <w:r w:rsidRPr="004412C4">
      <w:rPr>
        <w:rFonts w:hint="eastAsia"/>
        <w:b/>
        <w:sz w:val="24"/>
        <w:szCs w:val="24"/>
      </w:rPr>
      <w:t>）</w:t>
    </w:r>
    <w:r w:rsidRPr="004412C4">
      <w:rPr>
        <w:rFonts w:hint="eastAsia"/>
        <w:b/>
        <w:sz w:val="24"/>
        <w:szCs w:val="24"/>
      </w:rPr>
      <w:t>009-2016</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889" w:rsidRPr="004412C4" w:rsidRDefault="00BE2889" w:rsidP="002701BE">
    <w:pPr>
      <w:pStyle w:val="ac"/>
      <w:ind w:firstLine="482"/>
      <w:rPr>
        <w:b/>
        <w:sz w:val="24"/>
        <w:szCs w:val="24"/>
      </w:rPr>
    </w:pPr>
    <w:r w:rsidRPr="004412C4">
      <w:rPr>
        <w:rFonts w:cs="Times New Roman"/>
        <w:b/>
        <w:sz w:val="24"/>
        <w:szCs w:val="24"/>
      </w:rPr>
      <w:t>JJF</w:t>
    </w:r>
    <w:r w:rsidRPr="004412C4">
      <w:rPr>
        <w:rFonts w:cs="Times New Roman" w:hint="eastAsia"/>
        <w:b/>
        <w:sz w:val="24"/>
        <w:szCs w:val="24"/>
      </w:rPr>
      <w:t>Z</w:t>
    </w:r>
    <w:r w:rsidRPr="004412C4">
      <w:rPr>
        <w:rFonts w:hint="eastAsia"/>
        <w:b/>
        <w:sz w:val="24"/>
        <w:szCs w:val="24"/>
      </w:rPr>
      <w:t>（</w:t>
    </w:r>
    <w:r w:rsidRPr="004412C4">
      <w:rPr>
        <w:rFonts w:hint="eastAsia"/>
        <w:b/>
        <w:sz w:val="21"/>
        <w:szCs w:val="21"/>
      </w:rPr>
      <w:t>机械</w:t>
    </w:r>
    <w:r w:rsidRPr="004412C4">
      <w:rPr>
        <w:rFonts w:hint="eastAsia"/>
        <w:b/>
        <w:sz w:val="24"/>
        <w:szCs w:val="24"/>
      </w:rPr>
      <w:t>）</w:t>
    </w:r>
    <w:r w:rsidRPr="004412C4">
      <w:rPr>
        <w:rFonts w:hint="eastAsia"/>
        <w:b/>
        <w:sz w:val="24"/>
        <w:szCs w:val="24"/>
      </w:rPr>
      <w:t>009-2016</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889" w:rsidRDefault="00BE288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1C2250"/>
    <w:multiLevelType w:val="multilevel"/>
    <w:tmpl w:val="9580DCF2"/>
    <w:lvl w:ilvl="0">
      <w:start w:val="1"/>
      <w:numFmt w:val="upperLetter"/>
      <w:pStyle w:val="a"/>
      <w:suff w:val="nothing"/>
      <w:lvlText w:val="附录 %1"/>
      <w:lvlJc w:val="left"/>
      <w:pPr>
        <w:ind w:left="425" w:hanging="425"/>
      </w:pPr>
      <w:rPr>
        <w:rFonts w:ascii="Cambria Math" w:hAnsi="Cambria Math" w:hint="eastAsia"/>
        <w:color w:val="000000" w:themeColor="text1"/>
        <w:sz w:val="28"/>
        <w:szCs w:val="28"/>
      </w:rPr>
    </w:lvl>
    <w:lvl w:ilvl="1">
      <w:start w:val="1"/>
      <w:numFmt w:val="decimal"/>
      <w:suff w:val="nothing"/>
      <w:lvlText w:val="%1.%2  "/>
      <w:lvlJc w:val="left"/>
      <w:pPr>
        <w:ind w:left="425" w:hanging="425"/>
      </w:pPr>
      <w:rPr>
        <w:rFonts w:ascii="宋体" w:eastAsia="宋体" w:hAnsi="宋体" w:hint="eastAsia"/>
      </w:rPr>
    </w:lvl>
    <w:lvl w:ilvl="2">
      <w:start w:val="1"/>
      <w:numFmt w:val="decimal"/>
      <w:suff w:val="nothing"/>
      <w:lvlText w:val="%1.%2.%3  "/>
      <w:lvlJc w:val="left"/>
      <w:pPr>
        <w:ind w:left="1418" w:hanging="567"/>
      </w:pPr>
      <w:rPr>
        <w:rFonts w:ascii="宋体" w:eastAsia="宋体" w:hAnsi="宋体" w:cs="Times New Roman" w:hint="default"/>
        <w:sz w:val="24"/>
      </w:rPr>
    </w:lvl>
    <w:lvl w:ilvl="3">
      <w:start w:val="1"/>
      <w:numFmt w:val="decimal"/>
      <w:suff w:val="space"/>
      <w:lvlText w:val="A.%2.%3.%4"/>
      <w:lvlJc w:val="left"/>
      <w:pPr>
        <w:ind w:left="0" w:firstLine="0"/>
      </w:pPr>
      <w:rPr>
        <w:rFonts w:ascii="宋体" w:eastAsia="宋体" w:hAnsi="宋体" w:cs="Times New Roman" w:hint="default"/>
        <w:sz w:val="24"/>
        <w:szCs w:val="24"/>
      </w:rPr>
    </w:lvl>
    <w:lvl w:ilvl="4">
      <w:start w:val="1"/>
      <w:numFmt w:val="decimal"/>
      <w:lvlText w:val="%1.%2.%3.%4.%5"/>
      <w:lvlJc w:val="left"/>
      <w:pPr>
        <w:ind w:left="0" w:firstLine="0"/>
      </w:pPr>
      <w:rPr>
        <w:rFonts w:ascii="宋体" w:eastAsia="宋体" w:hAnsi="宋体" w:hint="eastAsia"/>
      </w:rPr>
    </w:lvl>
    <w:lvl w:ilvl="5">
      <w:start w:val="1"/>
      <w:numFmt w:val="decimal"/>
      <w:lvlText w:val="%1.%2.%3.%4.%5.%6"/>
      <w:lvlJc w:val="left"/>
      <w:pPr>
        <w:ind w:left="2268" w:hanging="425"/>
      </w:pPr>
      <w:rPr>
        <w:rFonts w:hint="eastAsia"/>
      </w:rPr>
    </w:lvl>
    <w:lvl w:ilvl="6">
      <w:start w:val="1"/>
      <w:numFmt w:val="decimal"/>
      <w:lvlText w:val="%1.%2.%3.%4.%5.%6.%7"/>
      <w:lvlJc w:val="left"/>
      <w:pPr>
        <w:ind w:left="2268" w:hanging="425"/>
      </w:pPr>
      <w:rPr>
        <w:rFonts w:hint="eastAsia"/>
      </w:rPr>
    </w:lvl>
    <w:lvl w:ilvl="7">
      <w:start w:val="1"/>
      <w:numFmt w:val="decimal"/>
      <w:lvlText w:val="%1.%2.%3.%4.%5.%6.%7.%8"/>
      <w:lvlJc w:val="left"/>
      <w:pPr>
        <w:ind w:left="2268" w:hanging="425"/>
      </w:pPr>
      <w:rPr>
        <w:rFonts w:hint="eastAsia"/>
      </w:rPr>
    </w:lvl>
    <w:lvl w:ilvl="8">
      <w:start w:val="1"/>
      <w:numFmt w:val="decimal"/>
      <w:lvlText w:val="%1.%2.%3.%4.%5.%6.%7.%8.%9"/>
      <w:lvlJc w:val="left"/>
      <w:pPr>
        <w:ind w:left="2268" w:hanging="425"/>
      </w:pPr>
      <w:rPr>
        <w:rFonts w:hint="eastAsia"/>
      </w:rPr>
    </w:lvl>
  </w:abstractNum>
  <w:abstractNum w:abstractNumId="1">
    <w:nsid w:val="1EC3589F"/>
    <w:multiLevelType w:val="hybridMultilevel"/>
    <w:tmpl w:val="838626D6"/>
    <w:lvl w:ilvl="0" w:tplc="15FCA6AC">
      <w:start w:val="1"/>
      <w:numFmt w:val="lowerLetter"/>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2AEC6227"/>
    <w:multiLevelType w:val="multilevel"/>
    <w:tmpl w:val="2AEC6227"/>
    <w:lvl w:ilvl="0">
      <w:start w:val="1"/>
      <w:numFmt w:val="lowerLetter"/>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
    <w:nsid w:val="2C7B38DB"/>
    <w:multiLevelType w:val="multilevel"/>
    <w:tmpl w:val="2C7B38DB"/>
    <w:lvl w:ilvl="0">
      <w:start w:val="1"/>
      <w:numFmt w:val="decimal"/>
      <w:lvlText w:val="%1．"/>
      <w:lvlJc w:val="left"/>
      <w:pPr>
        <w:ind w:left="720" w:hanging="720"/>
      </w:pPr>
      <w:rPr>
        <w:rFonts w:hint="default"/>
      </w:rPr>
    </w:lvl>
    <w:lvl w:ilvl="1">
      <w:start w:val="1"/>
      <w:numFmt w:val="lowerLetter"/>
      <w:pStyle w:val="2"/>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C861EEC"/>
    <w:multiLevelType w:val="hybridMultilevel"/>
    <w:tmpl w:val="7A522896"/>
    <w:lvl w:ilvl="0" w:tplc="74D8ED4E">
      <w:start w:val="1"/>
      <w:numFmt w:val="lowerLetter"/>
      <w:lvlText w:val="%1)"/>
      <w:lvlJc w:val="left"/>
      <w:pPr>
        <w:ind w:left="842" w:hanging="36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5">
    <w:nsid w:val="431A70BF"/>
    <w:multiLevelType w:val="multilevel"/>
    <w:tmpl w:val="431A70BF"/>
    <w:lvl w:ilvl="0">
      <w:start w:val="1"/>
      <w:numFmt w:val="decimal"/>
      <w:pStyle w:val="1"/>
      <w:suff w:val="nothing"/>
      <w:lvlText w:val="%1  "/>
      <w:lvlJc w:val="left"/>
      <w:pPr>
        <w:ind w:left="425" w:hanging="425"/>
      </w:pPr>
      <w:rPr>
        <w:rFonts w:hint="eastAsia"/>
      </w:rPr>
    </w:lvl>
    <w:lvl w:ilvl="1">
      <w:start w:val="1"/>
      <w:numFmt w:val="decimal"/>
      <w:suff w:val="nothing"/>
      <w:lvlText w:val="%1.%2  "/>
      <w:lvlJc w:val="left"/>
      <w:pPr>
        <w:ind w:left="425" w:hanging="425"/>
      </w:pPr>
      <w:rPr>
        <w:rFonts w:ascii="宋体" w:eastAsia="宋体" w:hAnsi="宋体" w:hint="eastAsia"/>
      </w:rPr>
    </w:lvl>
    <w:lvl w:ilvl="2">
      <w:start w:val="1"/>
      <w:numFmt w:val="decimal"/>
      <w:pStyle w:val="3"/>
      <w:suff w:val="nothing"/>
      <w:lvlText w:val="%1.%2.%3  "/>
      <w:lvlJc w:val="left"/>
      <w:pPr>
        <w:ind w:left="2127" w:hanging="425"/>
      </w:pPr>
      <w:rPr>
        <w:rFonts w:ascii="宋体" w:eastAsia="宋体" w:hAnsi="宋体"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6">
    <w:nsid w:val="4A933C67"/>
    <w:multiLevelType w:val="hybridMultilevel"/>
    <w:tmpl w:val="AEA8ED2E"/>
    <w:lvl w:ilvl="0" w:tplc="D18C88FC">
      <w:start w:val="1"/>
      <w:numFmt w:val="upperLetter"/>
      <w:lvlText w:val="%1．"/>
      <w:lvlJc w:val="left"/>
      <w:pPr>
        <w:ind w:left="1382" w:hanging="90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7">
    <w:nsid w:val="4FF36EA3"/>
    <w:multiLevelType w:val="hybridMultilevel"/>
    <w:tmpl w:val="697ACC98"/>
    <w:lvl w:ilvl="0" w:tplc="A9FA69E8">
      <w:start w:val="1"/>
      <w:numFmt w:val="lowerLetter"/>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772A61E4"/>
    <w:multiLevelType w:val="hybridMultilevel"/>
    <w:tmpl w:val="207CA838"/>
    <w:lvl w:ilvl="0" w:tplc="FA20264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5"/>
  </w:num>
  <w:num w:numId="2">
    <w:abstractNumId w:val="3"/>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0"/>
  </w:num>
  <w:num w:numId="7">
    <w:abstractNumId w:val="0"/>
  </w:num>
  <w:num w:numId="8">
    <w:abstractNumId w:val="0"/>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0"/>
  </w:num>
  <w:num w:numId="31">
    <w:abstractNumId w:val="0"/>
  </w:num>
  <w:num w:numId="32">
    <w:abstractNumId w:val="0"/>
  </w:num>
  <w:num w:numId="33">
    <w:abstractNumId w:val="3"/>
  </w:num>
  <w:num w:numId="34">
    <w:abstractNumId w:val="5"/>
  </w:num>
  <w:num w:numId="35">
    <w:abstractNumId w:val="8"/>
  </w:num>
  <w:num w:numId="36">
    <w:abstractNumId w:val="5"/>
  </w:num>
  <w:num w:numId="37">
    <w:abstractNumId w:val="6"/>
  </w:num>
  <w:num w:numId="38">
    <w:abstractNumId w:val="5"/>
  </w:num>
  <w:num w:numId="39">
    <w:abstractNumId w:val="5"/>
  </w:num>
  <w:num w:numId="40">
    <w:abstractNumId w:val="5"/>
  </w:num>
  <w:num w:numId="41">
    <w:abstractNumId w:val="5"/>
  </w:num>
  <w:num w:numId="42">
    <w:abstractNumId w:val="4"/>
  </w:num>
  <w:num w:numId="43">
    <w:abstractNumId w:val="7"/>
  </w:num>
  <w:num w:numId="44">
    <w:abstractNumId w:val="3"/>
  </w:num>
  <w:num w:numId="45">
    <w:abstractNumId w:val="3"/>
  </w:num>
  <w:num w:numId="46">
    <w:abstractNumId w:val="3"/>
  </w:num>
  <w:num w:numId="47">
    <w:abstractNumId w:val="3"/>
  </w:num>
  <w:num w:numId="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evenAndOddHeaders/>
  <w:drawingGridHorizontalSpacing w:val="120"/>
  <w:drawingGridVerticalSpacing w:val="163"/>
  <w:displayHorizontalDrawingGridEvery w:val="2"/>
  <w:displayVerticalDrawingGridEvery w:val="2"/>
  <w:noPunctuationKerning/>
  <w:characterSpacingControl w:val="compressPunctuation"/>
  <w:hdrShapeDefaults>
    <o:shapedefaults v:ext="edit" spidmax="2054"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458C0"/>
    <w:rsid w:val="00001A70"/>
    <w:rsid w:val="00002AE3"/>
    <w:rsid w:val="00006BEB"/>
    <w:rsid w:val="000118E0"/>
    <w:rsid w:val="00021378"/>
    <w:rsid w:val="00022E00"/>
    <w:rsid w:val="00024654"/>
    <w:rsid w:val="00024CA9"/>
    <w:rsid w:val="00031C30"/>
    <w:rsid w:val="00035BB5"/>
    <w:rsid w:val="000401DD"/>
    <w:rsid w:val="000427C3"/>
    <w:rsid w:val="00043265"/>
    <w:rsid w:val="00043271"/>
    <w:rsid w:val="00044FD8"/>
    <w:rsid w:val="000452FB"/>
    <w:rsid w:val="00045FFB"/>
    <w:rsid w:val="00047FF1"/>
    <w:rsid w:val="00050087"/>
    <w:rsid w:val="00051C70"/>
    <w:rsid w:val="00051EEC"/>
    <w:rsid w:val="000523A4"/>
    <w:rsid w:val="000539E7"/>
    <w:rsid w:val="00055E49"/>
    <w:rsid w:val="00056940"/>
    <w:rsid w:val="00056F95"/>
    <w:rsid w:val="0006042B"/>
    <w:rsid w:val="00060689"/>
    <w:rsid w:val="00061DF1"/>
    <w:rsid w:val="000621F0"/>
    <w:rsid w:val="00072A94"/>
    <w:rsid w:val="00072B0D"/>
    <w:rsid w:val="00072BD2"/>
    <w:rsid w:val="00074C50"/>
    <w:rsid w:val="000754AA"/>
    <w:rsid w:val="0007569F"/>
    <w:rsid w:val="00075B31"/>
    <w:rsid w:val="00075EFA"/>
    <w:rsid w:val="00077D3C"/>
    <w:rsid w:val="00080D5D"/>
    <w:rsid w:val="0008299D"/>
    <w:rsid w:val="00086D8D"/>
    <w:rsid w:val="000871E4"/>
    <w:rsid w:val="00087456"/>
    <w:rsid w:val="000902CC"/>
    <w:rsid w:val="000925D7"/>
    <w:rsid w:val="0009363A"/>
    <w:rsid w:val="00093FEA"/>
    <w:rsid w:val="00095AD1"/>
    <w:rsid w:val="00096B2F"/>
    <w:rsid w:val="00097B54"/>
    <w:rsid w:val="00097CB8"/>
    <w:rsid w:val="000A0E03"/>
    <w:rsid w:val="000A1816"/>
    <w:rsid w:val="000A7D2F"/>
    <w:rsid w:val="000B0500"/>
    <w:rsid w:val="000B3070"/>
    <w:rsid w:val="000B7564"/>
    <w:rsid w:val="000C1305"/>
    <w:rsid w:val="000C22B6"/>
    <w:rsid w:val="000C4A00"/>
    <w:rsid w:val="000C5D9F"/>
    <w:rsid w:val="000C60F5"/>
    <w:rsid w:val="000C703A"/>
    <w:rsid w:val="000C7B92"/>
    <w:rsid w:val="000D267E"/>
    <w:rsid w:val="000D482E"/>
    <w:rsid w:val="000D4B51"/>
    <w:rsid w:val="000D5843"/>
    <w:rsid w:val="000D5A02"/>
    <w:rsid w:val="000D5F3A"/>
    <w:rsid w:val="000D70EE"/>
    <w:rsid w:val="000E07DC"/>
    <w:rsid w:val="000E38C1"/>
    <w:rsid w:val="000E459F"/>
    <w:rsid w:val="000E5675"/>
    <w:rsid w:val="000E7692"/>
    <w:rsid w:val="000F6247"/>
    <w:rsid w:val="000F7F14"/>
    <w:rsid w:val="00100BD1"/>
    <w:rsid w:val="00101258"/>
    <w:rsid w:val="0010143E"/>
    <w:rsid w:val="00102C89"/>
    <w:rsid w:val="00103BB6"/>
    <w:rsid w:val="0010467D"/>
    <w:rsid w:val="00105093"/>
    <w:rsid w:val="001116E8"/>
    <w:rsid w:val="0011253E"/>
    <w:rsid w:val="00113EDD"/>
    <w:rsid w:val="00115479"/>
    <w:rsid w:val="00120527"/>
    <w:rsid w:val="00123DC7"/>
    <w:rsid w:val="001303CA"/>
    <w:rsid w:val="00134509"/>
    <w:rsid w:val="00137565"/>
    <w:rsid w:val="00140C45"/>
    <w:rsid w:val="0014232E"/>
    <w:rsid w:val="00142A4C"/>
    <w:rsid w:val="00144D3D"/>
    <w:rsid w:val="00145A9C"/>
    <w:rsid w:val="00145DCE"/>
    <w:rsid w:val="00147AEE"/>
    <w:rsid w:val="00151628"/>
    <w:rsid w:val="00151A62"/>
    <w:rsid w:val="001540D5"/>
    <w:rsid w:val="00156698"/>
    <w:rsid w:val="00156CE6"/>
    <w:rsid w:val="001601B0"/>
    <w:rsid w:val="001613CB"/>
    <w:rsid w:val="00162746"/>
    <w:rsid w:val="0016374E"/>
    <w:rsid w:val="00165BD6"/>
    <w:rsid w:val="00170563"/>
    <w:rsid w:val="0017339E"/>
    <w:rsid w:val="00173891"/>
    <w:rsid w:val="00182111"/>
    <w:rsid w:val="00182B0D"/>
    <w:rsid w:val="00183F8E"/>
    <w:rsid w:val="001868D0"/>
    <w:rsid w:val="00186C0F"/>
    <w:rsid w:val="00192752"/>
    <w:rsid w:val="00192B13"/>
    <w:rsid w:val="00193D2A"/>
    <w:rsid w:val="00195248"/>
    <w:rsid w:val="001A0044"/>
    <w:rsid w:val="001A6056"/>
    <w:rsid w:val="001A707F"/>
    <w:rsid w:val="001A7BC9"/>
    <w:rsid w:val="001B0D02"/>
    <w:rsid w:val="001B2957"/>
    <w:rsid w:val="001B3454"/>
    <w:rsid w:val="001B428F"/>
    <w:rsid w:val="001C098D"/>
    <w:rsid w:val="001C1047"/>
    <w:rsid w:val="001C117C"/>
    <w:rsid w:val="001C2933"/>
    <w:rsid w:val="001C3986"/>
    <w:rsid w:val="001C3A8B"/>
    <w:rsid w:val="001C47D7"/>
    <w:rsid w:val="001C4BC4"/>
    <w:rsid w:val="001C5EFF"/>
    <w:rsid w:val="001E1A55"/>
    <w:rsid w:val="001E2449"/>
    <w:rsid w:val="001E3228"/>
    <w:rsid w:val="001E533E"/>
    <w:rsid w:val="001E572F"/>
    <w:rsid w:val="001E5FF4"/>
    <w:rsid w:val="001F030C"/>
    <w:rsid w:val="001F2338"/>
    <w:rsid w:val="001F3CC2"/>
    <w:rsid w:val="001F7EFE"/>
    <w:rsid w:val="00207286"/>
    <w:rsid w:val="00210C32"/>
    <w:rsid w:val="0021130A"/>
    <w:rsid w:val="00211461"/>
    <w:rsid w:val="00212204"/>
    <w:rsid w:val="002124FC"/>
    <w:rsid w:val="00212C49"/>
    <w:rsid w:val="00213127"/>
    <w:rsid w:val="00213A7F"/>
    <w:rsid w:val="00216F26"/>
    <w:rsid w:val="00217BCE"/>
    <w:rsid w:val="002218C7"/>
    <w:rsid w:val="00221B34"/>
    <w:rsid w:val="00222493"/>
    <w:rsid w:val="002232B0"/>
    <w:rsid w:val="0022395F"/>
    <w:rsid w:val="00226688"/>
    <w:rsid w:val="00226DCB"/>
    <w:rsid w:val="002270E2"/>
    <w:rsid w:val="0023078F"/>
    <w:rsid w:val="0023416F"/>
    <w:rsid w:val="002363B3"/>
    <w:rsid w:val="00243312"/>
    <w:rsid w:val="0024350B"/>
    <w:rsid w:val="00244BE3"/>
    <w:rsid w:val="00245762"/>
    <w:rsid w:val="002458C0"/>
    <w:rsid w:val="00247420"/>
    <w:rsid w:val="00250ACE"/>
    <w:rsid w:val="00251ACA"/>
    <w:rsid w:val="00252E27"/>
    <w:rsid w:val="002576B7"/>
    <w:rsid w:val="0026165A"/>
    <w:rsid w:val="0027017C"/>
    <w:rsid w:val="002701BE"/>
    <w:rsid w:val="0027677A"/>
    <w:rsid w:val="002810F7"/>
    <w:rsid w:val="002828EE"/>
    <w:rsid w:val="0028415E"/>
    <w:rsid w:val="002856F8"/>
    <w:rsid w:val="002868F3"/>
    <w:rsid w:val="00290652"/>
    <w:rsid w:val="002908CF"/>
    <w:rsid w:val="00290D83"/>
    <w:rsid w:val="002914A5"/>
    <w:rsid w:val="00295BB3"/>
    <w:rsid w:val="002B1350"/>
    <w:rsid w:val="002B29F5"/>
    <w:rsid w:val="002B5C64"/>
    <w:rsid w:val="002C0646"/>
    <w:rsid w:val="002C0FF2"/>
    <w:rsid w:val="002C323D"/>
    <w:rsid w:val="002C3BD1"/>
    <w:rsid w:val="002C64B4"/>
    <w:rsid w:val="002C7682"/>
    <w:rsid w:val="002D0F80"/>
    <w:rsid w:val="002D1D75"/>
    <w:rsid w:val="002D2359"/>
    <w:rsid w:val="002D2AF2"/>
    <w:rsid w:val="002D42B2"/>
    <w:rsid w:val="002D5077"/>
    <w:rsid w:val="002D56E2"/>
    <w:rsid w:val="002D5CC3"/>
    <w:rsid w:val="002D6CA8"/>
    <w:rsid w:val="002E0843"/>
    <w:rsid w:val="002E18AD"/>
    <w:rsid w:val="002E320F"/>
    <w:rsid w:val="002E3800"/>
    <w:rsid w:val="002E3E5F"/>
    <w:rsid w:val="002F0AA5"/>
    <w:rsid w:val="002F141F"/>
    <w:rsid w:val="002F14E4"/>
    <w:rsid w:val="002F233D"/>
    <w:rsid w:val="002F75E9"/>
    <w:rsid w:val="002F78AF"/>
    <w:rsid w:val="002F7EAE"/>
    <w:rsid w:val="00300E6D"/>
    <w:rsid w:val="00302F65"/>
    <w:rsid w:val="00303E29"/>
    <w:rsid w:val="00305CEE"/>
    <w:rsid w:val="00307418"/>
    <w:rsid w:val="003100F6"/>
    <w:rsid w:val="003101E2"/>
    <w:rsid w:val="00312433"/>
    <w:rsid w:val="0031468F"/>
    <w:rsid w:val="00317DAF"/>
    <w:rsid w:val="003216F8"/>
    <w:rsid w:val="003229FF"/>
    <w:rsid w:val="00323DF6"/>
    <w:rsid w:val="0032663D"/>
    <w:rsid w:val="00330D81"/>
    <w:rsid w:val="0033124D"/>
    <w:rsid w:val="003315D2"/>
    <w:rsid w:val="003365C0"/>
    <w:rsid w:val="0034236B"/>
    <w:rsid w:val="00344DA8"/>
    <w:rsid w:val="003503EF"/>
    <w:rsid w:val="00350B91"/>
    <w:rsid w:val="00350E84"/>
    <w:rsid w:val="003530CD"/>
    <w:rsid w:val="003562A9"/>
    <w:rsid w:val="003572D6"/>
    <w:rsid w:val="0036383C"/>
    <w:rsid w:val="00365ED0"/>
    <w:rsid w:val="00366ADB"/>
    <w:rsid w:val="00370EF5"/>
    <w:rsid w:val="00371150"/>
    <w:rsid w:val="0037142F"/>
    <w:rsid w:val="00373A52"/>
    <w:rsid w:val="0037680B"/>
    <w:rsid w:val="00377091"/>
    <w:rsid w:val="00380114"/>
    <w:rsid w:val="00383ED4"/>
    <w:rsid w:val="003875D3"/>
    <w:rsid w:val="00390C12"/>
    <w:rsid w:val="003934D8"/>
    <w:rsid w:val="003946DC"/>
    <w:rsid w:val="0039571A"/>
    <w:rsid w:val="00395BD5"/>
    <w:rsid w:val="0039711B"/>
    <w:rsid w:val="00397F94"/>
    <w:rsid w:val="003A21C6"/>
    <w:rsid w:val="003A37C6"/>
    <w:rsid w:val="003A426A"/>
    <w:rsid w:val="003A4F99"/>
    <w:rsid w:val="003A6C2D"/>
    <w:rsid w:val="003A7CC7"/>
    <w:rsid w:val="003B0FFE"/>
    <w:rsid w:val="003B1556"/>
    <w:rsid w:val="003B2975"/>
    <w:rsid w:val="003B2A3C"/>
    <w:rsid w:val="003B39F7"/>
    <w:rsid w:val="003B39FF"/>
    <w:rsid w:val="003B629F"/>
    <w:rsid w:val="003B7678"/>
    <w:rsid w:val="003C18FA"/>
    <w:rsid w:val="003C246F"/>
    <w:rsid w:val="003C6D87"/>
    <w:rsid w:val="003D1B0C"/>
    <w:rsid w:val="003D1E2A"/>
    <w:rsid w:val="003D1F13"/>
    <w:rsid w:val="003D35D4"/>
    <w:rsid w:val="003D6EF3"/>
    <w:rsid w:val="003D7929"/>
    <w:rsid w:val="003E1EB2"/>
    <w:rsid w:val="003E2904"/>
    <w:rsid w:val="003E3296"/>
    <w:rsid w:val="003E5B80"/>
    <w:rsid w:val="003E5E53"/>
    <w:rsid w:val="003F0442"/>
    <w:rsid w:val="003F09EE"/>
    <w:rsid w:val="003F260B"/>
    <w:rsid w:val="003F425E"/>
    <w:rsid w:val="003F5B0A"/>
    <w:rsid w:val="003F5BC4"/>
    <w:rsid w:val="003F6A08"/>
    <w:rsid w:val="00400C04"/>
    <w:rsid w:val="0040539D"/>
    <w:rsid w:val="00412102"/>
    <w:rsid w:val="00416C35"/>
    <w:rsid w:val="00416F12"/>
    <w:rsid w:val="004228A1"/>
    <w:rsid w:val="00431595"/>
    <w:rsid w:val="0043441B"/>
    <w:rsid w:val="00434A7E"/>
    <w:rsid w:val="00440436"/>
    <w:rsid w:val="004410B3"/>
    <w:rsid w:val="004412C4"/>
    <w:rsid w:val="00443B0B"/>
    <w:rsid w:val="0044419B"/>
    <w:rsid w:val="00444F85"/>
    <w:rsid w:val="00445154"/>
    <w:rsid w:val="00445992"/>
    <w:rsid w:val="00446B27"/>
    <w:rsid w:val="004542DF"/>
    <w:rsid w:val="00454A6B"/>
    <w:rsid w:val="00454D9C"/>
    <w:rsid w:val="00455813"/>
    <w:rsid w:val="00456736"/>
    <w:rsid w:val="0045789E"/>
    <w:rsid w:val="00460B24"/>
    <w:rsid w:val="00460FAA"/>
    <w:rsid w:val="004630AB"/>
    <w:rsid w:val="004658C8"/>
    <w:rsid w:val="0046781B"/>
    <w:rsid w:val="004703D3"/>
    <w:rsid w:val="004704A3"/>
    <w:rsid w:val="0047067D"/>
    <w:rsid w:val="00471A9C"/>
    <w:rsid w:val="00471EA9"/>
    <w:rsid w:val="004749A1"/>
    <w:rsid w:val="00474B6D"/>
    <w:rsid w:val="004752BD"/>
    <w:rsid w:val="004766CC"/>
    <w:rsid w:val="00481357"/>
    <w:rsid w:val="00484EEC"/>
    <w:rsid w:val="00487055"/>
    <w:rsid w:val="004879C6"/>
    <w:rsid w:val="00487ACB"/>
    <w:rsid w:val="00490A79"/>
    <w:rsid w:val="00493DFB"/>
    <w:rsid w:val="00494D76"/>
    <w:rsid w:val="004952E4"/>
    <w:rsid w:val="004953BF"/>
    <w:rsid w:val="004961A9"/>
    <w:rsid w:val="0049721F"/>
    <w:rsid w:val="004973A5"/>
    <w:rsid w:val="004A0806"/>
    <w:rsid w:val="004A2BE8"/>
    <w:rsid w:val="004A3743"/>
    <w:rsid w:val="004A3ABA"/>
    <w:rsid w:val="004A55D4"/>
    <w:rsid w:val="004A5967"/>
    <w:rsid w:val="004A5BA5"/>
    <w:rsid w:val="004A7B05"/>
    <w:rsid w:val="004A7F05"/>
    <w:rsid w:val="004B4665"/>
    <w:rsid w:val="004B673A"/>
    <w:rsid w:val="004B6B90"/>
    <w:rsid w:val="004B701C"/>
    <w:rsid w:val="004B7769"/>
    <w:rsid w:val="004C223A"/>
    <w:rsid w:val="004C64C0"/>
    <w:rsid w:val="004C6BD9"/>
    <w:rsid w:val="004D2696"/>
    <w:rsid w:val="004D28CB"/>
    <w:rsid w:val="004D4FAF"/>
    <w:rsid w:val="004D5953"/>
    <w:rsid w:val="004E3F55"/>
    <w:rsid w:val="004E5ABD"/>
    <w:rsid w:val="004E6433"/>
    <w:rsid w:val="004E6820"/>
    <w:rsid w:val="004E73CF"/>
    <w:rsid w:val="004F5327"/>
    <w:rsid w:val="004F67DE"/>
    <w:rsid w:val="004F7799"/>
    <w:rsid w:val="00503852"/>
    <w:rsid w:val="00503ADF"/>
    <w:rsid w:val="00504116"/>
    <w:rsid w:val="00506C23"/>
    <w:rsid w:val="00510AC4"/>
    <w:rsid w:val="00511F4A"/>
    <w:rsid w:val="0051209E"/>
    <w:rsid w:val="00512212"/>
    <w:rsid w:val="005205C1"/>
    <w:rsid w:val="00521932"/>
    <w:rsid w:val="00525811"/>
    <w:rsid w:val="0052609B"/>
    <w:rsid w:val="005318B8"/>
    <w:rsid w:val="00532308"/>
    <w:rsid w:val="00532EE4"/>
    <w:rsid w:val="005354BA"/>
    <w:rsid w:val="005377CB"/>
    <w:rsid w:val="005426A3"/>
    <w:rsid w:val="00543B7F"/>
    <w:rsid w:val="0054515D"/>
    <w:rsid w:val="00550B47"/>
    <w:rsid w:val="00552982"/>
    <w:rsid w:val="005540C9"/>
    <w:rsid w:val="0055674F"/>
    <w:rsid w:val="00557453"/>
    <w:rsid w:val="005612C0"/>
    <w:rsid w:val="005637A1"/>
    <w:rsid w:val="00563EE1"/>
    <w:rsid w:val="0056720F"/>
    <w:rsid w:val="0057401B"/>
    <w:rsid w:val="005840BC"/>
    <w:rsid w:val="005844EE"/>
    <w:rsid w:val="00585104"/>
    <w:rsid w:val="00585E32"/>
    <w:rsid w:val="00586BC4"/>
    <w:rsid w:val="00587888"/>
    <w:rsid w:val="00587FBA"/>
    <w:rsid w:val="00591AB8"/>
    <w:rsid w:val="00591FC3"/>
    <w:rsid w:val="00592511"/>
    <w:rsid w:val="00592DBB"/>
    <w:rsid w:val="00593018"/>
    <w:rsid w:val="0059499C"/>
    <w:rsid w:val="00597704"/>
    <w:rsid w:val="005A0C72"/>
    <w:rsid w:val="005A4E0F"/>
    <w:rsid w:val="005A544E"/>
    <w:rsid w:val="005A56FB"/>
    <w:rsid w:val="005A5DEE"/>
    <w:rsid w:val="005A65F4"/>
    <w:rsid w:val="005B21B0"/>
    <w:rsid w:val="005B284C"/>
    <w:rsid w:val="005B3798"/>
    <w:rsid w:val="005B52B4"/>
    <w:rsid w:val="005C12CC"/>
    <w:rsid w:val="005C29A0"/>
    <w:rsid w:val="005C2AB0"/>
    <w:rsid w:val="005C6216"/>
    <w:rsid w:val="005C689F"/>
    <w:rsid w:val="005C6FCA"/>
    <w:rsid w:val="005C6FD7"/>
    <w:rsid w:val="005D6E56"/>
    <w:rsid w:val="005D7AF1"/>
    <w:rsid w:val="005D7CDF"/>
    <w:rsid w:val="005E37CE"/>
    <w:rsid w:val="005E7DBA"/>
    <w:rsid w:val="005F1BF0"/>
    <w:rsid w:val="005F1C49"/>
    <w:rsid w:val="005F2849"/>
    <w:rsid w:val="00600837"/>
    <w:rsid w:val="00603929"/>
    <w:rsid w:val="006044AE"/>
    <w:rsid w:val="00605325"/>
    <w:rsid w:val="006066CD"/>
    <w:rsid w:val="006102F6"/>
    <w:rsid w:val="00611663"/>
    <w:rsid w:val="00612F0C"/>
    <w:rsid w:val="006130DE"/>
    <w:rsid w:val="006134B4"/>
    <w:rsid w:val="00614A88"/>
    <w:rsid w:val="006222A0"/>
    <w:rsid w:val="00622432"/>
    <w:rsid w:val="0062566B"/>
    <w:rsid w:val="00626226"/>
    <w:rsid w:val="00631E79"/>
    <w:rsid w:val="00632D27"/>
    <w:rsid w:val="006337AE"/>
    <w:rsid w:val="00634AB4"/>
    <w:rsid w:val="00636216"/>
    <w:rsid w:val="00640988"/>
    <w:rsid w:val="00643E05"/>
    <w:rsid w:val="00644B22"/>
    <w:rsid w:val="00653AB8"/>
    <w:rsid w:val="00656BBB"/>
    <w:rsid w:val="00657134"/>
    <w:rsid w:val="006576FE"/>
    <w:rsid w:val="00661FB7"/>
    <w:rsid w:val="00661FDC"/>
    <w:rsid w:val="006633BB"/>
    <w:rsid w:val="00670F6A"/>
    <w:rsid w:val="00672B0F"/>
    <w:rsid w:val="00672C19"/>
    <w:rsid w:val="006773D2"/>
    <w:rsid w:val="006807CB"/>
    <w:rsid w:val="00681E1A"/>
    <w:rsid w:val="006845D6"/>
    <w:rsid w:val="006874D2"/>
    <w:rsid w:val="00693AA2"/>
    <w:rsid w:val="006956C3"/>
    <w:rsid w:val="006A0FFB"/>
    <w:rsid w:val="006A34FD"/>
    <w:rsid w:val="006A43D4"/>
    <w:rsid w:val="006A457A"/>
    <w:rsid w:val="006B1566"/>
    <w:rsid w:val="006B2C33"/>
    <w:rsid w:val="006B3362"/>
    <w:rsid w:val="006B7B8C"/>
    <w:rsid w:val="006C01CF"/>
    <w:rsid w:val="006C3815"/>
    <w:rsid w:val="006C3867"/>
    <w:rsid w:val="006C5B1C"/>
    <w:rsid w:val="006C6CF0"/>
    <w:rsid w:val="006C7721"/>
    <w:rsid w:val="006C7E44"/>
    <w:rsid w:val="006D0935"/>
    <w:rsid w:val="006D0A88"/>
    <w:rsid w:val="006D1040"/>
    <w:rsid w:val="006D10C4"/>
    <w:rsid w:val="006D43E6"/>
    <w:rsid w:val="006D5478"/>
    <w:rsid w:val="006D7EE3"/>
    <w:rsid w:val="006E1053"/>
    <w:rsid w:val="006E1BAE"/>
    <w:rsid w:val="006E2CCD"/>
    <w:rsid w:val="006E3740"/>
    <w:rsid w:val="006E4DE9"/>
    <w:rsid w:val="006E6639"/>
    <w:rsid w:val="006E74A5"/>
    <w:rsid w:val="006F087A"/>
    <w:rsid w:val="006F0FA4"/>
    <w:rsid w:val="006F2C89"/>
    <w:rsid w:val="006F2E75"/>
    <w:rsid w:val="006F3CF1"/>
    <w:rsid w:val="006F4175"/>
    <w:rsid w:val="00700480"/>
    <w:rsid w:val="007017EA"/>
    <w:rsid w:val="00701D58"/>
    <w:rsid w:val="00704A3A"/>
    <w:rsid w:val="007128AE"/>
    <w:rsid w:val="00714999"/>
    <w:rsid w:val="0071766F"/>
    <w:rsid w:val="00717DA2"/>
    <w:rsid w:val="00720201"/>
    <w:rsid w:val="0072137E"/>
    <w:rsid w:val="007223CE"/>
    <w:rsid w:val="00722BDB"/>
    <w:rsid w:val="007269EE"/>
    <w:rsid w:val="0072757D"/>
    <w:rsid w:val="0072787F"/>
    <w:rsid w:val="00727DBD"/>
    <w:rsid w:val="007322A2"/>
    <w:rsid w:val="00743DC1"/>
    <w:rsid w:val="007466F2"/>
    <w:rsid w:val="00753511"/>
    <w:rsid w:val="00753DDE"/>
    <w:rsid w:val="00753DFE"/>
    <w:rsid w:val="00756709"/>
    <w:rsid w:val="00756896"/>
    <w:rsid w:val="00763121"/>
    <w:rsid w:val="007643BE"/>
    <w:rsid w:val="00765738"/>
    <w:rsid w:val="00771A76"/>
    <w:rsid w:val="0077290A"/>
    <w:rsid w:val="0077461B"/>
    <w:rsid w:val="00775407"/>
    <w:rsid w:val="00777C77"/>
    <w:rsid w:val="007809C5"/>
    <w:rsid w:val="007837E3"/>
    <w:rsid w:val="0078449F"/>
    <w:rsid w:val="0078461A"/>
    <w:rsid w:val="007850A6"/>
    <w:rsid w:val="00785395"/>
    <w:rsid w:val="00785A0F"/>
    <w:rsid w:val="00786450"/>
    <w:rsid w:val="00787468"/>
    <w:rsid w:val="007912D1"/>
    <w:rsid w:val="00792DBE"/>
    <w:rsid w:val="00795EF5"/>
    <w:rsid w:val="007A1638"/>
    <w:rsid w:val="007A32F5"/>
    <w:rsid w:val="007A5231"/>
    <w:rsid w:val="007A6385"/>
    <w:rsid w:val="007B0491"/>
    <w:rsid w:val="007B07B4"/>
    <w:rsid w:val="007B0CD5"/>
    <w:rsid w:val="007B14E5"/>
    <w:rsid w:val="007B1679"/>
    <w:rsid w:val="007B33CA"/>
    <w:rsid w:val="007B5043"/>
    <w:rsid w:val="007B77C7"/>
    <w:rsid w:val="007B7B38"/>
    <w:rsid w:val="007C01DF"/>
    <w:rsid w:val="007C023B"/>
    <w:rsid w:val="007C0C86"/>
    <w:rsid w:val="007C2B46"/>
    <w:rsid w:val="007C33EE"/>
    <w:rsid w:val="007C3640"/>
    <w:rsid w:val="007C3FD5"/>
    <w:rsid w:val="007C6239"/>
    <w:rsid w:val="007D2D38"/>
    <w:rsid w:val="007D5F95"/>
    <w:rsid w:val="007E207A"/>
    <w:rsid w:val="007E2F3A"/>
    <w:rsid w:val="007E31B9"/>
    <w:rsid w:val="007E418C"/>
    <w:rsid w:val="007E6D93"/>
    <w:rsid w:val="007E7F05"/>
    <w:rsid w:val="007F0B93"/>
    <w:rsid w:val="007F2749"/>
    <w:rsid w:val="007F45D4"/>
    <w:rsid w:val="007F6308"/>
    <w:rsid w:val="007F738A"/>
    <w:rsid w:val="007F765E"/>
    <w:rsid w:val="00802292"/>
    <w:rsid w:val="00804901"/>
    <w:rsid w:val="00805BC3"/>
    <w:rsid w:val="00817594"/>
    <w:rsid w:val="00821F1A"/>
    <w:rsid w:val="00822497"/>
    <w:rsid w:val="00822CE7"/>
    <w:rsid w:val="008253EF"/>
    <w:rsid w:val="00827A7F"/>
    <w:rsid w:val="0083006C"/>
    <w:rsid w:val="0083039C"/>
    <w:rsid w:val="00835A4A"/>
    <w:rsid w:val="0084083E"/>
    <w:rsid w:val="0084112D"/>
    <w:rsid w:val="00842899"/>
    <w:rsid w:val="00843269"/>
    <w:rsid w:val="008440BC"/>
    <w:rsid w:val="00847B68"/>
    <w:rsid w:val="00853E0A"/>
    <w:rsid w:val="00855169"/>
    <w:rsid w:val="00855C38"/>
    <w:rsid w:val="00862623"/>
    <w:rsid w:val="00862811"/>
    <w:rsid w:val="00862E5E"/>
    <w:rsid w:val="00865DE7"/>
    <w:rsid w:val="00866C25"/>
    <w:rsid w:val="00866D91"/>
    <w:rsid w:val="00870331"/>
    <w:rsid w:val="0087120A"/>
    <w:rsid w:val="00873A91"/>
    <w:rsid w:val="00880013"/>
    <w:rsid w:val="00881E1D"/>
    <w:rsid w:val="00881E5B"/>
    <w:rsid w:val="00882669"/>
    <w:rsid w:val="00884873"/>
    <w:rsid w:val="00884AA0"/>
    <w:rsid w:val="008864C5"/>
    <w:rsid w:val="00887FD7"/>
    <w:rsid w:val="00893B24"/>
    <w:rsid w:val="008941EA"/>
    <w:rsid w:val="00897547"/>
    <w:rsid w:val="008978E5"/>
    <w:rsid w:val="00897E2A"/>
    <w:rsid w:val="008A17E4"/>
    <w:rsid w:val="008A1A19"/>
    <w:rsid w:val="008A1CAA"/>
    <w:rsid w:val="008A2707"/>
    <w:rsid w:val="008A36E7"/>
    <w:rsid w:val="008A594C"/>
    <w:rsid w:val="008A652D"/>
    <w:rsid w:val="008B017B"/>
    <w:rsid w:val="008B4266"/>
    <w:rsid w:val="008C08AD"/>
    <w:rsid w:val="008C22FC"/>
    <w:rsid w:val="008C251A"/>
    <w:rsid w:val="008C2DA8"/>
    <w:rsid w:val="008C3F51"/>
    <w:rsid w:val="008C5B51"/>
    <w:rsid w:val="008C6425"/>
    <w:rsid w:val="008D1532"/>
    <w:rsid w:val="008D23A3"/>
    <w:rsid w:val="008D2B21"/>
    <w:rsid w:val="008D3C84"/>
    <w:rsid w:val="008D5636"/>
    <w:rsid w:val="008D7885"/>
    <w:rsid w:val="008E19A5"/>
    <w:rsid w:val="008E21AB"/>
    <w:rsid w:val="008E3C5D"/>
    <w:rsid w:val="008E4947"/>
    <w:rsid w:val="008E6720"/>
    <w:rsid w:val="008E78AB"/>
    <w:rsid w:val="008F03C1"/>
    <w:rsid w:val="008F332B"/>
    <w:rsid w:val="008F43E7"/>
    <w:rsid w:val="00901C6C"/>
    <w:rsid w:val="00903336"/>
    <w:rsid w:val="0090496A"/>
    <w:rsid w:val="009049AA"/>
    <w:rsid w:val="00904FE5"/>
    <w:rsid w:val="00906ED0"/>
    <w:rsid w:val="00907CF0"/>
    <w:rsid w:val="00910FE9"/>
    <w:rsid w:val="00911AC8"/>
    <w:rsid w:val="0091359D"/>
    <w:rsid w:val="00913CCE"/>
    <w:rsid w:val="0091639D"/>
    <w:rsid w:val="00916EB2"/>
    <w:rsid w:val="00920C8F"/>
    <w:rsid w:val="00920F36"/>
    <w:rsid w:val="0092208F"/>
    <w:rsid w:val="00923578"/>
    <w:rsid w:val="00923B01"/>
    <w:rsid w:val="00924866"/>
    <w:rsid w:val="00924CF5"/>
    <w:rsid w:val="00930B62"/>
    <w:rsid w:val="00931BE4"/>
    <w:rsid w:val="00940503"/>
    <w:rsid w:val="00941B56"/>
    <w:rsid w:val="00952503"/>
    <w:rsid w:val="00957CFE"/>
    <w:rsid w:val="00964085"/>
    <w:rsid w:val="009641AD"/>
    <w:rsid w:val="0096666D"/>
    <w:rsid w:val="0096725F"/>
    <w:rsid w:val="00967788"/>
    <w:rsid w:val="009718A2"/>
    <w:rsid w:val="00971FFD"/>
    <w:rsid w:val="0097582A"/>
    <w:rsid w:val="00977DB1"/>
    <w:rsid w:val="0098543B"/>
    <w:rsid w:val="00985EFB"/>
    <w:rsid w:val="0098763B"/>
    <w:rsid w:val="00987EEC"/>
    <w:rsid w:val="0099182E"/>
    <w:rsid w:val="009A0B92"/>
    <w:rsid w:val="009B139D"/>
    <w:rsid w:val="009B49C8"/>
    <w:rsid w:val="009C18B3"/>
    <w:rsid w:val="009C3AA3"/>
    <w:rsid w:val="009C60A2"/>
    <w:rsid w:val="009D0C28"/>
    <w:rsid w:val="009D0EC2"/>
    <w:rsid w:val="009D322E"/>
    <w:rsid w:val="009D509D"/>
    <w:rsid w:val="009D6E49"/>
    <w:rsid w:val="009D732E"/>
    <w:rsid w:val="009D7461"/>
    <w:rsid w:val="009E1990"/>
    <w:rsid w:val="009E2296"/>
    <w:rsid w:val="009E36CB"/>
    <w:rsid w:val="009F294C"/>
    <w:rsid w:val="009F535E"/>
    <w:rsid w:val="009F6EF4"/>
    <w:rsid w:val="009F7534"/>
    <w:rsid w:val="00A00343"/>
    <w:rsid w:val="00A01368"/>
    <w:rsid w:val="00A03A3D"/>
    <w:rsid w:val="00A03C11"/>
    <w:rsid w:val="00A10DB5"/>
    <w:rsid w:val="00A10E9D"/>
    <w:rsid w:val="00A12479"/>
    <w:rsid w:val="00A1485A"/>
    <w:rsid w:val="00A16883"/>
    <w:rsid w:val="00A2034F"/>
    <w:rsid w:val="00A20B1F"/>
    <w:rsid w:val="00A264AE"/>
    <w:rsid w:val="00A269A0"/>
    <w:rsid w:val="00A35CB3"/>
    <w:rsid w:val="00A4213D"/>
    <w:rsid w:val="00A43299"/>
    <w:rsid w:val="00A46416"/>
    <w:rsid w:val="00A474A4"/>
    <w:rsid w:val="00A47755"/>
    <w:rsid w:val="00A55144"/>
    <w:rsid w:val="00A60C68"/>
    <w:rsid w:val="00A6308E"/>
    <w:rsid w:val="00A63C39"/>
    <w:rsid w:val="00A65A86"/>
    <w:rsid w:val="00A672A2"/>
    <w:rsid w:val="00A70378"/>
    <w:rsid w:val="00A72284"/>
    <w:rsid w:val="00A750DA"/>
    <w:rsid w:val="00A766A8"/>
    <w:rsid w:val="00A767CF"/>
    <w:rsid w:val="00A77060"/>
    <w:rsid w:val="00A77898"/>
    <w:rsid w:val="00A77B55"/>
    <w:rsid w:val="00A8684B"/>
    <w:rsid w:val="00A91E90"/>
    <w:rsid w:val="00A931FA"/>
    <w:rsid w:val="00A974EA"/>
    <w:rsid w:val="00A97718"/>
    <w:rsid w:val="00A97E89"/>
    <w:rsid w:val="00AA482A"/>
    <w:rsid w:val="00AA5412"/>
    <w:rsid w:val="00AB070B"/>
    <w:rsid w:val="00AB11F3"/>
    <w:rsid w:val="00AB3A61"/>
    <w:rsid w:val="00AB3F2F"/>
    <w:rsid w:val="00AB49F5"/>
    <w:rsid w:val="00AB5B94"/>
    <w:rsid w:val="00AC0247"/>
    <w:rsid w:val="00AC0F5C"/>
    <w:rsid w:val="00AC1CD0"/>
    <w:rsid w:val="00AC2ED7"/>
    <w:rsid w:val="00AC75C0"/>
    <w:rsid w:val="00AC790D"/>
    <w:rsid w:val="00AD02C8"/>
    <w:rsid w:val="00AD1051"/>
    <w:rsid w:val="00AD28FA"/>
    <w:rsid w:val="00AD2E50"/>
    <w:rsid w:val="00AD315E"/>
    <w:rsid w:val="00AD44A0"/>
    <w:rsid w:val="00AD4D3F"/>
    <w:rsid w:val="00AE2897"/>
    <w:rsid w:val="00AE4918"/>
    <w:rsid w:val="00AE7321"/>
    <w:rsid w:val="00AE77D3"/>
    <w:rsid w:val="00AF2505"/>
    <w:rsid w:val="00AF2F29"/>
    <w:rsid w:val="00AF37B4"/>
    <w:rsid w:val="00AF51C7"/>
    <w:rsid w:val="00AF62AA"/>
    <w:rsid w:val="00AF6653"/>
    <w:rsid w:val="00B003EE"/>
    <w:rsid w:val="00B01453"/>
    <w:rsid w:val="00B056EB"/>
    <w:rsid w:val="00B06C71"/>
    <w:rsid w:val="00B10EDC"/>
    <w:rsid w:val="00B1552C"/>
    <w:rsid w:val="00B17250"/>
    <w:rsid w:val="00B20584"/>
    <w:rsid w:val="00B23BD7"/>
    <w:rsid w:val="00B315E1"/>
    <w:rsid w:val="00B3182F"/>
    <w:rsid w:val="00B3467C"/>
    <w:rsid w:val="00B34A20"/>
    <w:rsid w:val="00B356D2"/>
    <w:rsid w:val="00B4000C"/>
    <w:rsid w:val="00B40F96"/>
    <w:rsid w:val="00B42EF6"/>
    <w:rsid w:val="00B4352F"/>
    <w:rsid w:val="00B4398F"/>
    <w:rsid w:val="00B46FB4"/>
    <w:rsid w:val="00B50EB3"/>
    <w:rsid w:val="00B603AB"/>
    <w:rsid w:val="00B62421"/>
    <w:rsid w:val="00B65BD2"/>
    <w:rsid w:val="00B662CA"/>
    <w:rsid w:val="00B66FF5"/>
    <w:rsid w:val="00B702A4"/>
    <w:rsid w:val="00B74C4B"/>
    <w:rsid w:val="00B7729D"/>
    <w:rsid w:val="00B803C2"/>
    <w:rsid w:val="00B82F7C"/>
    <w:rsid w:val="00B838DB"/>
    <w:rsid w:val="00B85E7E"/>
    <w:rsid w:val="00B861AB"/>
    <w:rsid w:val="00B87CDE"/>
    <w:rsid w:val="00B90CE0"/>
    <w:rsid w:val="00B919C1"/>
    <w:rsid w:val="00BA16D6"/>
    <w:rsid w:val="00BA1B63"/>
    <w:rsid w:val="00BA1D99"/>
    <w:rsid w:val="00BA3616"/>
    <w:rsid w:val="00BA6299"/>
    <w:rsid w:val="00BA6817"/>
    <w:rsid w:val="00BA6A09"/>
    <w:rsid w:val="00BA7615"/>
    <w:rsid w:val="00BB07AA"/>
    <w:rsid w:val="00BB1CD7"/>
    <w:rsid w:val="00BB5F19"/>
    <w:rsid w:val="00BB6855"/>
    <w:rsid w:val="00BC09DF"/>
    <w:rsid w:val="00BC513E"/>
    <w:rsid w:val="00BC62DC"/>
    <w:rsid w:val="00BD0009"/>
    <w:rsid w:val="00BD02A8"/>
    <w:rsid w:val="00BD0BAB"/>
    <w:rsid w:val="00BD2FD1"/>
    <w:rsid w:val="00BD3EDA"/>
    <w:rsid w:val="00BD58A0"/>
    <w:rsid w:val="00BD6397"/>
    <w:rsid w:val="00BD77D1"/>
    <w:rsid w:val="00BD786B"/>
    <w:rsid w:val="00BD799D"/>
    <w:rsid w:val="00BD7BF0"/>
    <w:rsid w:val="00BD7CDC"/>
    <w:rsid w:val="00BE08D4"/>
    <w:rsid w:val="00BE118C"/>
    <w:rsid w:val="00BE17EE"/>
    <w:rsid w:val="00BE263D"/>
    <w:rsid w:val="00BE2889"/>
    <w:rsid w:val="00BE3305"/>
    <w:rsid w:val="00BE61AA"/>
    <w:rsid w:val="00BE71FA"/>
    <w:rsid w:val="00BE7CA7"/>
    <w:rsid w:val="00BF0888"/>
    <w:rsid w:val="00BF5987"/>
    <w:rsid w:val="00BF71AA"/>
    <w:rsid w:val="00BF7F4B"/>
    <w:rsid w:val="00C00166"/>
    <w:rsid w:val="00C00F55"/>
    <w:rsid w:val="00C02A58"/>
    <w:rsid w:val="00C033D8"/>
    <w:rsid w:val="00C03FEF"/>
    <w:rsid w:val="00C07CFE"/>
    <w:rsid w:val="00C104C2"/>
    <w:rsid w:val="00C1076B"/>
    <w:rsid w:val="00C10A1D"/>
    <w:rsid w:val="00C11203"/>
    <w:rsid w:val="00C1197E"/>
    <w:rsid w:val="00C11B77"/>
    <w:rsid w:val="00C127B5"/>
    <w:rsid w:val="00C167EE"/>
    <w:rsid w:val="00C1682D"/>
    <w:rsid w:val="00C17D77"/>
    <w:rsid w:val="00C2020F"/>
    <w:rsid w:val="00C24615"/>
    <w:rsid w:val="00C24C58"/>
    <w:rsid w:val="00C32691"/>
    <w:rsid w:val="00C33365"/>
    <w:rsid w:val="00C36790"/>
    <w:rsid w:val="00C3740C"/>
    <w:rsid w:val="00C3749A"/>
    <w:rsid w:val="00C40938"/>
    <w:rsid w:val="00C40FB8"/>
    <w:rsid w:val="00C46EA7"/>
    <w:rsid w:val="00C50D83"/>
    <w:rsid w:val="00C510AC"/>
    <w:rsid w:val="00C52651"/>
    <w:rsid w:val="00C52991"/>
    <w:rsid w:val="00C557EE"/>
    <w:rsid w:val="00C61CFA"/>
    <w:rsid w:val="00C73B06"/>
    <w:rsid w:val="00C74089"/>
    <w:rsid w:val="00C747CF"/>
    <w:rsid w:val="00C75E0F"/>
    <w:rsid w:val="00C76D50"/>
    <w:rsid w:val="00C80BCC"/>
    <w:rsid w:val="00C877D1"/>
    <w:rsid w:val="00C91A89"/>
    <w:rsid w:val="00C923FD"/>
    <w:rsid w:val="00C9285E"/>
    <w:rsid w:val="00C9427A"/>
    <w:rsid w:val="00C960B8"/>
    <w:rsid w:val="00CA2DA3"/>
    <w:rsid w:val="00CA4B85"/>
    <w:rsid w:val="00CA4BC6"/>
    <w:rsid w:val="00CA7E26"/>
    <w:rsid w:val="00CB1393"/>
    <w:rsid w:val="00CB20A8"/>
    <w:rsid w:val="00CB2EA2"/>
    <w:rsid w:val="00CB3125"/>
    <w:rsid w:val="00CB58CA"/>
    <w:rsid w:val="00CC090F"/>
    <w:rsid w:val="00CC229A"/>
    <w:rsid w:val="00CC79EC"/>
    <w:rsid w:val="00CD0C39"/>
    <w:rsid w:val="00CD1E0C"/>
    <w:rsid w:val="00CD69C0"/>
    <w:rsid w:val="00CE2699"/>
    <w:rsid w:val="00CF1113"/>
    <w:rsid w:val="00CF1242"/>
    <w:rsid w:val="00CF1D79"/>
    <w:rsid w:val="00CF39B5"/>
    <w:rsid w:val="00CF74EC"/>
    <w:rsid w:val="00CF7889"/>
    <w:rsid w:val="00D0011D"/>
    <w:rsid w:val="00D00D0D"/>
    <w:rsid w:val="00D01C89"/>
    <w:rsid w:val="00D02102"/>
    <w:rsid w:val="00D02609"/>
    <w:rsid w:val="00D0368F"/>
    <w:rsid w:val="00D12AC2"/>
    <w:rsid w:val="00D1433A"/>
    <w:rsid w:val="00D148B6"/>
    <w:rsid w:val="00D20C04"/>
    <w:rsid w:val="00D20C1A"/>
    <w:rsid w:val="00D215D2"/>
    <w:rsid w:val="00D223FB"/>
    <w:rsid w:val="00D22A94"/>
    <w:rsid w:val="00D23E27"/>
    <w:rsid w:val="00D25FBB"/>
    <w:rsid w:val="00D264C5"/>
    <w:rsid w:val="00D2689B"/>
    <w:rsid w:val="00D26991"/>
    <w:rsid w:val="00D3088D"/>
    <w:rsid w:val="00D30F45"/>
    <w:rsid w:val="00D31D88"/>
    <w:rsid w:val="00D33759"/>
    <w:rsid w:val="00D355F7"/>
    <w:rsid w:val="00D36CC3"/>
    <w:rsid w:val="00D41B9A"/>
    <w:rsid w:val="00D42F70"/>
    <w:rsid w:val="00D43B28"/>
    <w:rsid w:val="00D463FB"/>
    <w:rsid w:val="00D503B9"/>
    <w:rsid w:val="00D52B30"/>
    <w:rsid w:val="00D53EF9"/>
    <w:rsid w:val="00D54916"/>
    <w:rsid w:val="00D5787F"/>
    <w:rsid w:val="00D607D4"/>
    <w:rsid w:val="00D61436"/>
    <w:rsid w:val="00D624CC"/>
    <w:rsid w:val="00D64D09"/>
    <w:rsid w:val="00D65310"/>
    <w:rsid w:val="00D71B44"/>
    <w:rsid w:val="00D71C65"/>
    <w:rsid w:val="00D735F3"/>
    <w:rsid w:val="00D73C01"/>
    <w:rsid w:val="00D741DE"/>
    <w:rsid w:val="00D7666D"/>
    <w:rsid w:val="00D770F4"/>
    <w:rsid w:val="00D81FAF"/>
    <w:rsid w:val="00D824E0"/>
    <w:rsid w:val="00D8374E"/>
    <w:rsid w:val="00D85E05"/>
    <w:rsid w:val="00D85EC2"/>
    <w:rsid w:val="00D8640D"/>
    <w:rsid w:val="00D8798D"/>
    <w:rsid w:val="00D933C9"/>
    <w:rsid w:val="00DA1D0B"/>
    <w:rsid w:val="00DA2285"/>
    <w:rsid w:val="00DA2945"/>
    <w:rsid w:val="00DA4B9D"/>
    <w:rsid w:val="00DB0E33"/>
    <w:rsid w:val="00DB1E9A"/>
    <w:rsid w:val="00DB359B"/>
    <w:rsid w:val="00DB3681"/>
    <w:rsid w:val="00DB39A8"/>
    <w:rsid w:val="00DB432E"/>
    <w:rsid w:val="00DB47B5"/>
    <w:rsid w:val="00DB4854"/>
    <w:rsid w:val="00DB4CEC"/>
    <w:rsid w:val="00DB5B7A"/>
    <w:rsid w:val="00DB7D79"/>
    <w:rsid w:val="00DC1A6A"/>
    <w:rsid w:val="00DD0493"/>
    <w:rsid w:val="00DD107F"/>
    <w:rsid w:val="00DD1637"/>
    <w:rsid w:val="00DD2AF5"/>
    <w:rsid w:val="00DD2C48"/>
    <w:rsid w:val="00DD30F2"/>
    <w:rsid w:val="00DD4209"/>
    <w:rsid w:val="00DD6665"/>
    <w:rsid w:val="00DD755C"/>
    <w:rsid w:val="00DD7F40"/>
    <w:rsid w:val="00DE020D"/>
    <w:rsid w:val="00DE08ED"/>
    <w:rsid w:val="00DE0F8D"/>
    <w:rsid w:val="00DE4844"/>
    <w:rsid w:val="00DE7D27"/>
    <w:rsid w:val="00DF1430"/>
    <w:rsid w:val="00DF36FA"/>
    <w:rsid w:val="00DF4B7E"/>
    <w:rsid w:val="00DF5100"/>
    <w:rsid w:val="00DF5D86"/>
    <w:rsid w:val="00DF7136"/>
    <w:rsid w:val="00DF7DD1"/>
    <w:rsid w:val="00E00777"/>
    <w:rsid w:val="00E03FF5"/>
    <w:rsid w:val="00E04B13"/>
    <w:rsid w:val="00E0634D"/>
    <w:rsid w:val="00E068CB"/>
    <w:rsid w:val="00E07225"/>
    <w:rsid w:val="00E10F2D"/>
    <w:rsid w:val="00E11BB9"/>
    <w:rsid w:val="00E158FC"/>
    <w:rsid w:val="00E202B0"/>
    <w:rsid w:val="00E20506"/>
    <w:rsid w:val="00E20A0B"/>
    <w:rsid w:val="00E212B4"/>
    <w:rsid w:val="00E23DEC"/>
    <w:rsid w:val="00E261BB"/>
    <w:rsid w:val="00E269AF"/>
    <w:rsid w:val="00E340B5"/>
    <w:rsid w:val="00E34338"/>
    <w:rsid w:val="00E35B21"/>
    <w:rsid w:val="00E36564"/>
    <w:rsid w:val="00E37EB5"/>
    <w:rsid w:val="00E42447"/>
    <w:rsid w:val="00E44456"/>
    <w:rsid w:val="00E473D1"/>
    <w:rsid w:val="00E5230A"/>
    <w:rsid w:val="00E523F4"/>
    <w:rsid w:val="00E57364"/>
    <w:rsid w:val="00E60508"/>
    <w:rsid w:val="00E60848"/>
    <w:rsid w:val="00E609DF"/>
    <w:rsid w:val="00E62B0E"/>
    <w:rsid w:val="00E63D53"/>
    <w:rsid w:val="00E64364"/>
    <w:rsid w:val="00E67A40"/>
    <w:rsid w:val="00E70717"/>
    <w:rsid w:val="00E72A2B"/>
    <w:rsid w:val="00E72FAB"/>
    <w:rsid w:val="00E75654"/>
    <w:rsid w:val="00E75A96"/>
    <w:rsid w:val="00E75AE5"/>
    <w:rsid w:val="00E76D35"/>
    <w:rsid w:val="00E77DE0"/>
    <w:rsid w:val="00E81781"/>
    <w:rsid w:val="00E82FC9"/>
    <w:rsid w:val="00E848D8"/>
    <w:rsid w:val="00E86012"/>
    <w:rsid w:val="00E90212"/>
    <w:rsid w:val="00E90D22"/>
    <w:rsid w:val="00E95EA6"/>
    <w:rsid w:val="00E963E6"/>
    <w:rsid w:val="00E97934"/>
    <w:rsid w:val="00E979DE"/>
    <w:rsid w:val="00EA1768"/>
    <w:rsid w:val="00EA6484"/>
    <w:rsid w:val="00EA79A7"/>
    <w:rsid w:val="00EB0855"/>
    <w:rsid w:val="00EB25CA"/>
    <w:rsid w:val="00EB5125"/>
    <w:rsid w:val="00EB677F"/>
    <w:rsid w:val="00EC0B00"/>
    <w:rsid w:val="00EC2133"/>
    <w:rsid w:val="00EC37A2"/>
    <w:rsid w:val="00EC7D9F"/>
    <w:rsid w:val="00ED0632"/>
    <w:rsid w:val="00ED07C5"/>
    <w:rsid w:val="00ED5602"/>
    <w:rsid w:val="00ED6A90"/>
    <w:rsid w:val="00EE2CEA"/>
    <w:rsid w:val="00EF0A7B"/>
    <w:rsid w:val="00EF10EF"/>
    <w:rsid w:val="00EF217A"/>
    <w:rsid w:val="00EF2697"/>
    <w:rsid w:val="00EF2717"/>
    <w:rsid w:val="00EF33B8"/>
    <w:rsid w:val="00EF5612"/>
    <w:rsid w:val="00EF7DE6"/>
    <w:rsid w:val="00F0152F"/>
    <w:rsid w:val="00F100DE"/>
    <w:rsid w:val="00F10B16"/>
    <w:rsid w:val="00F11009"/>
    <w:rsid w:val="00F14A21"/>
    <w:rsid w:val="00F15A2C"/>
    <w:rsid w:val="00F16087"/>
    <w:rsid w:val="00F1656D"/>
    <w:rsid w:val="00F22F84"/>
    <w:rsid w:val="00F2336A"/>
    <w:rsid w:val="00F23792"/>
    <w:rsid w:val="00F23C43"/>
    <w:rsid w:val="00F26B0A"/>
    <w:rsid w:val="00F314B3"/>
    <w:rsid w:val="00F36202"/>
    <w:rsid w:val="00F403D0"/>
    <w:rsid w:val="00F41918"/>
    <w:rsid w:val="00F41952"/>
    <w:rsid w:val="00F428C1"/>
    <w:rsid w:val="00F46733"/>
    <w:rsid w:val="00F5122A"/>
    <w:rsid w:val="00F52EE4"/>
    <w:rsid w:val="00F538D4"/>
    <w:rsid w:val="00F6337A"/>
    <w:rsid w:val="00F63AFB"/>
    <w:rsid w:val="00F64B2F"/>
    <w:rsid w:val="00F64E6F"/>
    <w:rsid w:val="00F66ECE"/>
    <w:rsid w:val="00F72759"/>
    <w:rsid w:val="00F7725E"/>
    <w:rsid w:val="00F81ADC"/>
    <w:rsid w:val="00F81CB0"/>
    <w:rsid w:val="00F837FF"/>
    <w:rsid w:val="00F8561C"/>
    <w:rsid w:val="00F900B4"/>
    <w:rsid w:val="00F9139C"/>
    <w:rsid w:val="00F91B14"/>
    <w:rsid w:val="00F926E6"/>
    <w:rsid w:val="00F97473"/>
    <w:rsid w:val="00FA02E3"/>
    <w:rsid w:val="00FA08C8"/>
    <w:rsid w:val="00FA0EBD"/>
    <w:rsid w:val="00FA22CE"/>
    <w:rsid w:val="00FA28A1"/>
    <w:rsid w:val="00FA4E62"/>
    <w:rsid w:val="00FA63C0"/>
    <w:rsid w:val="00FA660A"/>
    <w:rsid w:val="00FA682C"/>
    <w:rsid w:val="00FB0E84"/>
    <w:rsid w:val="00FB6456"/>
    <w:rsid w:val="00FB7A64"/>
    <w:rsid w:val="00FC1579"/>
    <w:rsid w:val="00FC2221"/>
    <w:rsid w:val="00FC2E21"/>
    <w:rsid w:val="00FC46EB"/>
    <w:rsid w:val="00FD0915"/>
    <w:rsid w:val="00FD2DA7"/>
    <w:rsid w:val="00FD433A"/>
    <w:rsid w:val="00FD6104"/>
    <w:rsid w:val="00FE0758"/>
    <w:rsid w:val="00FE3BFE"/>
    <w:rsid w:val="00FE4C0D"/>
    <w:rsid w:val="00FE62CF"/>
    <w:rsid w:val="00FE6B77"/>
    <w:rsid w:val="00FE7DD3"/>
    <w:rsid w:val="00FF24CB"/>
    <w:rsid w:val="00FF39AF"/>
    <w:rsid w:val="00FF65FE"/>
    <w:rsid w:val="1EF86692"/>
    <w:rsid w:val="29B77409"/>
    <w:rsid w:val="2D561752"/>
    <w:rsid w:val="38C91E8E"/>
    <w:rsid w:val="424765A2"/>
    <w:rsid w:val="702A55B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4" fillcolor="white">
      <v:fill color="white"/>
    </o:shapedefaults>
    <o:shapelayout v:ext="edit">
      <o:idmap v:ext="edit" data="1"/>
    </o:shapelayout>
  </w:shapeDefaults>
  <w:decimalSymbol w:val="."/>
  <w:listSeparator w:val=","/>
  <w15:docId w15:val="{CFE94841-7AA9-4018-B534-5EB0C6316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line="400" w:lineRule="exact"/>
        <w:ind w:firstLineChars="200" w:firstLine="200"/>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iPriority="0"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uiPriority="0"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900B4"/>
    <w:pPr>
      <w:widowControl w:val="0"/>
      <w:ind w:firstLine="480"/>
      <w:jc w:val="both"/>
    </w:pPr>
    <w:rPr>
      <w:rFonts w:cstheme="minorBidi"/>
      <w:color w:val="000000"/>
      <w:kern w:val="2"/>
      <w:sz w:val="24"/>
      <w:szCs w:val="24"/>
    </w:rPr>
  </w:style>
  <w:style w:type="paragraph" w:styleId="1">
    <w:name w:val="heading 1"/>
    <w:basedOn w:val="10"/>
    <w:next w:val="a0"/>
    <w:link w:val="1Char"/>
    <w:uiPriority w:val="9"/>
    <w:qFormat/>
    <w:rsid w:val="00F900B4"/>
    <w:pPr>
      <w:numPr>
        <w:numId w:val="1"/>
      </w:numPr>
      <w:spacing w:beforeLines="100" w:afterLines="100"/>
      <w:ind w:firstLineChars="0" w:firstLine="0"/>
      <w:outlineLvl w:val="0"/>
    </w:pPr>
    <w:rPr>
      <w:rFonts w:ascii="黑体" w:eastAsia="黑体" w:hAnsi="黑体"/>
    </w:rPr>
  </w:style>
  <w:style w:type="paragraph" w:styleId="2">
    <w:name w:val="heading 2"/>
    <w:basedOn w:val="1"/>
    <w:next w:val="a0"/>
    <w:link w:val="2Char"/>
    <w:uiPriority w:val="9"/>
    <w:unhideWhenUsed/>
    <w:qFormat/>
    <w:rsid w:val="00F900B4"/>
    <w:pPr>
      <w:numPr>
        <w:ilvl w:val="1"/>
        <w:numId w:val="2"/>
      </w:numPr>
      <w:spacing w:beforeLines="0" w:afterLines="0"/>
      <w:outlineLvl w:val="1"/>
    </w:pPr>
    <w:rPr>
      <w:rFonts w:ascii="宋体" w:eastAsia="宋体" w:hAnsi="宋体"/>
    </w:rPr>
  </w:style>
  <w:style w:type="paragraph" w:styleId="3">
    <w:name w:val="heading 3"/>
    <w:basedOn w:val="2"/>
    <w:next w:val="a0"/>
    <w:link w:val="3Char"/>
    <w:uiPriority w:val="9"/>
    <w:unhideWhenUsed/>
    <w:qFormat/>
    <w:rsid w:val="00F900B4"/>
    <w:pPr>
      <w:numPr>
        <w:ilvl w:val="2"/>
        <w:numId w:val="1"/>
      </w:numPr>
      <w:outlineLvl w:val="2"/>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0">
    <w:name w:val="列出段落1"/>
    <w:basedOn w:val="a0"/>
    <w:link w:val="Char"/>
    <w:uiPriority w:val="34"/>
    <w:qFormat/>
    <w:rsid w:val="00F900B4"/>
    <w:pPr>
      <w:ind w:firstLine="420"/>
    </w:pPr>
  </w:style>
  <w:style w:type="paragraph" w:styleId="a4">
    <w:name w:val="annotation subject"/>
    <w:basedOn w:val="a5"/>
    <w:next w:val="a5"/>
    <w:link w:val="Char0"/>
    <w:uiPriority w:val="99"/>
    <w:unhideWhenUsed/>
    <w:rsid w:val="00F900B4"/>
    <w:rPr>
      <w:b/>
      <w:bCs/>
    </w:rPr>
  </w:style>
  <w:style w:type="paragraph" w:styleId="a5">
    <w:name w:val="annotation text"/>
    <w:basedOn w:val="a0"/>
    <w:link w:val="Char1"/>
    <w:uiPriority w:val="99"/>
    <w:unhideWhenUsed/>
    <w:qFormat/>
    <w:rsid w:val="00F900B4"/>
    <w:pPr>
      <w:jc w:val="left"/>
    </w:pPr>
  </w:style>
  <w:style w:type="paragraph" w:styleId="a6">
    <w:name w:val="caption"/>
    <w:basedOn w:val="a0"/>
    <w:next w:val="a0"/>
    <w:uiPriority w:val="35"/>
    <w:unhideWhenUsed/>
    <w:qFormat/>
    <w:rsid w:val="00F900B4"/>
    <w:rPr>
      <w:rFonts w:asciiTheme="majorHAnsi" w:eastAsia="黑体" w:hAnsiTheme="majorHAnsi" w:cstheme="majorBidi"/>
      <w:sz w:val="20"/>
      <w:szCs w:val="20"/>
    </w:rPr>
  </w:style>
  <w:style w:type="paragraph" w:styleId="a7">
    <w:name w:val="Document Map"/>
    <w:basedOn w:val="a0"/>
    <w:link w:val="Char2"/>
    <w:unhideWhenUsed/>
    <w:rsid w:val="00F900B4"/>
    <w:rPr>
      <w:rFonts w:ascii="宋体"/>
      <w:sz w:val="18"/>
      <w:szCs w:val="18"/>
    </w:rPr>
  </w:style>
  <w:style w:type="paragraph" w:styleId="a8">
    <w:name w:val="Body Text"/>
    <w:basedOn w:val="a0"/>
    <w:link w:val="Char3"/>
    <w:unhideWhenUsed/>
    <w:rsid w:val="00F900B4"/>
    <w:pPr>
      <w:shd w:val="clear" w:color="auto" w:fill="FFFFFF"/>
      <w:spacing w:line="467" w:lineRule="exact"/>
      <w:ind w:hanging="1600"/>
      <w:jc w:val="distribute"/>
    </w:pPr>
    <w:rPr>
      <w:rFonts w:ascii="宋体" w:hAnsi="宋体" w:hint="eastAsia"/>
      <w:sz w:val="22"/>
    </w:rPr>
  </w:style>
  <w:style w:type="paragraph" w:styleId="30">
    <w:name w:val="toc 3"/>
    <w:basedOn w:val="a0"/>
    <w:next w:val="a0"/>
    <w:uiPriority w:val="39"/>
    <w:unhideWhenUsed/>
    <w:rsid w:val="00F900B4"/>
    <w:pPr>
      <w:ind w:leftChars="400" w:left="840"/>
    </w:pPr>
  </w:style>
  <w:style w:type="paragraph" w:styleId="a9">
    <w:name w:val="Plain Text"/>
    <w:basedOn w:val="a0"/>
    <w:link w:val="Char4"/>
    <w:qFormat/>
    <w:rsid w:val="00F900B4"/>
    <w:pPr>
      <w:spacing w:line="240" w:lineRule="auto"/>
      <w:ind w:firstLineChars="0" w:firstLine="0"/>
    </w:pPr>
    <w:rPr>
      <w:rFonts w:ascii="宋体" w:hAnsi="Courier New" w:cs="Times New Roman"/>
      <w:sz w:val="21"/>
      <w:szCs w:val="20"/>
    </w:rPr>
  </w:style>
  <w:style w:type="paragraph" w:styleId="20">
    <w:name w:val="Body Text Indent 2"/>
    <w:basedOn w:val="a0"/>
    <w:link w:val="2Char0"/>
    <w:uiPriority w:val="99"/>
    <w:unhideWhenUsed/>
    <w:rsid w:val="00F900B4"/>
    <w:pPr>
      <w:spacing w:after="120" w:line="480" w:lineRule="auto"/>
      <w:ind w:leftChars="200" w:left="420" w:firstLineChars="0" w:firstLine="0"/>
    </w:pPr>
    <w:rPr>
      <w:rFonts w:asciiTheme="minorHAnsi" w:eastAsiaTheme="minorEastAsia" w:hAnsiTheme="minorHAnsi"/>
      <w:sz w:val="21"/>
      <w:szCs w:val="22"/>
    </w:rPr>
  </w:style>
  <w:style w:type="paragraph" w:styleId="aa">
    <w:name w:val="Balloon Text"/>
    <w:basedOn w:val="a0"/>
    <w:link w:val="Char5"/>
    <w:uiPriority w:val="99"/>
    <w:unhideWhenUsed/>
    <w:rsid w:val="00F900B4"/>
    <w:rPr>
      <w:sz w:val="18"/>
      <w:szCs w:val="18"/>
    </w:rPr>
  </w:style>
  <w:style w:type="paragraph" w:styleId="ab">
    <w:name w:val="footer"/>
    <w:basedOn w:val="a0"/>
    <w:link w:val="Char6"/>
    <w:unhideWhenUsed/>
    <w:rsid w:val="00F900B4"/>
    <w:pPr>
      <w:tabs>
        <w:tab w:val="center" w:pos="4153"/>
        <w:tab w:val="right" w:pos="8306"/>
      </w:tabs>
      <w:snapToGrid w:val="0"/>
      <w:jc w:val="left"/>
    </w:pPr>
    <w:rPr>
      <w:sz w:val="18"/>
      <w:szCs w:val="18"/>
    </w:rPr>
  </w:style>
  <w:style w:type="paragraph" w:styleId="ac">
    <w:name w:val="header"/>
    <w:basedOn w:val="a0"/>
    <w:link w:val="Char7"/>
    <w:unhideWhenUsed/>
    <w:qFormat/>
    <w:rsid w:val="00F900B4"/>
    <w:pPr>
      <w:pBdr>
        <w:bottom w:val="single" w:sz="6" w:space="1" w:color="auto"/>
      </w:pBdr>
      <w:tabs>
        <w:tab w:val="center" w:pos="4153"/>
        <w:tab w:val="right" w:pos="8306"/>
      </w:tabs>
      <w:snapToGrid w:val="0"/>
      <w:jc w:val="center"/>
    </w:pPr>
    <w:rPr>
      <w:sz w:val="18"/>
      <w:szCs w:val="18"/>
    </w:rPr>
  </w:style>
  <w:style w:type="paragraph" w:styleId="11">
    <w:name w:val="toc 1"/>
    <w:basedOn w:val="a0"/>
    <w:next w:val="a0"/>
    <w:uiPriority w:val="39"/>
    <w:unhideWhenUsed/>
    <w:rsid w:val="00F900B4"/>
    <w:pPr>
      <w:tabs>
        <w:tab w:val="right" w:leader="dot" w:pos="9627"/>
      </w:tabs>
      <w:ind w:firstLineChars="0" w:firstLine="0"/>
    </w:pPr>
  </w:style>
  <w:style w:type="paragraph" w:styleId="21">
    <w:name w:val="toc 2"/>
    <w:basedOn w:val="a0"/>
    <w:next w:val="a0"/>
    <w:uiPriority w:val="39"/>
    <w:unhideWhenUsed/>
    <w:rsid w:val="00F900B4"/>
    <w:pPr>
      <w:tabs>
        <w:tab w:val="right" w:leader="dot" w:pos="9627"/>
      </w:tabs>
      <w:ind w:leftChars="177" w:left="425" w:firstLineChars="154" w:firstLine="370"/>
    </w:pPr>
  </w:style>
  <w:style w:type="character" w:styleId="ad">
    <w:name w:val="Hyperlink"/>
    <w:basedOn w:val="a1"/>
    <w:uiPriority w:val="99"/>
    <w:unhideWhenUsed/>
    <w:rsid w:val="00F900B4"/>
    <w:rPr>
      <w:color w:val="0563C1" w:themeColor="hyperlink"/>
      <w:u w:val="single"/>
    </w:rPr>
  </w:style>
  <w:style w:type="character" w:styleId="ae">
    <w:name w:val="annotation reference"/>
    <w:basedOn w:val="a1"/>
    <w:uiPriority w:val="99"/>
    <w:unhideWhenUsed/>
    <w:qFormat/>
    <w:rsid w:val="00F900B4"/>
    <w:rPr>
      <w:sz w:val="21"/>
      <w:szCs w:val="21"/>
    </w:rPr>
  </w:style>
  <w:style w:type="table" w:styleId="af">
    <w:name w:val="Table Grid"/>
    <w:basedOn w:val="a2"/>
    <w:qFormat/>
    <w:rsid w:val="00F900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封面标准号2"/>
    <w:basedOn w:val="a0"/>
    <w:rsid w:val="00F900B4"/>
    <w:pPr>
      <w:framePr w:w="9138" w:h="1244" w:hRule="exact" w:wrap="around" w:vAnchor="page" w:hAnchor="margin" w:y="2908" w:anchorLock="1"/>
      <w:kinsoku w:val="0"/>
      <w:overflowPunct w:val="0"/>
      <w:autoSpaceDE w:val="0"/>
      <w:autoSpaceDN w:val="0"/>
      <w:adjustRightInd w:val="0"/>
      <w:spacing w:before="357" w:line="280" w:lineRule="exact"/>
      <w:jc w:val="right"/>
      <w:textAlignment w:val="center"/>
    </w:pPr>
    <w:rPr>
      <w:rFonts w:cs="Times New Roman"/>
      <w:kern w:val="0"/>
      <w:sz w:val="28"/>
      <w:szCs w:val="20"/>
    </w:rPr>
  </w:style>
  <w:style w:type="paragraph" w:customStyle="1" w:styleId="af0">
    <w:name w:val="其他标准称谓"/>
    <w:qFormat/>
    <w:rsid w:val="00F900B4"/>
    <w:pPr>
      <w:spacing w:line="0" w:lineRule="atLeast"/>
      <w:jc w:val="distribute"/>
    </w:pPr>
    <w:rPr>
      <w:rFonts w:ascii="黑体" w:eastAsia="黑体" w:hAnsi="宋体"/>
      <w:color w:val="000000"/>
      <w:sz w:val="52"/>
    </w:rPr>
  </w:style>
  <w:style w:type="paragraph" w:customStyle="1" w:styleId="af1">
    <w:name w:val="封面标准英文名称"/>
    <w:rsid w:val="00F900B4"/>
    <w:pPr>
      <w:widowControl w:val="0"/>
      <w:spacing w:before="370"/>
    </w:pPr>
    <w:rPr>
      <w:color w:val="000000"/>
      <w:sz w:val="28"/>
    </w:rPr>
  </w:style>
  <w:style w:type="paragraph" w:customStyle="1" w:styleId="af2">
    <w:name w:val="发布日期"/>
    <w:rsid w:val="00F900B4"/>
    <w:pPr>
      <w:framePr w:w="4000" w:h="473" w:hRule="exact" w:hSpace="180" w:vSpace="180" w:wrap="around" w:hAnchor="margin" w:y="13511" w:anchorLock="1"/>
    </w:pPr>
    <w:rPr>
      <w:rFonts w:eastAsia="黑体"/>
      <w:color w:val="000000"/>
      <w:sz w:val="28"/>
    </w:rPr>
  </w:style>
  <w:style w:type="paragraph" w:customStyle="1" w:styleId="af3">
    <w:name w:val="实施日期"/>
    <w:basedOn w:val="af2"/>
    <w:rsid w:val="00F900B4"/>
    <w:pPr>
      <w:framePr w:hSpace="0" w:wrap="around" w:xAlign="right"/>
      <w:jc w:val="right"/>
    </w:pPr>
  </w:style>
  <w:style w:type="paragraph" w:customStyle="1" w:styleId="af4">
    <w:name w:val="其他发布部门"/>
    <w:basedOn w:val="a0"/>
    <w:rsid w:val="00F900B4"/>
    <w:pPr>
      <w:framePr w:w="7433" w:h="585" w:hRule="exact" w:hSpace="180" w:vSpace="180" w:wrap="around" w:hAnchor="margin" w:xAlign="center" w:y="14401" w:anchorLock="1"/>
      <w:widowControl/>
      <w:spacing w:line="0" w:lineRule="atLeast"/>
      <w:jc w:val="center"/>
    </w:pPr>
    <w:rPr>
      <w:rFonts w:ascii="黑体" w:eastAsia="黑体" w:cs="Times New Roman"/>
      <w:spacing w:val="20"/>
      <w:w w:val="135"/>
      <w:kern w:val="0"/>
      <w:sz w:val="36"/>
      <w:szCs w:val="20"/>
    </w:rPr>
  </w:style>
  <w:style w:type="character" w:customStyle="1" w:styleId="Char7">
    <w:name w:val="页眉 Char"/>
    <w:basedOn w:val="a1"/>
    <w:link w:val="ac"/>
    <w:uiPriority w:val="99"/>
    <w:rsid w:val="00F900B4"/>
    <w:rPr>
      <w:sz w:val="18"/>
      <w:szCs w:val="18"/>
    </w:rPr>
  </w:style>
  <w:style w:type="character" w:customStyle="1" w:styleId="Char6">
    <w:name w:val="页脚 Char"/>
    <w:basedOn w:val="a1"/>
    <w:link w:val="ab"/>
    <w:uiPriority w:val="99"/>
    <w:rsid w:val="00F900B4"/>
    <w:rPr>
      <w:sz w:val="18"/>
      <w:szCs w:val="18"/>
    </w:rPr>
  </w:style>
  <w:style w:type="character" w:customStyle="1" w:styleId="Char5">
    <w:name w:val="批注框文本 Char"/>
    <w:basedOn w:val="a1"/>
    <w:link w:val="aa"/>
    <w:uiPriority w:val="99"/>
    <w:semiHidden/>
    <w:rsid w:val="00F900B4"/>
    <w:rPr>
      <w:sz w:val="18"/>
      <w:szCs w:val="18"/>
    </w:rPr>
  </w:style>
  <w:style w:type="paragraph" w:customStyle="1" w:styleId="af5">
    <w:name w:val="封面标准名称"/>
    <w:link w:val="af6"/>
    <w:rsid w:val="00F900B4"/>
    <w:pPr>
      <w:framePr w:w="9638" w:h="6917" w:hRule="exact" w:wrap="around" w:hAnchor="margin" w:xAlign="center" w:y="5955" w:anchorLock="1"/>
      <w:widowControl w:val="0"/>
      <w:spacing w:line="680" w:lineRule="exact"/>
      <w:textAlignment w:val="center"/>
    </w:pPr>
    <w:rPr>
      <w:rFonts w:ascii="黑体" w:eastAsia="黑体"/>
      <w:color w:val="000000"/>
      <w:sz w:val="52"/>
    </w:rPr>
  </w:style>
  <w:style w:type="paragraph" w:customStyle="1" w:styleId="af7">
    <w:name w:val="目次、索引正文"/>
    <w:link w:val="af8"/>
    <w:rsid w:val="00F900B4"/>
    <w:pPr>
      <w:spacing w:line="320" w:lineRule="exact"/>
      <w:jc w:val="both"/>
    </w:pPr>
    <w:rPr>
      <w:rFonts w:ascii="宋体"/>
      <w:color w:val="000000"/>
      <w:sz w:val="21"/>
    </w:rPr>
  </w:style>
  <w:style w:type="character" w:customStyle="1" w:styleId="1Char">
    <w:name w:val="标题 1 Char"/>
    <w:basedOn w:val="a1"/>
    <w:link w:val="1"/>
    <w:uiPriority w:val="9"/>
    <w:rsid w:val="00F900B4"/>
    <w:rPr>
      <w:rFonts w:ascii="黑体" w:eastAsia="黑体" w:hAnsi="黑体" w:cstheme="minorBidi"/>
      <w:color w:val="000000"/>
      <w:kern w:val="2"/>
      <w:sz w:val="24"/>
      <w:szCs w:val="24"/>
    </w:rPr>
  </w:style>
  <w:style w:type="paragraph" w:customStyle="1" w:styleId="af9">
    <w:name w:val="扉页归口单位"/>
    <w:basedOn w:val="af5"/>
    <w:link w:val="afa"/>
    <w:qFormat/>
    <w:rsid w:val="00F900B4"/>
    <w:pPr>
      <w:framePr w:wrap="around"/>
      <w:spacing w:line="360" w:lineRule="auto"/>
      <w:jc w:val="both"/>
    </w:pPr>
    <w:rPr>
      <w:sz w:val="28"/>
    </w:rPr>
  </w:style>
  <w:style w:type="paragraph" w:customStyle="1" w:styleId="afb">
    <w:name w:val="扉页起草人"/>
    <w:basedOn w:val="af5"/>
    <w:link w:val="afc"/>
    <w:qFormat/>
    <w:rsid w:val="00F900B4"/>
    <w:pPr>
      <w:framePr w:wrap="around"/>
      <w:spacing w:line="240" w:lineRule="auto"/>
      <w:jc w:val="both"/>
    </w:pPr>
    <w:rPr>
      <w:sz w:val="28"/>
      <w:szCs w:val="28"/>
    </w:rPr>
  </w:style>
  <w:style w:type="character" w:customStyle="1" w:styleId="af6">
    <w:name w:val="封面标准名称 字符"/>
    <w:basedOn w:val="a1"/>
    <w:link w:val="af5"/>
    <w:rsid w:val="00F900B4"/>
    <w:rPr>
      <w:rFonts w:ascii="黑体" w:eastAsia="黑体" w:hAnsi="Times New Roman" w:cs="Times New Roman"/>
      <w:kern w:val="0"/>
      <w:sz w:val="52"/>
      <w:szCs w:val="20"/>
    </w:rPr>
  </w:style>
  <w:style w:type="character" w:customStyle="1" w:styleId="afa">
    <w:name w:val="扉页归口单位 字符"/>
    <w:basedOn w:val="af6"/>
    <w:link w:val="af9"/>
    <w:rsid w:val="00F900B4"/>
    <w:rPr>
      <w:rFonts w:ascii="黑体" w:eastAsia="黑体" w:hAnsi="Times New Roman" w:cs="Times New Roman"/>
      <w:kern w:val="0"/>
      <w:sz w:val="28"/>
      <w:szCs w:val="20"/>
    </w:rPr>
  </w:style>
  <w:style w:type="paragraph" w:customStyle="1" w:styleId="afd">
    <w:name w:val="扉页参与起草人"/>
    <w:basedOn w:val="af5"/>
    <w:link w:val="afe"/>
    <w:qFormat/>
    <w:rsid w:val="00F900B4"/>
    <w:pPr>
      <w:framePr w:wrap="around"/>
      <w:spacing w:line="240" w:lineRule="auto"/>
      <w:ind w:firstLineChars="303" w:firstLine="848"/>
      <w:jc w:val="both"/>
    </w:pPr>
    <w:rPr>
      <w:sz w:val="28"/>
      <w:szCs w:val="28"/>
    </w:rPr>
  </w:style>
  <w:style w:type="character" w:customStyle="1" w:styleId="afc">
    <w:name w:val="扉页起草人 字符"/>
    <w:basedOn w:val="af6"/>
    <w:link w:val="afb"/>
    <w:rsid w:val="00F900B4"/>
    <w:rPr>
      <w:rFonts w:ascii="黑体" w:eastAsia="黑体" w:hAnsi="Times New Roman" w:cs="Times New Roman"/>
      <w:kern w:val="0"/>
      <w:sz w:val="28"/>
      <w:szCs w:val="28"/>
    </w:rPr>
  </w:style>
  <w:style w:type="paragraph" w:customStyle="1" w:styleId="aff">
    <w:name w:val="扉页规范编号"/>
    <w:basedOn w:val="a0"/>
    <w:link w:val="aff0"/>
    <w:qFormat/>
    <w:rsid w:val="00F900B4"/>
    <w:pPr>
      <w:ind w:firstLineChars="0" w:firstLine="0"/>
    </w:pPr>
    <w:rPr>
      <w:b/>
      <w:bCs/>
      <w:szCs w:val="21"/>
    </w:rPr>
  </w:style>
  <w:style w:type="character" w:customStyle="1" w:styleId="afe">
    <w:name w:val="扉页参与起草人 字符"/>
    <w:basedOn w:val="af6"/>
    <w:link w:val="afd"/>
    <w:rsid w:val="00F900B4"/>
    <w:rPr>
      <w:rFonts w:ascii="黑体" w:eastAsia="黑体" w:hAnsi="Times New Roman" w:cs="Times New Roman"/>
      <w:kern w:val="0"/>
      <w:sz w:val="28"/>
      <w:szCs w:val="28"/>
    </w:rPr>
  </w:style>
  <w:style w:type="paragraph" w:customStyle="1" w:styleId="aff1">
    <w:name w:val="扉页标准名称"/>
    <w:basedOn w:val="a0"/>
    <w:link w:val="aff2"/>
    <w:qFormat/>
    <w:rsid w:val="00F900B4"/>
    <w:pPr>
      <w:jc w:val="center"/>
    </w:pPr>
    <w:rPr>
      <w:rFonts w:ascii="黑体" w:eastAsia="黑体" w:hAnsi="黑体"/>
      <w:sz w:val="44"/>
      <w:szCs w:val="44"/>
    </w:rPr>
  </w:style>
  <w:style w:type="character" w:customStyle="1" w:styleId="aff0">
    <w:name w:val="扉页规范编号 字符"/>
    <w:basedOn w:val="a1"/>
    <w:link w:val="aff"/>
    <w:rsid w:val="00F900B4"/>
    <w:rPr>
      <w:rFonts w:ascii="宋体" w:eastAsia="宋体" w:hAnsi="宋体"/>
      <w:b/>
      <w:bCs/>
      <w:sz w:val="24"/>
      <w:szCs w:val="21"/>
    </w:rPr>
  </w:style>
  <w:style w:type="paragraph" w:customStyle="1" w:styleId="aff3">
    <w:name w:val="扉页其他"/>
    <w:basedOn w:val="a0"/>
    <w:link w:val="aff4"/>
    <w:qFormat/>
    <w:rsid w:val="00F900B4"/>
    <w:pPr>
      <w:ind w:firstLineChars="0" w:firstLine="0"/>
      <w:jc w:val="center"/>
    </w:pPr>
    <w:rPr>
      <w:sz w:val="28"/>
      <w:szCs w:val="28"/>
    </w:rPr>
  </w:style>
  <w:style w:type="character" w:customStyle="1" w:styleId="aff2">
    <w:name w:val="扉页标准名称 字符"/>
    <w:basedOn w:val="a1"/>
    <w:link w:val="aff1"/>
    <w:rsid w:val="00F900B4"/>
    <w:rPr>
      <w:rFonts w:ascii="黑体" w:eastAsia="黑体" w:hAnsi="黑体"/>
      <w:sz w:val="44"/>
      <w:szCs w:val="44"/>
    </w:rPr>
  </w:style>
  <w:style w:type="paragraph" w:customStyle="1" w:styleId="aff5">
    <w:name w:val="扉页姓名"/>
    <w:basedOn w:val="af7"/>
    <w:link w:val="aff6"/>
    <w:qFormat/>
    <w:rsid w:val="00F900B4"/>
    <w:pPr>
      <w:spacing w:line="240" w:lineRule="auto"/>
      <w:ind w:firstLineChars="506" w:firstLine="1417"/>
    </w:pPr>
    <w:rPr>
      <w:sz w:val="28"/>
      <w:szCs w:val="28"/>
    </w:rPr>
  </w:style>
  <w:style w:type="character" w:customStyle="1" w:styleId="aff4">
    <w:name w:val="扉页其他 字符"/>
    <w:basedOn w:val="a1"/>
    <w:link w:val="aff3"/>
    <w:rsid w:val="00F900B4"/>
    <w:rPr>
      <w:rFonts w:ascii="宋体" w:eastAsia="宋体" w:hAnsi="宋体"/>
      <w:sz w:val="28"/>
      <w:szCs w:val="28"/>
    </w:rPr>
  </w:style>
  <w:style w:type="paragraph" w:customStyle="1" w:styleId="aff7">
    <w:name w:val="引言"/>
    <w:basedOn w:val="1"/>
    <w:link w:val="aff8"/>
    <w:qFormat/>
    <w:rsid w:val="00F900B4"/>
    <w:pPr>
      <w:numPr>
        <w:numId w:val="0"/>
      </w:numPr>
      <w:jc w:val="center"/>
    </w:pPr>
    <w:rPr>
      <w:sz w:val="48"/>
      <w:szCs w:val="48"/>
    </w:rPr>
  </w:style>
  <w:style w:type="character" w:customStyle="1" w:styleId="af8">
    <w:name w:val="目次、索引正文 字符"/>
    <w:basedOn w:val="a1"/>
    <w:link w:val="af7"/>
    <w:rsid w:val="00F900B4"/>
    <w:rPr>
      <w:rFonts w:ascii="宋体" w:eastAsia="宋体" w:hAnsi="Times New Roman" w:cs="Times New Roman"/>
      <w:kern w:val="0"/>
      <w:szCs w:val="20"/>
    </w:rPr>
  </w:style>
  <w:style w:type="character" w:customStyle="1" w:styleId="aff6">
    <w:name w:val="扉页姓名 字符"/>
    <w:basedOn w:val="af8"/>
    <w:link w:val="aff5"/>
    <w:rsid w:val="00F900B4"/>
    <w:rPr>
      <w:rFonts w:ascii="宋体" w:eastAsia="宋体" w:hAnsi="Times New Roman" w:cs="Times New Roman"/>
      <w:kern w:val="0"/>
      <w:sz w:val="28"/>
      <w:szCs w:val="28"/>
    </w:rPr>
  </w:style>
  <w:style w:type="paragraph" w:customStyle="1" w:styleId="aff9">
    <w:name w:val="正文规范名称"/>
    <w:basedOn w:val="a0"/>
    <w:link w:val="affa"/>
    <w:qFormat/>
    <w:rsid w:val="00F900B4"/>
    <w:pPr>
      <w:spacing w:before="640" w:after="560" w:line="480" w:lineRule="exact"/>
      <w:ind w:firstLineChars="0" w:firstLine="0"/>
      <w:jc w:val="center"/>
    </w:pPr>
    <w:rPr>
      <w:rFonts w:ascii="黑体" w:eastAsia="黑体" w:hAnsi="黑体"/>
      <w:sz w:val="32"/>
      <w:szCs w:val="32"/>
    </w:rPr>
  </w:style>
  <w:style w:type="character" w:customStyle="1" w:styleId="aff8">
    <w:name w:val="引言 字符"/>
    <w:basedOn w:val="1Char"/>
    <w:link w:val="aff7"/>
    <w:rsid w:val="00F900B4"/>
    <w:rPr>
      <w:rFonts w:ascii="黑体" w:eastAsia="黑体" w:hAnsi="黑体" w:cstheme="minorBidi"/>
      <w:color w:val="000000"/>
      <w:kern w:val="2"/>
      <w:sz w:val="48"/>
      <w:szCs w:val="48"/>
    </w:rPr>
  </w:style>
  <w:style w:type="character" w:customStyle="1" w:styleId="affa">
    <w:name w:val="正文规范名称 字符"/>
    <w:basedOn w:val="a1"/>
    <w:link w:val="aff9"/>
    <w:rsid w:val="00F900B4"/>
    <w:rPr>
      <w:rFonts w:ascii="黑体" w:eastAsia="黑体" w:hAnsi="黑体"/>
      <w:sz w:val="32"/>
      <w:szCs w:val="32"/>
    </w:rPr>
  </w:style>
  <w:style w:type="paragraph" w:customStyle="1" w:styleId="affb">
    <w:name w:val="图题"/>
    <w:basedOn w:val="a6"/>
    <w:link w:val="affc"/>
    <w:qFormat/>
    <w:rsid w:val="00F900B4"/>
    <w:pPr>
      <w:ind w:firstLineChars="0" w:firstLine="0"/>
      <w:jc w:val="center"/>
    </w:pPr>
    <w:rPr>
      <w:rFonts w:ascii="Times New Roman" w:eastAsia="宋体" w:hAnsi="Times New Roman"/>
      <w:sz w:val="21"/>
      <w:szCs w:val="21"/>
    </w:rPr>
  </w:style>
  <w:style w:type="character" w:customStyle="1" w:styleId="2Char">
    <w:name w:val="标题 2 Char"/>
    <w:basedOn w:val="a1"/>
    <w:link w:val="2"/>
    <w:uiPriority w:val="9"/>
    <w:rsid w:val="00F900B4"/>
    <w:rPr>
      <w:rFonts w:ascii="宋体" w:hAnsi="宋体" w:cstheme="minorBidi"/>
      <w:color w:val="000000"/>
      <w:kern w:val="2"/>
      <w:sz w:val="24"/>
      <w:szCs w:val="24"/>
    </w:rPr>
  </w:style>
  <w:style w:type="character" w:customStyle="1" w:styleId="Char">
    <w:name w:val="列出段落 Char"/>
    <w:basedOn w:val="a1"/>
    <w:link w:val="10"/>
    <w:uiPriority w:val="34"/>
    <w:rsid w:val="00F900B4"/>
    <w:rPr>
      <w:rFonts w:ascii="宋体" w:eastAsia="宋体" w:hAnsi="宋体"/>
      <w:sz w:val="24"/>
      <w:szCs w:val="24"/>
    </w:rPr>
  </w:style>
  <w:style w:type="character" w:customStyle="1" w:styleId="affc">
    <w:name w:val="图题 字符"/>
    <w:basedOn w:val="Char"/>
    <w:link w:val="affb"/>
    <w:rsid w:val="00F900B4"/>
    <w:rPr>
      <w:rFonts w:ascii="Times New Roman" w:eastAsia="宋体" w:hAnsi="Times New Roman" w:cstheme="majorBidi"/>
      <w:sz w:val="24"/>
      <w:szCs w:val="21"/>
    </w:rPr>
  </w:style>
  <w:style w:type="paragraph" w:customStyle="1" w:styleId="affd">
    <w:name w:val="表题"/>
    <w:basedOn w:val="a6"/>
    <w:link w:val="affe"/>
    <w:qFormat/>
    <w:rsid w:val="00F900B4"/>
    <w:pPr>
      <w:ind w:firstLineChars="0" w:firstLine="0"/>
      <w:jc w:val="center"/>
    </w:pPr>
    <w:rPr>
      <w:rFonts w:ascii="Times New Roman" w:hAnsi="Times New Roman"/>
      <w:sz w:val="21"/>
      <w:szCs w:val="21"/>
    </w:rPr>
  </w:style>
  <w:style w:type="paragraph" w:customStyle="1" w:styleId="afff">
    <w:name w:val="表中文字"/>
    <w:basedOn w:val="affd"/>
    <w:link w:val="afff0"/>
    <w:qFormat/>
    <w:rsid w:val="00F900B4"/>
    <w:pPr>
      <w:spacing w:before="60" w:after="60" w:line="240" w:lineRule="auto"/>
    </w:pPr>
    <w:rPr>
      <w:rFonts w:eastAsia="宋体"/>
    </w:rPr>
  </w:style>
  <w:style w:type="character" w:customStyle="1" w:styleId="affe">
    <w:name w:val="表题 字符"/>
    <w:basedOn w:val="Char"/>
    <w:link w:val="affd"/>
    <w:rsid w:val="00F900B4"/>
    <w:rPr>
      <w:rFonts w:ascii="Times New Roman" w:eastAsia="黑体" w:hAnsi="Times New Roman" w:cstheme="majorBidi"/>
      <w:sz w:val="24"/>
      <w:szCs w:val="21"/>
    </w:rPr>
  </w:style>
  <w:style w:type="character" w:customStyle="1" w:styleId="3Char">
    <w:name w:val="标题 3 Char"/>
    <w:basedOn w:val="a1"/>
    <w:link w:val="3"/>
    <w:uiPriority w:val="9"/>
    <w:rsid w:val="00F900B4"/>
    <w:rPr>
      <w:rFonts w:ascii="宋体" w:hAnsi="宋体" w:cstheme="minorBidi"/>
      <w:color w:val="000000"/>
      <w:kern w:val="2"/>
      <w:sz w:val="24"/>
      <w:szCs w:val="24"/>
    </w:rPr>
  </w:style>
  <w:style w:type="character" w:customStyle="1" w:styleId="afff0">
    <w:name w:val="表中文字 字符"/>
    <w:basedOn w:val="affe"/>
    <w:link w:val="afff"/>
    <w:rsid w:val="00F900B4"/>
    <w:rPr>
      <w:rFonts w:ascii="Times New Roman" w:eastAsia="宋体" w:hAnsi="Times New Roman" w:cstheme="majorBidi"/>
      <w:sz w:val="24"/>
      <w:szCs w:val="21"/>
    </w:rPr>
  </w:style>
  <w:style w:type="paragraph" w:customStyle="1" w:styleId="a">
    <w:name w:val="附录"/>
    <w:basedOn w:val="1"/>
    <w:link w:val="afff1"/>
    <w:qFormat/>
    <w:rsid w:val="00F900B4"/>
    <w:pPr>
      <w:numPr>
        <w:numId w:val="3"/>
      </w:numPr>
      <w:spacing w:before="312" w:after="312"/>
    </w:pPr>
    <w:rPr>
      <w:sz w:val="28"/>
    </w:rPr>
  </w:style>
  <w:style w:type="paragraph" w:customStyle="1" w:styleId="afff2">
    <w:name w:val="附录表题"/>
    <w:basedOn w:val="a0"/>
    <w:link w:val="afff3"/>
    <w:qFormat/>
    <w:rsid w:val="00F900B4"/>
    <w:pPr>
      <w:ind w:firstLineChars="0" w:firstLine="0"/>
      <w:jc w:val="center"/>
    </w:pPr>
    <w:rPr>
      <w:rFonts w:ascii="黑体" w:eastAsia="黑体" w:hAnsi="黑体"/>
      <w:sz w:val="28"/>
    </w:rPr>
  </w:style>
  <w:style w:type="character" w:customStyle="1" w:styleId="afff1">
    <w:name w:val="附录 字符"/>
    <w:basedOn w:val="1Char"/>
    <w:link w:val="a"/>
    <w:qFormat/>
    <w:rsid w:val="00F900B4"/>
    <w:rPr>
      <w:rFonts w:ascii="黑体" w:eastAsia="黑体" w:hAnsi="黑体" w:cstheme="minorBidi"/>
      <w:color w:val="000000"/>
      <w:kern w:val="2"/>
      <w:sz w:val="28"/>
      <w:szCs w:val="24"/>
    </w:rPr>
  </w:style>
  <w:style w:type="character" w:customStyle="1" w:styleId="afff3">
    <w:name w:val="附录表题 字符"/>
    <w:basedOn w:val="a1"/>
    <w:link w:val="afff2"/>
    <w:rsid w:val="00F900B4"/>
    <w:rPr>
      <w:rFonts w:ascii="黑体" w:eastAsia="黑体" w:hAnsi="黑体"/>
      <w:sz w:val="28"/>
      <w:szCs w:val="24"/>
    </w:rPr>
  </w:style>
  <w:style w:type="paragraph" w:customStyle="1" w:styleId="TOC1">
    <w:name w:val="TOC 标题1"/>
    <w:basedOn w:val="1"/>
    <w:next w:val="a0"/>
    <w:uiPriority w:val="39"/>
    <w:unhideWhenUsed/>
    <w:qFormat/>
    <w:rsid w:val="00F900B4"/>
    <w:pPr>
      <w:keepNext/>
      <w:keepLines/>
      <w:widowControl/>
      <w:numPr>
        <w:numId w:val="0"/>
      </w:numPr>
      <w:spacing w:beforeLines="0" w:afterLines="0" w:line="259" w:lineRule="auto"/>
      <w:jc w:val="left"/>
      <w:outlineLvl w:val="9"/>
    </w:pPr>
    <w:rPr>
      <w:rFonts w:asciiTheme="majorHAnsi" w:eastAsiaTheme="majorEastAsia" w:hAnsiTheme="majorHAnsi" w:cstheme="majorBidi"/>
      <w:color w:val="2F5496" w:themeColor="accent1" w:themeShade="BF"/>
      <w:kern w:val="0"/>
      <w:sz w:val="32"/>
      <w:szCs w:val="32"/>
    </w:rPr>
  </w:style>
  <w:style w:type="character" w:customStyle="1" w:styleId="12">
    <w:name w:val="占位符文本1"/>
    <w:basedOn w:val="a1"/>
    <w:uiPriority w:val="99"/>
    <w:semiHidden/>
    <w:rsid w:val="00F900B4"/>
    <w:rPr>
      <w:color w:val="808080"/>
    </w:rPr>
  </w:style>
  <w:style w:type="paragraph" w:customStyle="1" w:styleId="13">
    <w:name w:val="无间隔1"/>
    <w:uiPriority w:val="1"/>
    <w:qFormat/>
    <w:rsid w:val="00F900B4"/>
    <w:pPr>
      <w:widowControl w:val="0"/>
      <w:ind w:firstLine="480"/>
      <w:jc w:val="both"/>
    </w:pPr>
    <w:rPr>
      <w:rFonts w:cstheme="minorBidi"/>
      <w:color w:val="000000"/>
      <w:kern w:val="2"/>
      <w:sz w:val="24"/>
      <w:szCs w:val="24"/>
    </w:rPr>
  </w:style>
  <w:style w:type="character" w:customStyle="1" w:styleId="Char2">
    <w:name w:val="文档结构图 Char"/>
    <w:basedOn w:val="a1"/>
    <w:link w:val="a7"/>
    <w:rsid w:val="00F900B4"/>
    <w:rPr>
      <w:rFonts w:ascii="宋体" w:eastAsia="宋体" w:hAnsi="Times New Roman"/>
      <w:sz w:val="18"/>
      <w:szCs w:val="18"/>
    </w:rPr>
  </w:style>
  <w:style w:type="paragraph" w:customStyle="1" w:styleId="Default">
    <w:name w:val="Default"/>
    <w:rsid w:val="00F900B4"/>
    <w:pPr>
      <w:widowControl w:val="0"/>
      <w:autoSpaceDE w:val="0"/>
      <w:autoSpaceDN w:val="0"/>
      <w:adjustRightInd w:val="0"/>
    </w:pPr>
    <w:rPr>
      <w:color w:val="000000"/>
      <w:sz w:val="24"/>
      <w:szCs w:val="24"/>
    </w:rPr>
  </w:style>
  <w:style w:type="character" w:customStyle="1" w:styleId="2Char0">
    <w:name w:val="正文文本缩进 2 Char"/>
    <w:basedOn w:val="a1"/>
    <w:link w:val="20"/>
    <w:uiPriority w:val="99"/>
    <w:semiHidden/>
    <w:rsid w:val="00F900B4"/>
  </w:style>
  <w:style w:type="paragraph" w:customStyle="1" w:styleId="TableParagraph">
    <w:name w:val="Table Paragraph"/>
    <w:basedOn w:val="a0"/>
    <w:uiPriority w:val="1"/>
    <w:qFormat/>
    <w:rsid w:val="00F900B4"/>
    <w:pPr>
      <w:autoSpaceDE w:val="0"/>
      <w:autoSpaceDN w:val="0"/>
      <w:adjustRightInd w:val="0"/>
      <w:spacing w:line="240" w:lineRule="auto"/>
      <w:ind w:firstLineChars="0" w:firstLine="0"/>
      <w:jc w:val="left"/>
    </w:pPr>
    <w:rPr>
      <w:rFonts w:eastAsiaTheme="minorEastAsia" w:cs="Times New Roman"/>
      <w:kern w:val="0"/>
    </w:rPr>
  </w:style>
  <w:style w:type="character" w:customStyle="1" w:styleId="Char1">
    <w:name w:val="批注文字 Char"/>
    <w:basedOn w:val="a1"/>
    <w:link w:val="a5"/>
    <w:uiPriority w:val="99"/>
    <w:rsid w:val="00F900B4"/>
    <w:rPr>
      <w:rFonts w:ascii="Times New Roman" w:eastAsia="宋体" w:hAnsi="Times New Roman"/>
      <w:sz w:val="24"/>
      <w:szCs w:val="24"/>
    </w:rPr>
  </w:style>
  <w:style w:type="character" w:customStyle="1" w:styleId="Char0">
    <w:name w:val="批注主题 Char"/>
    <w:basedOn w:val="Char1"/>
    <w:link w:val="a4"/>
    <w:uiPriority w:val="99"/>
    <w:semiHidden/>
    <w:rsid w:val="00F900B4"/>
    <w:rPr>
      <w:rFonts w:ascii="Times New Roman" w:eastAsia="宋体" w:hAnsi="Times New Roman"/>
      <w:b/>
      <w:bCs/>
      <w:sz w:val="24"/>
      <w:szCs w:val="24"/>
    </w:rPr>
  </w:style>
  <w:style w:type="character" w:customStyle="1" w:styleId="Char3">
    <w:name w:val="正文文本 Char"/>
    <w:basedOn w:val="a1"/>
    <w:link w:val="a8"/>
    <w:uiPriority w:val="99"/>
    <w:unhideWhenUsed/>
    <w:qFormat/>
    <w:rsid w:val="00F900B4"/>
    <w:rPr>
      <w:rFonts w:ascii="宋体" w:eastAsia="宋体" w:hAnsi="宋体" w:hint="eastAsia"/>
      <w:sz w:val="22"/>
    </w:rPr>
  </w:style>
  <w:style w:type="character" w:customStyle="1" w:styleId="23">
    <w:name w:val="占位符文本2"/>
    <w:basedOn w:val="a1"/>
    <w:uiPriority w:val="99"/>
    <w:unhideWhenUsed/>
    <w:rsid w:val="00F900B4"/>
    <w:rPr>
      <w:color w:val="808080"/>
    </w:rPr>
  </w:style>
  <w:style w:type="character" w:customStyle="1" w:styleId="Bodytext14">
    <w:name w:val="Body text (14)_"/>
    <w:basedOn w:val="a1"/>
    <w:link w:val="Bodytext140"/>
    <w:uiPriority w:val="99"/>
    <w:unhideWhenUsed/>
    <w:qFormat/>
    <w:rsid w:val="00F900B4"/>
    <w:rPr>
      <w:rFonts w:ascii="宋体" w:eastAsia="宋体" w:hAnsi="宋体"/>
      <w:i/>
      <w:sz w:val="22"/>
      <w:shd w:val="clear" w:color="auto" w:fill="FFFFFF"/>
      <w:lang w:eastAsia="en-US"/>
    </w:rPr>
  </w:style>
  <w:style w:type="paragraph" w:customStyle="1" w:styleId="Bodytext140">
    <w:name w:val="Body text (14)"/>
    <w:basedOn w:val="a0"/>
    <w:link w:val="Bodytext14"/>
    <w:uiPriority w:val="99"/>
    <w:unhideWhenUsed/>
    <w:qFormat/>
    <w:rsid w:val="00F900B4"/>
    <w:pPr>
      <w:shd w:val="clear" w:color="auto" w:fill="FFFFFF"/>
      <w:spacing w:before="180" w:line="504" w:lineRule="exact"/>
      <w:ind w:firstLineChars="0" w:firstLine="0"/>
    </w:pPr>
    <w:rPr>
      <w:rFonts w:ascii="宋体" w:hAnsi="宋体"/>
      <w:i/>
      <w:kern w:val="0"/>
      <w:sz w:val="22"/>
      <w:szCs w:val="20"/>
      <w:lang w:eastAsia="en-US"/>
    </w:rPr>
  </w:style>
  <w:style w:type="character" w:customStyle="1" w:styleId="Bodytext75pt">
    <w:name w:val="Body text + 7.5 pt"/>
    <w:basedOn w:val="Char20"/>
    <w:uiPriority w:val="99"/>
    <w:unhideWhenUsed/>
    <w:rsid w:val="00F900B4"/>
    <w:rPr>
      <w:rFonts w:ascii="宋体" w:eastAsia="宋体" w:hAnsi="宋体" w:hint="default"/>
      <w:sz w:val="15"/>
    </w:rPr>
  </w:style>
  <w:style w:type="character" w:customStyle="1" w:styleId="Char20">
    <w:name w:val="正文文本 Char2"/>
    <w:basedOn w:val="a1"/>
    <w:uiPriority w:val="99"/>
    <w:unhideWhenUsed/>
    <w:qFormat/>
    <w:rsid w:val="00F900B4"/>
    <w:rPr>
      <w:rFonts w:ascii="宋体" w:eastAsia="宋体" w:hAnsi="宋体" w:hint="eastAsia"/>
      <w:sz w:val="22"/>
    </w:rPr>
  </w:style>
  <w:style w:type="character" w:customStyle="1" w:styleId="Heading7">
    <w:name w:val="Heading #7_"/>
    <w:basedOn w:val="a1"/>
    <w:link w:val="Heading70"/>
    <w:uiPriority w:val="99"/>
    <w:unhideWhenUsed/>
    <w:rsid w:val="00F900B4"/>
    <w:rPr>
      <w:rFonts w:ascii="宋体" w:eastAsia="宋体" w:hAnsi="宋体"/>
      <w:sz w:val="22"/>
      <w:shd w:val="clear" w:color="auto" w:fill="FFFFFF"/>
    </w:rPr>
  </w:style>
  <w:style w:type="paragraph" w:customStyle="1" w:styleId="Heading70">
    <w:name w:val="Heading #7"/>
    <w:basedOn w:val="a0"/>
    <w:link w:val="Heading7"/>
    <w:uiPriority w:val="99"/>
    <w:unhideWhenUsed/>
    <w:rsid w:val="00F900B4"/>
    <w:pPr>
      <w:shd w:val="clear" w:color="auto" w:fill="FFFFFF"/>
      <w:spacing w:before="300" w:after="300" w:line="240" w:lineRule="atLeast"/>
      <w:ind w:firstLineChars="0" w:hanging="480"/>
      <w:outlineLvl w:val="6"/>
    </w:pPr>
    <w:rPr>
      <w:rFonts w:ascii="宋体" w:hAnsi="宋体" w:hint="eastAsia"/>
      <w:kern w:val="0"/>
      <w:sz w:val="22"/>
      <w:szCs w:val="20"/>
    </w:rPr>
  </w:style>
  <w:style w:type="character" w:customStyle="1" w:styleId="Bodytext10">
    <w:name w:val="Body text (10)_"/>
    <w:basedOn w:val="a1"/>
    <w:link w:val="Bodytext100"/>
    <w:uiPriority w:val="99"/>
    <w:unhideWhenUsed/>
    <w:rsid w:val="00F900B4"/>
    <w:rPr>
      <w:rFonts w:ascii="宋体" w:eastAsia="宋体" w:hAnsi="宋体"/>
      <w:i/>
      <w:spacing w:val="20"/>
      <w:shd w:val="clear" w:color="auto" w:fill="FFFFFF"/>
      <w:lang w:eastAsia="en-US"/>
    </w:rPr>
  </w:style>
  <w:style w:type="paragraph" w:customStyle="1" w:styleId="Bodytext100">
    <w:name w:val="Body text (10)"/>
    <w:basedOn w:val="a0"/>
    <w:link w:val="Bodytext10"/>
    <w:uiPriority w:val="99"/>
    <w:unhideWhenUsed/>
    <w:qFormat/>
    <w:rsid w:val="00F900B4"/>
    <w:pPr>
      <w:shd w:val="clear" w:color="auto" w:fill="FFFFFF"/>
      <w:spacing w:before="480" w:line="240" w:lineRule="atLeast"/>
      <w:ind w:firstLineChars="0" w:firstLine="0"/>
    </w:pPr>
    <w:rPr>
      <w:rFonts w:ascii="宋体" w:hAnsi="宋体"/>
      <w:i/>
      <w:spacing w:val="20"/>
      <w:kern w:val="0"/>
      <w:sz w:val="20"/>
      <w:szCs w:val="20"/>
      <w:lang w:eastAsia="en-US"/>
    </w:rPr>
  </w:style>
  <w:style w:type="character" w:customStyle="1" w:styleId="Heading42">
    <w:name w:val="Heading #4 (2)_"/>
    <w:basedOn w:val="a1"/>
    <w:link w:val="Heading420"/>
    <w:uiPriority w:val="99"/>
    <w:unhideWhenUsed/>
    <w:qFormat/>
    <w:rsid w:val="00F900B4"/>
    <w:rPr>
      <w:rFonts w:ascii="宋体" w:eastAsia="宋体" w:hAnsi="宋体"/>
      <w:spacing w:val="80"/>
      <w:w w:val="120"/>
      <w:sz w:val="32"/>
      <w:shd w:val="clear" w:color="auto" w:fill="FFFFFF"/>
    </w:rPr>
  </w:style>
  <w:style w:type="paragraph" w:customStyle="1" w:styleId="Heading420">
    <w:name w:val="Heading #4 (2)"/>
    <w:basedOn w:val="a0"/>
    <w:link w:val="Heading42"/>
    <w:uiPriority w:val="99"/>
    <w:unhideWhenUsed/>
    <w:qFormat/>
    <w:rsid w:val="00F900B4"/>
    <w:pPr>
      <w:shd w:val="clear" w:color="auto" w:fill="FFFFFF"/>
      <w:spacing w:before="540" w:line="240" w:lineRule="atLeast"/>
      <w:ind w:firstLineChars="0" w:firstLine="0"/>
      <w:jc w:val="center"/>
      <w:outlineLvl w:val="3"/>
    </w:pPr>
    <w:rPr>
      <w:rFonts w:ascii="宋体" w:hAnsi="宋体" w:hint="eastAsia"/>
      <w:spacing w:val="80"/>
      <w:w w:val="120"/>
      <w:kern w:val="0"/>
      <w:sz w:val="32"/>
      <w:szCs w:val="20"/>
    </w:rPr>
  </w:style>
  <w:style w:type="character" w:customStyle="1" w:styleId="Bodytext4Exact">
    <w:name w:val="Body text (4) Exact"/>
    <w:basedOn w:val="a1"/>
    <w:uiPriority w:val="99"/>
    <w:unhideWhenUsed/>
    <w:rsid w:val="00F900B4"/>
    <w:rPr>
      <w:rFonts w:ascii="MS Gothic" w:eastAsia="MS Gothic" w:hAnsi="MS Gothic" w:hint="default"/>
      <w:spacing w:val="3"/>
      <w:sz w:val="18"/>
      <w:lang w:val="en-US" w:eastAsia="en-US"/>
    </w:rPr>
  </w:style>
  <w:style w:type="character" w:customStyle="1" w:styleId="BodytextSpacing4pt">
    <w:name w:val="Body text + Spacing 4 pt"/>
    <w:basedOn w:val="Char10"/>
    <w:uiPriority w:val="99"/>
    <w:unhideWhenUsed/>
    <w:rsid w:val="00F900B4"/>
    <w:rPr>
      <w:rFonts w:ascii="宋体" w:eastAsia="宋体" w:hAnsi="宋体" w:hint="eastAsia"/>
      <w:spacing w:val="90"/>
      <w:sz w:val="22"/>
    </w:rPr>
  </w:style>
  <w:style w:type="character" w:customStyle="1" w:styleId="Char10">
    <w:name w:val="正文文本 Char1"/>
    <w:basedOn w:val="a1"/>
    <w:uiPriority w:val="99"/>
    <w:unhideWhenUsed/>
    <w:qFormat/>
    <w:rsid w:val="00F900B4"/>
    <w:rPr>
      <w:rFonts w:ascii="宋体" w:eastAsia="宋体" w:hAnsi="宋体" w:hint="eastAsia"/>
      <w:sz w:val="22"/>
    </w:rPr>
  </w:style>
  <w:style w:type="character" w:customStyle="1" w:styleId="Bodytext4155pt">
    <w:name w:val="Body text (4) + 15.5 pt"/>
    <w:basedOn w:val="Bodytext4"/>
    <w:uiPriority w:val="99"/>
    <w:unhideWhenUsed/>
    <w:rsid w:val="00F900B4"/>
    <w:rPr>
      <w:rFonts w:ascii="MS Gothic" w:eastAsia="MS Gothic" w:hAnsi="MS Gothic" w:hint="eastAsia"/>
      <w:i/>
      <w:spacing w:val="10"/>
      <w:sz w:val="31"/>
      <w:shd w:val="clear" w:color="auto" w:fill="FFFFFF"/>
      <w:lang w:eastAsia="en-US"/>
    </w:rPr>
  </w:style>
  <w:style w:type="character" w:customStyle="1" w:styleId="Bodytext4">
    <w:name w:val="Body text (4)_"/>
    <w:basedOn w:val="a1"/>
    <w:link w:val="Bodytext40"/>
    <w:uiPriority w:val="99"/>
    <w:unhideWhenUsed/>
    <w:qFormat/>
    <w:rsid w:val="00F900B4"/>
    <w:rPr>
      <w:rFonts w:ascii="MS Gothic" w:eastAsia="MS Gothic" w:hAnsi="MS Gothic"/>
      <w:sz w:val="18"/>
      <w:shd w:val="clear" w:color="auto" w:fill="FFFFFF"/>
      <w:lang w:eastAsia="en-US"/>
    </w:rPr>
  </w:style>
  <w:style w:type="paragraph" w:customStyle="1" w:styleId="Bodytext40">
    <w:name w:val="Body text (4)"/>
    <w:basedOn w:val="a0"/>
    <w:link w:val="Bodytext4"/>
    <w:uiPriority w:val="99"/>
    <w:unhideWhenUsed/>
    <w:qFormat/>
    <w:rsid w:val="00F900B4"/>
    <w:pPr>
      <w:shd w:val="clear" w:color="auto" w:fill="FFFFFF"/>
      <w:spacing w:before="300" w:line="523" w:lineRule="exact"/>
      <w:ind w:firstLineChars="0" w:hanging="500"/>
    </w:pPr>
    <w:rPr>
      <w:rFonts w:ascii="MS Gothic" w:eastAsia="MS Gothic" w:hAnsi="MS Gothic"/>
      <w:kern w:val="0"/>
      <w:sz w:val="18"/>
      <w:szCs w:val="20"/>
      <w:lang w:eastAsia="en-US"/>
    </w:rPr>
  </w:style>
  <w:style w:type="character" w:customStyle="1" w:styleId="Bodytext8">
    <w:name w:val="Body text (8)_"/>
    <w:basedOn w:val="a1"/>
    <w:link w:val="Bodytext80"/>
    <w:uiPriority w:val="99"/>
    <w:unhideWhenUsed/>
    <w:qFormat/>
    <w:rsid w:val="00F900B4"/>
    <w:rPr>
      <w:rFonts w:ascii="宋体" w:eastAsia="宋体" w:hAnsi="宋体"/>
      <w:sz w:val="26"/>
      <w:shd w:val="clear" w:color="auto" w:fill="FFFFFF"/>
    </w:rPr>
  </w:style>
  <w:style w:type="paragraph" w:customStyle="1" w:styleId="Bodytext80">
    <w:name w:val="Body text (8)"/>
    <w:basedOn w:val="a0"/>
    <w:link w:val="Bodytext8"/>
    <w:uiPriority w:val="99"/>
    <w:unhideWhenUsed/>
    <w:rsid w:val="00F900B4"/>
    <w:pPr>
      <w:shd w:val="clear" w:color="auto" w:fill="FFFFFF"/>
      <w:spacing w:before="300" w:line="240" w:lineRule="atLeast"/>
      <w:ind w:firstLineChars="0" w:firstLine="0"/>
    </w:pPr>
    <w:rPr>
      <w:rFonts w:ascii="宋体" w:hAnsi="宋体" w:hint="eastAsia"/>
      <w:kern w:val="0"/>
      <w:sz w:val="26"/>
      <w:szCs w:val="20"/>
    </w:rPr>
  </w:style>
  <w:style w:type="character" w:customStyle="1" w:styleId="Heading4SimSun">
    <w:name w:val="Heading #4 + SimSun"/>
    <w:basedOn w:val="Heading4"/>
    <w:uiPriority w:val="99"/>
    <w:unhideWhenUsed/>
    <w:rsid w:val="00F900B4"/>
    <w:rPr>
      <w:rFonts w:ascii="宋体" w:eastAsia="宋体" w:hAnsi="宋体"/>
      <w:i/>
      <w:spacing w:val="-10"/>
      <w:sz w:val="22"/>
      <w:shd w:val="clear" w:color="auto" w:fill="FFFFFF"/>
      <w:lang w:eastAsia="en-US"/>
    </w:rPr>
  </w:style>
  <w:style w:type="character" w:customStyle="1" w:styleId="Heading4">
    <w:name w:val="Heading #4_"/>
    <w:basedOn w:val="a1"/>
    <w:link w:val="Heading40"/>
    <w:uiPriority w:val="99"/>
    <w:unhideWhenUsed/>
    <w:qFormat/>
    <w:rsid w:val="00F900B4"/>
    <w:rPr>
      <w:rFonts w:ascii="MS Gothic" w:eastAsia="MS Gothic" w:hAnsi="MS Gothic"/>
      <w:sz w:val="18"/>
      <w:shd w:val="clear" w:color="auto" w:fill="FFFFFF"/>
      <w:lang w:eastAsia="en-US"/>
    </w:rPr>
  </w:style>
  <w:style w:type="paragraph" w:customStyle="1" w:styleId="Heading40">
    <w:name w:val="Heading #4"/>
    <w:basedOn w:val="a0"/>
    <w:link w:val="Heading4"/>
    <w:uiPriority w:val="99"/>
    <w:unhideWhenUsed/>
    <w:qFormat/>
    <w:rsid w:val="00F900B4"/>
    <w:pPr>
      <w:shd w:val="clear" w:color="auto" w:fill="FFFFFF"/>
      <w:spacing w:line="499" w:lineRule="exact"/>
      <w:ind w:firstLineChars="0" w:firstLine="0"/>
      <w:jc w:val="center"/>
      <w:outlineLvl w:val="3"/>
    </w:pPr>
    <w:rPr>
      <w:rFonts w:ascii="MS Gothic" w:eastAsia="MS Gothic" w:hAnsi="MS Gothic"/>
      <w:kern w:val="0"/>
      <w:sz w:val="18"/>
      <w:szCs w:val="20"/>
      <w:lang w:eastAsia="en-US"/>
    </w:rPr>
  </w:style>
  <w:style w:type="character" w:customStyle="1" w:styleId="Bodytext5">
    <w:name w:val="Body text (5)_"/>
    <w:basedOn w:val="a1"/>
    <w:link w:val="Bodytext50"/>
    <w:uiPriority w:val="99"/>
    <w:unhideWhenUsed/>
    <w:qFormat/>
    <w:rsid w:val="00F900B4"/>
    <w:rPr>
      <w:rFonts w:ascii="宋体" w:eastAsia="宋体" w:hAnsi="宋体"/>
      <w:sz w:val="16"/>
      <w:shd w:val="clear" w:color="auto" w:fill="FFFFFF"/>
    </w:rPr>
  </w:style>
  <w:style w:type="paragraph" w:customStyle="1" w:styleId="Bodytext50">
    <w:name w:val="Body text (5)"/>
    <w:basedOn w:val="a0"/>
    <w:link w:val="Bodytext5"/>
    <w:uiPriority w:val="99"/>
    <w:unhideWhenUsed/>
    <w:qFormat/>
    <w:rsid w:val="00F900B4"/>
    <w:pPr>
      <w:shd w:val="clear" w:color="auto" w:fill="FFFFFF"/>
      <w:spacing w:before="60" w:after="180" w:line="240" w:lineRule="atLeast"/>
      <w:ind w:firstLineChars="0" w:firstLine="0"/>
    </w:pPr>
    <w:rPr>
      <w:rFonts w:ascii="宋体" w:hAnsi="宋体" w:hint="eastAsia"/>
      <w:kern w:val="0"/>
      <w:sz w:val="16"/>
      <w:szCs w:val="20"/>
    </w:rPr>
  </w:style>
  <w:style w:type="character" w:customStyle="1" w:styleId="Bodytext104pt">
    <w:name w:val="Body text (10) + 4 pt"/>
    <w:basedOn w:val="Bodytext10"/>
    <w:uiPriority w:val="99"/>
    <w:unhideWhenUsed/>
    <w:rsid w:val="00F900B4"/>
    <w:rPr>
      <w:rFonts w:ascii="宋体" w:eastAsia="宋体" w:hAnsi="宋体"/>
      <w:i w:val="0"/>
      <w:spacing w:val="0"/>
      <w:sz w:val="8"/>
      <w:shd w:val="clear" w:color="auto" w:fill="FFFFFF"/>
      <w:lang w:eastAsia="en-US"/>
    </w:rPr>
  </w:style>
  <w:style w:type="character" w:customStyle="1" w:styleId="Bodytext2SimSun">
    <w:name w:val="Body text (2) + SimSun"/>
    <w:basedOn w:val="Bodytext2"/>
    <w:uiPriority w:val="99"/>
    <w:unhideWhenUsed/>
    <w:qFormat/>
    <w:rsid w:val="00F900B4"/>
    <w:rPr>
      <w:rFonts w:ascii="宋体" w:eastAsia="宋体" w:hAnsi="宋体"/>
      <w:sz w:val="28"/>
      <w:shd w:val="clear" w:color="auto" w:fill="FFFFFF"/>
      <w:lang w:eastAsia="en-US"/>
    </w:rPr>
  </w:style>
  <w:style w:type="character" w:customStyle="1" w:styleId="Bodytext2">
    <w:name w:val="Body text (2)_"/>
    <w:basedOn w:val="a1"/>
    <w:link w:val="Bodytext20"/>
    <w:uiPriority w:val="99"/>
    <w:unhideWhenUsed/>
    <w:rsid w:val="00F900B4"/>
    <w:rPr>
      <w:rFonts w:ascii="Times New Roman" w:eastAsia="Times New Roman" w:hAnsi="Times New Roman"/>
      <w:sz w:val="28"/>
      <w:shd w:val="clear" w:color="auto" w:fill="FFFFFF"/>
      <w:lang w:eastAsia="en-US"/>
    </w:rPr>
  </w:style>
  <w:style w:type="paragraph" w:customStyle="1" w:styleId="Bodytext20">
    <w:name w:val="Body text (2)"/>
    <w:basedOn w:val="a0"/>
    <w:link w:val="Bodytext2"/>
    <w:uiPriority w:val="99"/>
    <w:unhideWhenUsed/>
    <w:qFormat/>
    <w:rsid w:val="00F900B4"/>
    <w:pPr>
      <w:shd w:val="clear" w:color="auto" w:fill="FFFFFF"/>
      <w:spacing w:before="300" w:after="2760" w:line="240" w:lineRule="atLeast"/>
      <w:ind w:firstLineChars="0" w:firstLine="0"/>
    </w:pPr>
    <w:rPr>
      <w:rFonts w:eastAsia="Times New Roman" w:hint="eastAsia"/>
      <w:kern w:val="0"/>
      <w:sz w:val="28"/>
      <w:szCs w:val="20"/>
      <w:lang w:eastAsia="en-US"/>
    </w:rPr>
  </w:style>
  <w:style w:type="character" w:customStyle="1" w:styleId="Bodytext1013pt">
    <w:name w:val="Body text (10) + 13 pt"/>
    <w:basedOn w:val="Bodytext10"/>
    <w:uiPriority w:val="99"/>
    <w:unhideWhenUsed/>
    <w:rsid w:val="00F900B4"/>
    <w:rPr>
      <w:rFonts w:ascii="宋体" w:eastAsia="宋体" w:hAnsi="宋体"/>
      <w:i w:val="0"/>
      <w:spacing w:val="0"/>
      <w:sz w:val="26"/>
      <w:shd w:val="clear" w:color="auto" w:fill="FFFFFF"/>
      <w:lang w:eastAsia="en-US"/>
    </w:rPr>
  </w:style>
  <w:style w:type="character" w:customStyle="1" w:styleId="Heading6">
    <w:name w:val="Heading #6_"/>
    <w:basedOn w:val="a1"/>
    <w:link w:val="Heading60"/>
    <w:uiPriority w:val="99"/>
    <w:unhideWhenUsed/>
    <w:qFormat/>
    <w:rsid w:val="00F900B4"/>
    <w:rPr>
      <w:rFonts w:ascii="MS Gothic" w:eastAsia="MS Gothic" w:hAnsi="MS Gothic"/>
      <w:sz w:val="18"/>
      <w:shd w:val="clear" w:color="auto" w:fill="FFFFFF"/>
      <w:lang w:eastAsia="en-US"/>
    </w:rPr>
  </w:style>
  <w:style w:type="paragraph" w:customStyle="1" w:styleId="Heading60">
    <w:name w:val="Heading #6"/>
    <w:basedOn w:val="a0"/>
    <w:link w:val="Heading6"/>
    <w:uiPriority w:val="99"/>
    <w:unhideWhenUsed/>
    <w:qFormat/>
    <w:rsid w:val="00F900B4"/>
    <w:pPr>
      <w:shd w:val="clear" w:color="auto" w:fill="FFFFFF"/>
      <w:spacing w:line="240" w:lineRule="atLeast"/>
      <w:ind w:firstLineChars="0" w:firstLine="0"/>
      <w:outlineLvl w:val="5"/>
    </w:pPr>
    <w:rPr>
      <w:rFonts w:ascii="MS Gothic" w:eastAsia="MS Gothic" w:hAnsi="MS Gothic"/>
      <w:kern w:val="0"/>
      <w:sz w:val="18"/>
      <w:szCs w:val="20"/>
      <w:lang w:eastAsia="en-US"/>
    </w:rPr>
  </w:style>
  <w:style w:type="character" w:customStyle="1" w:styleId="Bodytext7">
    <w:name w:val="Body text (7)_"/>
    <w:basedOn w:val="a1"/>
    <w:link w:val="Bodytext70"/>
    <w:uiPriority w:val="99"/>
    <w:unhideWhenUsed/>
    <w:qFormat/>
    <w:rsid w:val="00F900B4"/>
    <w:rPr>
      <w:rFonts w:ascii="宋体" w:eastAsia="宋体" w:hAnsi="宋体"/>
      <w:i/>
      <w:spacing w:val="-10"/>
      <w:sz w:val="22"/>
      <w:shd w:val="clear" w:color="auto" w:fill="FFFFFF"/>
      <w:lang w:eastAsia="en-US"/>
    </w:rPr>
  </w:style>
  <w:style w:type="paragraph" w:customStyle="1" w:styleId="Bodytext70">
    <w:name w:val="Body text (7)"/>
    <w:basedOn w:val="a0"/>
    <w:link w:val="Bodytext7"/>
    <w:uiPriority w:val="99"/>
    <w:unhideWhenUsed/>
    <w:qFormat/>
    <w:rsid w:val="00F900B4"/>
    <w:pPr>
      <w:shd w:val="clear" w:color="auto" w:fill="FFFFFF"/>
      <w:spacing w:before="60" w:after="300" w:line="240" w:lineRule="atLeast"/>
      <w:ind w:firstLineChars="0" w:firstLine="0"/>
    </w:pPr>
    <w:rPr>
      <w:rFonts w:ascii="宋体" w:hAnsi="宋体"/>
      <w:i/>
      <w:spacing w:val="-10"/>
      <w:kern w:val="0"/>
      <w:sz w:val="22"/>
      <w:szCs w:val="20"/>
      <w:lang w:eastAsia="en-US"/>
    </w:rPr>
  </w:style>
  <w:style w:type="character" w:customStyle="1" w:styleId="Bodytext4Spacing1pt">
    <w:name w:val="Body text (4) + Spacing 1 pt"/>
    <w:basedOn w:val="Bodytext4"/>
    <w:uiPriority w:val="99"/>
    <w:unhideWhenUsed/>
    <w:rsid w:val="00F900B4"/>
    <w:rPr>
      <w:rFonts w:ascii="MS Gothic" w:eastAsia="MS Gothic" w:hAnsi="MS Gothic"/>
      <w:spacing w:val="30"/>
      <w:sz w:val="18"/>
      <w:shd w:val="clear" w:color="auto" w:fill="FFFFFF"/>
      <w:lang w:eastAsia="en-US"/>
    </w:rPr>
  </w:style>
  <w:style w:type="character" w:customStyle="1" w:styleId="Heading7MSGothic">
    <w:name w:val="Heading #7 + MS Gothic"/>
    <w:basedOn w:val="Heading7"/>
    <w:uiPriority w:val="99"/>
    <w:unhideWhenUsed/>
    <w:rsid w:val="00F900B4"/>
    <w:rPr>
      <w:rFonts w:ascii="MS Gothic" w:eastAsia="MS Gothic" w:hAnsi="MS Gothic" w:hint="default"/>
      <w:sz w:val="18"/>
      <w:shd w:val="clear" w:color="auto" w:fill="FFFFFF"/>
    </w:rPr>
  </w:style>
  <w:style w:type="character" w:customStyle="1" w:styleId="Bodytext10SmallCaps">
    <w:name w:val="Body text (10) + Small Caps"/>
    <w:basedOn w:val="Bodytext10"/>
    <w:uiPriority w:val="99"/>
    <w:unhideWhenUsed/>
    <w:rsid w:val="00F900B4"/>
    <w:rPr>
      <w:rFonts w:ascii="宋体" w:eastAsia="宋体" w:hAnsi="宋体"/>
      <w:i/>
      <w:smallCaps/>
      <w:spacing w:val="20"/>
      <w:shd w:val="clear" w:color="auto" w:fill="FFFFFF"/>
      <w:lang w:eastAsia="en-US"/>
    </w:rPr>
  </w:style>
  <w:style w:type="character" w:customStyle="1" w:styleId="Tablecaption3">
    <w:name w:val="Table caption (3)_"/>
    <w:basedOn w:val="a1"/>
    <w:link w:val="Tablecaption30"/>
    <w:uiPriority w:val="99"/>
    <w:unhideWhenUsed/>
    <w:rsid w:val="00F900B4"/>
    <w:rPr>
      <w:rFonts w:ascii="宋体" w:eastAsia="宋体" w:hAnsi="宋体"/>
      <w:i/>
      <w:spacing w:val="-10"/>
      <w:sz w:val="22"/>
      <w:shd w:val="clear" w:color="auto" w:fill="FFFFFF"/>
      <w:lang w:eastAsia="en-US"/>
    </w:rPr>
  </w:style>
  <w:style w:type="paragraph" w:customStyle="1" w:styleId="Tablecaption30">
    <w:name w:val="Table caption (3)"/>
    <w:basedOn w:val="a0"/>
    <w:link w:val="Tablecaption3"/>
    <w:uiPriority w:val="99"/>
    <w:unhideWhenUsed/>
    <w:qFormat/>
    <w:rsid w:val="00F900B4"/>
    <w:pPr>
      <w:shd w:val="clear" w:color="auto" w:fill="FFFFFF"/>
      <w:spacing w:line="240" w:lineRule="atLeast"/>
      <w:ind w:firstLineChars="0" w:firstLine="0"/>
    </w:pPr>
    <w:rPr>
      <w:rFonts w:ascii="宋体" w:hAnsi="宋体"/>
      <w:i/>
      <w:spacing w:val="-10"/>
      <w:kern w:val="0"/>
      <w:sz w:val="22"/>
      <w:szCs w:val="20"/>
      <w:lang w:eastAsia="en-US"/>
    </w:rPr>
  </w:style>
  <w:style w:type="character" w:customStyle="1" w:styleId="Heading1">
    <w:name w:val="Heading #1_"/>
    <w:basedOn w:val="a1"/>
    <w:link w:val="Heading10"/>
    <w:uiPriority w:val="99"/>
    <w:unhideWhenUsed/>
    <w:qFormat/>
    <w:rsid w:val="00F900B4"/>
    <w:rPr>
      <w:rFonts w:ascii="宋体" w:eastAsia="宋体" w:hAnsi="宋体"/>
      <w:spacing w:val="250"/>
      <w:sz w:val="54"/>
      <w:shd w:val="clear" w:color="auto" w:fill="FFFFFF"/>
    </w:rPr>
  </w:style>
  <w:style w:type="paragraph" w:customStyle="1" w:styleId="Heading10">
    <w:name w:val="Heading #1"/>
    <w:basedOn w:val="a0"/>
    <w:link w:val="Heading1"/>
    <w:uiPriority w:val="99"/>
    <w:unhideWhenUsed/>
    <w:qFormat/>
    <w:rsid w:val="00F900B4"/>
    <w:pPr>
      <w:shd w:val="clear" w:color="auto" w:fill="FFFFFF"/>
      <w:spacing w:before="540" w:after="300" w:line="240" w:lineRule="atLeast"/>
      <w:ind w:firstLineChars="0" w:firstLine="0"/>
      <w:jc w:val="center"/>
      <w:outlineLvl w:val="0"/>
    </w:pPr>
    <w:rPr>
      <w:rFonts w:ascii="宋体" w:hAnsi="宋体" w:hint="eastAsia"/>
      <w:spacing w:val="250"/>
      <w:kern w:val="0"/>
      <w:sz w:val="54"/>
      <w:szCs w:val="20"/>
    </w:rPr>
  </w:style>
  <w:style w:type="character" w:customStyle="1" w:styleId="BodytextItalic">
    <w:name w:val="Body text + Italic"/>
    <w:basedOn w:val="Char20"/>
    <w:uiPriority w:val="99"/>
    <w:unhideWhenUsed/>
    <w:qFormat/>
    <w:rsid w:val="00F900B4"/>
    <w:rPr>
      <w:rFonts w:ascii="宋体" w:eastAsia="宋体" w:hAnsi="宋体" w:hint="default"/>
      <w:i/>
      <w:spacing w:val="-10"/>
      <w:sz w:val="22"/>
      <w:lang w:val="en-US" w:eastAsia="en-US"/>
    </w:rPr>
  </w:style>
  <w:style w:type="character" w:customStyle="1" w:styleId="Bodytext61">
    <w:name w:val="Body text (6)1"/>
    <w:basedOn w:val="Bodytext6"/>
    <w:uiPriority w:val="99"/>
    <w:unhideWhenUsed/>
    <w:rsid w:val="00F900B4"/>
    <w:rPr>
      <w:rFonts w:ascii="宋体" w:eastAsia="宋体" w:hAnsi="宋体" w:hint="eastAsia"/>
      <w:sz w:val="16"/>
      <w:shd w:val="clear" w:color="auto" w:fill="FFFFFF"/>
      <w:lang w:eastAsia="en-US"/>
    </w:rPr>
  </w:style>
  <w:style w:type="character" w:customStyle="1" w:styleId="Bodytext6">
    <w:name w:val="Body text (6)_"/>
    <w:basedOn w:val="a1"/>
    <w:link w:val="Bodytext60"/>
    <w:uiPriority w:val="99"/>
    <w:unhideWhenUsed/>
    <w:qFormat/>
    <w:rsid w:val="00F900B4"/>
    <w:rPr>
      <w:rFonts w:ascii="宋体" w:eastAsia="宋体" w:hAnsi="宋体"/>
      <w:sz w:val="16"/>
      <w:shd w:val="clear" w:color="auto" w:fill="FFFFFF"/>
      <w:lang w:eastAsia="en-US"/>
    </w:rPr>
  </w:style>
  <w:style w:type="paragraph" w:customStyle="1" w:styleId="Bodytext60">
    <w:name w:val="Body text (6)"/>
    <w:basedOn w:val="a0"/>
    <w:link w:val="Bodytext6"/>
    <w:uiPriority w:val="99"/>
    <w:unhideWhenUsed/>
    <w:rsid w:val="00F900B4"/>
    <w:pPr>
      <w:shd w:val="clear" w:color="auto" w:fill="FFFFFF"/>
      <w:spacing w:before="180" w:after="300" w:line="240" w:lineRule="atLeast"/>
      <w:ind w:firstLineChars="0" w:firstLine="0"/>
    </w:pPr>
    <w:rPr>
      <w:rFonts w:ascii="宋体" w:hAnsi="宋体"/>
      <w:kern w:val="0"/>
      <w:sz w:val="16"/>
      <w:szCs w:val="20"/>
      <w:lang w:eastAsia="en-US"/>
    </w:rPr>
  </w:style>
  <w:style w:type="character" w:customStyle="1" w:styleId="Bodytext10Spacing0pt">
    <w:name w:val="Body text (10) + Spacing 0 pt"/>
    <w:basedOn w:val="Bodytext10"/>
    <w:uiPriority w:val="99"/>
    <w:unhideWhenUsed/>
    <w:qFormat/>
    <w:rsid w:val="00F900B4"/>
    <w:rPr>
      <w:rFonts w:ascii="宋体" w:eastAsia="宋体" w:hAnsi="宋体"/>
      <w:i/>
      <w:spacing w:val="0"/>
      <w:shd w:val="clear" w:color="auto" w:fill="FFFFFF"/>
      <w:lang w:eastAsia="en-US"/>
    </w:rPr>
  </w:style>
  <w:style w:type="character" w:customStyle="1" w:styleId="TablecaptionMSGothic">
    <w:name w:val="Table caption + MS Gothic"/>
    <w:basedOn w:val="Tablecaption"/>
    <w:uiPriority w:val="99"/>
    <w:unhideWhenUsed/>
    <w:qFormat/>
    <w:rsid w:val="00F900B4"/>
    <w:rPr>
      <w:rFonts w:ascii="MS Gothic" w:eastAsia="MS Gothic" w:hAnsi="MS Gothic" w:hint="default"/>
      <w:sz w:val="18"/>
      <w:shd w:val="clear" w:color="auto" w:fill="FFFFFF"/>
      <w:lang w:val="en-US" w:eastAsia="en-US"/>
    </w:rPr>
  </w:style>
  <w:style w:type="character" w:customStyle="1" w:styleId="Tablecaption">
    <w:name w:val="Table caption_"/>
    <w:basedOn w:val="a1"/>
    <w:link w:val="Tablecaption0"/>
    <w:uiPriority w:val="99"/>
    <w:unhideWhenUsed/>
    <w:qFormat/>
    <w:rsid w:val="00F900B4"/>
    <w:rPr>
      <w:rFonts w:ascii="宋体" w:eastAsia="宋体" w:hAnsi="宋体"/>
      <w:sz w:val="22"/>
      <w:shd w:val="clear" w:color="auto" w:fill="FFFFFF"/>
    </w:rPr>
  </w:style>
  <w:style w:type="paragraph" w:customStyle="1" w:styleId="Tablecaption0">
    <w:name w:val="Table caption"/>
    <w:basedOn w:val="a0"/>
    <w:link w:val="Tablecaption"/>
    <w:uiPriority w:val="99"/>
    <w:unhideWhenUsed/>
    <w:qFormat/>
    <w:rsid w:val="00F900B4"/>
    <w:pPr>
      <w:shd w:val="clear" w:color="auto" w:fill="FFFFFF"/>
      <w:spacing w:line="240" w:lineRule="atLeast"/>
      <w:ind w:firstLineChars="0" w:firstLine="0"/>
    </w:pPr>
    <w:rPr>
      <w:rFonts w:ascii="宋体" w:hAnsi="宋体" w:hint="eastAsia"/>
      <w:kern w:val="0"/>
      <w:sz w:val="22"/>
      <w:szCs w:val="20"/>
    </w:rPr>
  </w:style>
  <w:style w:type="character" w:customStyle="1" w:styleId="Bodytext10TimesNewRoman">
    <w:name w:val="Body text (10) + Times New Roman"/>
    <w:basedOn w:val="Bodytext10"/>
    <w:uiPriority w:val="99"/>
    <w:unhideWhenUsed/>
    <w:rsid w:val="00F900B4"/>
    <w:rPr>
      <w:rFonts w:ascii="Times New Roman" w:eastAsia="Times New Roman" w:hAnsi="Times New Roman" w:hint="eastAsia"/>
      <w:b/>
      <w:i w:val="0"/>
      <w:spacing w:val="0"/>
      <w:shd w:val="clear" w:color="auto" w:fill="FFFFFF"/>
      <w:lang w:eastAsia="en-US"/>
    </w:rPr>
  </w:style>
  <w:style w:type="character" w:customStyle="1" w:styleId="Bodytext55pt">
    <w:name w:val="Body text + 5.5 pt"/>
    <w:basedOn w:val="Char10"/>
    <w:uiPriority w:val="99"/>
    <w:unhideWhenUsed/>
    <w:rsid w:val="00F900B4"/>
    <w:rPr>
      <w:rFonts w:ascii="宋体" w:eastAsia="宋体" w:hAnsi="宋体" w:hint="default"/>
      <w:sz w:val="11"/>
    </w:rPr>
  </w:style>
  <w:style w:type="character" w:customStyle="1" w:styleId="BodytextSpacing1ptExact">
    <w:name w:val="Body text + Spacing 1 pt Exact"/>
    <w:basedOn w:val="Char10"/>
    <w:uiPriority w:val="99"/>
    <w:unhideWhenUsed/>
    <w:qFormat/>
    <w:rsid w:val="00F900B4"/>
    <w:rPr>
      <w:rFonts w:ascii="宋体" w:eastAsia="宋体" w:hAnsi="宋体" w:hint="eastAsia"/>
      <w:color w:val="000000"/>
      <w:spacing w:val="28"/>
      <w:sz w:val="21"/>
    </w:rPr>
  </w:style>
  <w:style w:type="character" w:customStyle="1" w:styleId="Picturecaption2Exact">
    <w:name w:val="Picture caption (2) Exact"/>
    <w:basedOn w:val="a1"/>
    <w:uiPriority w:val="99"/>
    <w:unhideWhenUsed/>
    <w:rsid w:val="00F900B4"/>
    <w:rPr>
      <w:rFonts w:ascii="宋体" w:eastAsia="宋体" w:hAnsi="宋体" w:hint="eastAsia"/>
      <w:spacing w:val="53"/>
      <w:sz w:val="16"/>
    </w:rPr>
  </w:style>
  <w:style w:type="character" w:customStyle="1" w:styleId="Bodytext65pt">
    <w:name w:val="Body text + 6.5 pt"/>
    <w:basedOn w:val="Char10"/>
    <w:uiPriority w:val="99"/>
    <w:unhideWhenUsed/>
    <w:rsid w:val="00F900B4"/>
    <w:rPr>
      <w:rFonts w:ascii="宋体" w:eastAsia="宋体" w:hAnsi="宋体" w:hint="default"/>
      <w:i/>
      <w:sz w:val="13"/>
    </w:rPr>
  </w:style>
  <w:style w:type="character" w:customStyle="1" w:styleId="Picturecaption31">
    <w:name w:val="Picture caption (3)1"/>
    <w:basedOn w:val="Picturecaption3"/>
    <w:uiPriority w:val="99"/>
    <w:unhideWhenUsed/>
    <w:rsid w:val="00F900B4"/>
    <w:rPr>
      <w:rFonts w:ascii="宋体" w:eastAsia="宋体" w:hAnsi="宋体" w:hint="default"/>
      <w:sz w:val="16"/>
      <w:shd w:val="clear" w:color="auto" w:fill="FFFFFF"/>
    </w:rPr>
  </w:style>
  <w:style w:type="character" w:customStyle="1" w:styleId="Picturecaption3">
    <w:name w:val="Picture caption (3)_"/>
    <w:basedOn w:val="a1"/>
    <w:link w:val="Picturecaption30"/>
    <w:uiPriority w:val="99"/>
    <w:unhideWhenUsed/>
    <w:rsid w:val="00F900B4"/>
    <w:rPr>
      <w:rFonts w:ascii="宋体" w:eastAsia="宋体" w:hAnsi="宋体"/>
      <w:sz w:val="16"/>
      <w:shd w:val="clear" w:color="auto" w:fill="FFFFFF"/>
    </w:rPr>
  </w:style>
  <w:style w:type="paragraph" w:customStyle="1" w:styleId="Picturecaption30">
    <w:name w:val="Picture caption (3)"/>
    <w:basedOn w:val="a0"/>
    <w:link w:val="Picturecaption3"/>
    <w:uiPriority w:val="99"/>
    <w:unhideWhenUsed/>
    <w:qFormat/>
    <w:rsid w:val="00F900B4"/>
    <w:pPr>
      <w:shd w:val="clear" w:color="auto" w:fill="FFFFFF"/>
      <w:spacing w:line="240" w:lineRule="atLeast"/>
      <w:ind w:firstLineChars="0" w:firstLine="0"/>
    </w:pPr>
    <w:rPr>
      <w:rFonts w:ascii="宋体" w:hAnsi="宋体" w:hint="eastAsia"/>
      <w:kern w:val="0"/>
      <w:sz w:val="16"/>
      <w:szCs w:val="20"/>
    </w:rPr>
  </w:style>
  <w:style w:type="character" w:customStyle="1" w:styleId="Tablecaption2">
    <w:name w:val="Table caption (2)_"/>
    <w:basedOn w:val="a1"/>
    <w:link w:val="Tablecaption20"/>
    <w:uiPriority w:val="99"/>
    <w:unhideWhenUsed/>
    <w:qFormat/>
    <w:rsid w:val="00F900B4"/>
    <w:rPr>
      <w:rFonts w:ascii="MS Gothic" w:eastAsia="MS Gothic" w:hAnsi="MS Gothic"/>
      <w:sz w:val="18"/>
      <w:shd w:val="clear" w:color="auto" w:fill="FFFFFF"/>
      <w:lang w:eastAsia="en-US"/>
    </w:rPr>
  </w:style>
  <w:style w:type="paragraph" w:customStyle="1" w:styleId="Tablecaption20">
    <w:name w:val="Table caption (2)"/>
    <w:basedOn w:val="a0"/>
    <w:link w:val="Tablecaption2"/>
    <w:uiPriority w:val="99"/>
    <w:unhideWhenUsed/>
    <w:qFormat/>
    <w:rsid w:val="00F900B4"/>
    <w:pPr>
      <w:shd w:val="clear" w:color="auto" w:fill="FFFFFF"/>
      <w:spacing w:line="240" w:lineRule="atLeast"/>
      <w:ind w:firstLineChars="0" w:firstLine="0"/>
    </w:pPr>
    <w:rPr>
      <w:rFonts w:ascii="MS Gothic" w:eastAsia="MS Gothic" w:hAnsi="MS Gothic"/>
      <w:kern w:val="0"/>
      <w:sz w:val="18"/>
      <w:szCs w:val="20"/>
      <w:lang w:eastAsia="en-US"/>
    </w:rPr>
  </w:style>
  <w:style w:type="character" w:customStyle="1" w:styleId="BodytextExact">
    <w:name w:val="Body text Exact"/>
    <w:basedOn w:val="a1"/>
    <w:uiPriority w:val="99"/>
    <w:unhideWhenUsed/>
    <w:rsid w:val="00F900B4"/>
    <w:rPr>
      <w:rFonts w:ascii="宋体" w:eastAsia="宋体" w:hAnsi="宋体" w:hint="eastAsia"/>
      <w:spacing w:val="6"/>
      <w:sz w:val="21"/>
    </w:rPr>
  </w:style>
  <w:style w:type="character" w:customStyle="1" w:styleId="Bodytext9">
    <w:name w:val="Body text (9)_"/>
    <w:basedOn w:val="a1"/>
    <w:link w:val="Bodytext90"/>
    <w:uiPriority w:val="99"/>
    <w:unhideWhenUsed/>
    <w:rsid w:val="00F900B4"/>
    <w:rPr>
      <w:rFonts w:ascii="MS Gothic" w:eastAsia="MS Gothic" w:hAnsi="MS Gothic"/>
      <w:sz w:val="12"/>
      <w:shd w:val="clear" w:color="auto" w:fill="FFFFFF"/>
    </w:rPr>
  </w:style>
  <w:style w:type="paragraph" w:customStyle="1" w:styleId="Bodytext90">
    <w:name w:val="Body text (9)"/>
    <w:basedOn w:val="a0"/>
    <w:link w:val="Bodytext9"/>
    <w:uiPriority w:val="99"/>
    <w:unhideWhenUsed/>
    <w:qFormat/>
    <w:rsid w:val="00F900B4"/>
    <w:pPr>
      <w:shd w:val="clear" w:color="auto" w:fill="FFFFFF"/>
      <w:spacing w:after="120" w:line="240" w:lineRule="atLeast"/>
      <w:ind w:firstLineChars="0" w:firstLine="0"/>
    </w:pPr>
    <w:rPr>
      <w:rFonts w:ascii="MS Gothic" w:eastAsia="MS Gothic" w:hAnsi="MS Gothic"/>
      <w:kern w:val="0"/>
      <w:sz w:val="12"/>
      <w:szCs w:val="20"/>
    </w:rPr>
  </w:style>
  <w:style w:type="character" w:customStyle="1" w:styleId="Bodytext511pt">
    <w:name w:val="Body text (5) + 11 pt"/>
    <w:basedOn w:val="Bodytext5"/>
    <w:uiPriority w:val="99"/>
    <w:unhideWhenUsed/>
    <w:rsid w:val="00F900B4"/>
    <w:rPr>
      <w:rFonts w:ascii="宋体" w:eastAsia="宋体" w:hAnsi="宋体" w:hint="default"/>
      <w:sz w:val="22"/>
      <w:shd w:val="clear" w:color="auto" w:fill="FFFFFF"/>
    </w:rPr>
  </w:style>
  <w:style w:type="character" w:customStyle="1" w:styleId="Bodytext8TimesNewRoman">
    <w:name w:val="Body text (8) + Times New Roman"/>
    <w:basedOn w:val="Bodytext8"/>
    <w:uiPriority w:val="99"/>
    <w:unhideWhenUsed/>
    <w:qFormat/>
    <w:rsid w:val="00F900B4"/>
    <w:rPr>
      <w:rFonts w:ascii="Times New Roman" w:eastAsia="Times New Roman" w:hAnsi="Times New Roman"/>
      <w:i/>
      <w:spacing w:val="40"/>
      <w:sz w:val="28"/>
      <w:shd w:val="clear" w:color="auto" w:fill="FFFFFF"/>
      <w:lang w:val="en-US" w:eastAsia="en-US"/>
    </w:rPr>
  </w:style>
  <w:style w:type="character" w:customStyle="1" w:styleId="Bodytext13">
    <w:name w:val="Body text (13)_"/>
    <w:basedOn w:val="a1"/>
    <w:link w:val="Bodytext130"/>
    <w:uiPriority w:val="99"/>
    <w:unhideWhenUsed/>
    <w:rsid w:val="00F900B4"/>
    <w:rPr>
      <w:rFonts w:ascii="Bookman Old Style" w:eastAsia="Bookman Old Style" w:hAnsi="Bookman Old Style"/>
      <w:i/>
      <w:sz w:val="18"/>
      <w:shd w:val="clear" w:color="auto" w:fill="FFFFFF"/>
      <w:lang w:eastAsia="en-US"/>
    </w:rPr>
  </w:style>
  <w:style w:type="paragraph" w:customStyle="1" w:styleId="Bodytext130">
    <w:name w:val="Body text (13)"/>
    <w:basedOn w:val="a0"/>
    <w:link w:val="Bodytext13"/>
    <w:uiPriority w:val="99"/>
    <w:unhideWhenUsed/>
    <w:qFormat/>
    <w:rsid w:val="00F900B4"/>
    <w:pPr>
      <w:shd w:val="clear" w:color="auto" w:fill="FFFFFF"/>
      <w:spacing w:before="180" w:after="240" w:line="240" w:lineRule="atLeast"/>
      <w:ind w:firstLineChars="0" w:firstLine="860"/>
    </w:pPr>
    <w:rPr>
      <w:rFonts w:ascii="Bookman Old Style" w:eastAsia="Bookman Old Style" w:hAnsi="Bookman Old Style"/>
      <w:i/>
      <w:kern w:val="0"/>
      <w:sz w:val="18"/>
      <w:szCs w:val="20"/>
      <w:lang w:eastAsia="en-US"/>
    </w:rPr>
  </w:style>
  <w:style w:type="character" w:customStyle="1" w:styleId="Heading2">
    <w:name w:val="Heading #2_"/>
    <w:basedOn w:val="a1"/>
    <w:link w:val="Heading20"/>
    <w:uiPriority w:val="99"/>
    <w:unhideWhenUsed/>
    <w:rsid w:val="00F900B4"/>
    <w:rPr>
      <w:rFonts w:ascii="宋体" w:eastAsia="宋体" w:hAnsi="宋体"/>
      <w:sz w:val="45"/>
      <w:shd w:val="clear" w:color="auto" w:fill="FFFFFF"/>
    </w:rPr>
  </w:style>
  <w:style w:type="paragraph" w:customStyle="1" w:styleId="Heading20">
    <w:name w:val="Heading #2"/>
    <w:basedOn w:val="a0"/>
    <w:link w:val="Heading2"/>
    <w:uiPriority w:val="99"/>
    <w:unhideWhenUsed/>
    <w:qFormat/>
    <w:rsid w:val="00F900B4"/>
    <w:pPr>
      <w:shd w:val="clear" w:color="auto" w:fill="FFFFFF"/>
      <w:spacing w:before="2760" w:after="540" w:line="240" w:lineRule="atLeast"/>
      <w:ind w:firstLineChars="0" w:firstLine="0"/>
      <w:jc w:val="center"/>
      <w:outlineLvl w:val="1"/>
    </w:pPr>
    <w:rPr>
      <w:rFonts w:ascii="宋体" w:hAnsi="宋体" w:hint="eastAsia"/>
      <w:kern w:val="0"/>
      <w:sz w:val="45"/>
      <w:szCs w:val="20"/>
    </w:rPr>
  </w:style>
  <w:style w:type="character" w:customStyle="1" w:styleId="Bodytext7SmallCaps">
    <w:name w:val="Body text (7) + Small Caps"/>
    <w:basedOn w:val="Bodytext7"/>
    <w:uiPriority w:val="99"/>
    <w:unhideWhenUsed/>
    <w:rsid w:val="00F900B4"/>
    <w:rPr>
      <w:rFonts w:ascii="宋体" w:eastAsia="宋体" w:hAnsi="宋体"/>
      <w:i/>
      <w:smallCaps/>
      <w:spacing w:val="-10"/>
      <w:sz w:val="22"/>
      <w:shd w:val="clear" w:color="auto" w:fill="FFFFFF"/>
      <w:lang w:eastAsia="en-US"/>
    </w:rPr>
  </w:style>
  <w:style w:type="character" w:customStyle="1" w:styleId="BodytextSpacing1pt">
    <w:name w:val="Body text + Spacing 1 pt"/>
    <w:basedOn w:val="Char10"/>
    <w:uiPriority w:val="99"/>
    <w:unhideWhenUsed/>
    <w:qFormat/>
    <w:rsid w:val="00F900B4"/>
    <w:rPr>
      <w:rFonts w:ascii="宋体" w:eastAsia="宋体" w:hAnsi="宋体" w:hint="eastAsia"/>
      <w:spacing w:val="30"/>
      <w:sz w:val="22"/>
    </w:rPr>
  </w:style>
  <w:style w:type="character" w:customStyle="1" w:styleId="Tablecaption2SimSun">
    <w:name w:val="Table caption (2) + SimSun"/>
    <w:basedOn w:val="Tablecaption2"/>
    <w:uiPriority w:val="99"/>
    <w:unhideWhenUsed/>
    <w:rsid w:val="00F900B4"/>
    <w:rPr>
      <w:rFonts w:ascii="宋体" w:eastAsia="宋体" w:hAnsi="宋体"/>
      <w:i/>
      <w:spacing w:val="-10"/>
      <w:sz w:val="22"/>
      <w:shd w:val="clear" w:color="auto" w:fill="FFFFFF"/>
      <w:lang w:eastAsia="en-US"/>
    </w:rPr>
  </w:style>
  <w:style w:type="character" w:customStyle="1" w:styleId="BodytextBookmanOldStyle">
    <w:name w:val="Body text + Bookman Old Style"/>
    <w:basedOn w:val="Char10"/>
    <w:uiPriority w:val="99"/>
    <w:unhideWhenUsed/>
    <w:qFormat/>
    <w:rsid w:val="00F900B4"/>
    <w:rPr>
      <w:rFonts w:ascii="Bookman Old Style" w:eastAsia="Bookman Old Style" w:hAnsi="Bookman Old Style" w:hint="default"/>
      <w:sz w:val="14"/>
      <w:lang w:val="en-US" w:eastAsia="en-US"/>
    </w:rPr>
  </w:style>
  <w:style w:type="character" w:customStyle="1" w:styleId="Bodytext9SimSun">
    <w:name w:val="Body text (9) + SimSun"/>
    <w:basedOn w:val="Bodytext9"/>
    <w:uiPriority w:val="99"/>
    <w:unhideWhenUsed/>
    <w:rsid w:val="00F900B4"/>
    <w:rPr>
      <w:rFonts w:ascii="宋体" w:eastAsia="宋体" w:hAnsi="宋体"/>
      <w:sz w:val="15"/>
      <w:shd w:val="clear" w:color="auto" w:fill="FFFFFF"/>
    </w:rPr>
  </w:style>
  <w:style w:type="character" w:customStyle="1" w:styleId="Picturecaption4Exact">
    <w:name w:val="Picture caption (4) Exact"/>
    <w:basedOn w:val="a1"/>
    <w:uiPriority w:val="99"/>
    <w:unhideWhenUsed/>
    <w:rsid w:val="00F900B4"/>
    <w:rPr>
      <w:rFonts w:ascii="宋体" w:eastAsia="宋体" w:hAnsi="宋体" w:hint="eastAsia"/>
      <w:spacing w:val="2"/>
      <w:sz w:val="14"/>
    </w:rPr>
  </w:style>
  <w:style w:type="character" w:customStyle="1" w:styleId="Bodytext41">
    <w:name w:val="Body text (4)1"/>
    <w:basedOn w:val="Bodytext4"/>
    <w:uiPriority w:val="99"/>
    <w:unhideWhenUsed/>
    <w:rsid w:val="00F900B4"/>
    <w:rPr>
      <w:rFonts w:ascii="MS Gothic" w:eastAsia="MS Gothic" w:hAnsi="MS Gothic"/>
      <w:strike/>
      <w:sz w:val="18"/>
      <w:shd w:val="clear" w:color="auto" w:fill="FFFFFF"/>
      <w:lang w:eastAsia="en-US"/>
    </w:rPr>
  </w:style>
  <w:style w:type="character" w:customStyle="1" w:styleId="TablecaptionItalic">
    <w:name w:val="Table caption + Italic"/>
    <w:basedOn w:val="Tablecaption"/>
    <w:uiPriority w:val="99"/>
    <w:unhideWhenUsed/>
    <w:qFormat/>
    <w:rsid w:val="00F900B4"/>
    <w:rPr>
      <w:rFonts w:ascii="宋体" w:eastAsia="宋体" w:hAnsi="宋体" w:hint="default"/>
      <w:i/>
      <w:spacing w:val="-10"/>
      <w:sz w:val="22"/>
      <w:shd w:val="clear" w:color="auto" w:fill="FFFFFF"/>
      <w:lang w:val="en-US" w:eastAsia="en-US"/>
    </w:rPr>
  </w:style>
  <w:style w:type="character" w:customStyle="1" w:styleId="Picturecaption2">
    <w:name w:val="Picture caption (2)_"/>
    <w:basedOn w:val="a1"/>
    <w:link w:val="Picturecaption20"/>
    <w:uiPriority w:val="99"/>
    <w:unhideWhenUsed/>
    <w:qFormat/>
    <w:rsid w:val="00F900B4"/>
    <w:rPr>
      <w:rFonts w:ascii="宋体" w:eastAsia="宋体" w:hAnsi="宋体"/>
      <w:spacing w:val="50"/>
      <w:sz w:val="17"/>
      <w:shd w:val="clear" w:color="auto" w:fill="FFFFFF"/>
    </w:rPr>
  </w:style>
  <w:style w:type="paragraph" w:customStyle="1" w:styleId="Picturecaption20">
    <w:name w:val="Picture caption (2)"/>
    <w:basedOn w:val="a0"/>
    <w:link w:val="Picturecaption2"/>
    <w:uiPriority w:val="99"/>
    <w:unhideWhenUsed/>
    <w:qFormat/>
    <w:rsid w:val="00F900B4"/>
    <w:pPr>
      <w:shd w:val="clear" w:color="auto" w:fill="FFFFFF"/>
      <w:spacing w:line="240" w:lineRule="atLeast"/>
      <w:ind w:firstLineChars="0" w:firstLine="0"/>
    </w:pPr>
    <w:rPr>
      <w:rFonts w:ascii="宋体" w:hAnsi="宋体" w:hint="eastAsia"/>
      <w:spacing w:val="50"/>
      <w:kern w:val="0"/>
      <w:sz w:val="17"/>
      <w:szCs w:val="20"/>
    </w:rPr>
  </w:style>
  <w:style w:type="character" w:customStyle="1" w:styleId="Bodytext14MSGothic">
    <w:name w:val="Body text (14) + MS Gothic"/>
    <w:basedOn w:val="Bodytext14"/>
    <w:uiPriority w:val="99"/>
    <w:unhideWhenUsed/>
    <w:rsid w:val="00F900B4"/>
    <w:rPr>
      <w:rFonts w:ascii="MS Gothic" w:eastAsia="MS Gothic" w:hAnsi="MS Gothic"/>
      <w:i w:val="0"/>
      <w:spacing w:val="-20"/>
      <w:sz w:val="25"/>
      <w:shd w:val="clear" w:color="auto" w:fill="FFFFFF"/>
      <w:lang w:eastAsia="en-US"/>
    </w:rPr>
  </w:style>
  <w:style w:type="character" w:customStyle="1" w:styleId="Heading6SimSun">
    <w:name w:val="Heading #6 + SimSun"/>
    <w:basedOn w:val="Heading6"/>
    <w:uiPriority w:val="99"/>
    <w:unhideWhenUsed/>
    <w:qFormat/>
    <w:rsid w:val="00F900B4"/>
    <w:rPr>
      <w:rFonts w:ascii="宋体" w:eastAsia="宋体" w:hAnsi="宋体"/>
      <w:i/>
      <w:spacing w:val="-10"/>
      <w:sz w:val="22"/>
      <w:shd w:val="clear" w:color="auto" w:fill="FFFFFF"/>
      <w:lang w:eastAsia="en-US"/>
    </w:rPr>
  </w:style>
  <w:style w:type="character" w:customStyle="1" w:styleId="Heading7Spacing1pt">
    <w:name w:val="Heading #7 + Spacing 1 pt"/>
    <w:basedOn w:val="Heading7"/>
    <w:uiPriority w:val="99"/>
    <w:unhideWhenUsed/>
    <w:rsid w:val="00F900B4"/>
    <w:rPr>
      <w:rFonts w:ascii="宋体" w:eastAsia="宋体" w:hAnsi="宋体"/>
      <w:spacing w:val="30"/>
      <w:sz w:val="22"/>
      <w:shd w:val="clear" w:color="auto" w:fill="FFFFFF"/>
    </w:rPr>
  </w:style>
  <w:style w:type="character" w:customStyle="1" w:styleId="Bodytext4SimSun">
    <w:name w:val="Body text (4) + SimSun"/>
    <w:basedOn w:val="Bodytext4"/>
    <w:uiPriority w:val="99"/>
    <w:unhideWhenUsed/>
    <w:qFormat/>
    <w:rsid w:val="00F900B4"/>
    <w:rPr>
      <w:rFonts w:ascii="宋体" w:eastAsia="宋体" w:hAnsi="宋体" w:hint="eastAsia"/>
      <w:sz w:val="22"/>
      <w:shd w:val="clear" w:color="auto" w:fill="FFFFFF"/>
      <w:lang w:eastAsia="en-US"/>
    </w:rPr>
  </w:style>
  <w:style w:type="character" w:customStyle="1" w:styleId="Bodytext4BookmanOldStyle">
    <w:name w:val="Body text (4) + Bookman Old Style"/>
    <w:basedOn w:val="Bodytext4"/>
    <w:uiPriority w:val="99"/>
    <w:unhideWhenUsed/>
    <w:qFormat/>
    <w:rsid w:val="00F900B4"/>
    <w:rPr>
      <w:rFonts w:ascii="Bookman Old Style" w:eastAsia="Bookman Old Style" w:hAnsi="Bookman Old Style"/>
      <w:i/>
      <w:spacing w:val="-10"/>
      <w:sz w:val="27"/>
      <w:shd w:val="clear" w:color="auto" w:fill="FFFFFF"/>
      <w:lang w:eastAsia="en-US"/>
    </w:rPr>
  </w:style>
  <w:style w:type="character" w:customStyle="1" w:styleId="Bodytext13SmallCaps">
    <w:name w:val="Body text (13) + Small Caps"/>
    <w:basedOn w:val="Bodytext13"/>
    <w:uiPriority w:val="99"/>
    <w:unhideWhenUsed/>
    <w:qFormat/>
    <w:rsid w:val="00F900B4"/>
    <w:rPr>
      <w:rFonts w:ascii="Bookman Old Style" w:eastAsia="Bookman Old Style" w:hAnsi="Bookman Old Style"/>
      <w:i/>
      <w:smallCaps/>
      <w:sz w:val="18"/>
      <w:shd w:val="clear" w:color="auto" w:fill="FFFFFF"/>
      <w:lang w:eastAsia="en-US"/>
    </w:rPr>
  </w:style>
  <w:style w:type="character" w:customStyle="1" w:styleId="Bodytext7MSGothic">
    <w:name w:val="Body text (7) + MS Gothic"/>
    <w:basedOn w:val="Bodytext7"/>
    <w:uiPriority w:val="99"/>
    <w:unhideWhenUsed/>
    <w:qFormat/>
    <w:rsid w:val="00F900B4"/>
    <w:rPr>
      <w:rFonts w:ascii="MS Gothic" w:eastAsia="MS Gothic" w:hAnsi="MS Gothic"/>
      <w:i w:val="0"/>
      <w:spacing w:val="0"/>
      <w:sz w:val="18"/>
      <w:shd w:val="clear" w:color="auto" w:fill="FFFFFF"/>
      <w:lang w:eastAsia="en-US"/>
    </w:rPr>
  </w:style>
  <w:style w:type="character" w:customStyle="1" w:styleId="Bodytext7Exact">
    <w:name w:val="Body text (7) Exact"/>
    <w:basedOn w:val="a1"/>
    <w:uiPriority w:val="99"/>
    <w:unhideWhenUsed/>
    <w:qFormat/>
    <w:rsid w:val="00F900B4"/>
    <w:rPr>
      <w:rFonts w:ascii="宋体" w:eastAsia="宋体" w:hAnsi="宋体" w:hint="default"/>
      <w:i/>
      <w:spacing w:val="-13"/>
      <w:sz w:val="21"/>
      <w:lang w:val="en-US" w:eastAsia="en-US"/>
    </w:rPr>
  </w:style>
  <w:style w:type="character" w:customStyle="1" w:styleId="BodytextMSGothic">
    <w:name w:val="Body text + MS Gothic"/>
    <w:basedOn w:val="Char20"/>
    <w:uiPriority w:val="99"/>
    <w:unhideWhenUsed/>
    <w:qFormat/>
    <w:rsid w:val="00F900B4"/>
    <w:rPr>
      <w:rFonts w:ascii="MS Gothic" w:eastAsia="MS Gothic" w:hAnsi="MS Gothic" w:hint="default"/>
      <w:sz w:val="18"/>
      <w:lang w:val="en-US" w:eastAsia="en-US"/>
    </w:rPr>
  </w:style>
  <w:style w:type="character" w:customStyle="1" w:styleId="Picturecaption4">
    <w:name w:val="Picture caption (4)_"/>
    <w:basedOn w:val="a1"/>
    <w:link w:val="Picturecaption40"/>
    <w:uiPriority w:val="99"/>
    <w:unhideWhenUsed/>
    <w:rsid w:val="00F900B4"/>
    <w:rPr>
      <w:rFonts w:ascii="宋体" w:eastAsia="宋体" w:hAnsi="宋体"/>
      <w:sz w:val="15"/>
      <w:shd w:val="clear" w:color="auto" w:fill="FFFFFF"/>
    </w:rPr>
  </w:style>
  <w:style w:type="paragraph" w:customStyle="1" w:styleId="Picturecaption40">
    <w:name w:val="Picture caption (4)"/>
    <w:basedOn w:val="a0"/>
    <w:link w:val="Picturecaption4"/>
    <w:uiPriority w:val="99"/>
    <w:unhideWhenUsed/>
    <w:qFormat/>
    <w:rsid w:val="00F900B4"/>
    <w:pPr>
      <w:shd w:val="clear" w:color="auto" w:fill="FFFFFF"/>
      <w:spacing w:line="240" w:lineRule="atLeast"/>
      <w:ind w:firstLineChars="0" w:firstLine="0"/>
    </w:pPr>
    <w:rPr>
      <w:rFonts w:ascii="宋体" w:hAnsi="宋体" w:hint="eastAsia"/>
      <w:kern w:val="0"/>
      <w:sz w:val="15"/>
      <w:szCs w:val="20"/>
    </w:rPr>
  </w:style>
  <w:style w:type="character" w:customStyle="1" w:styleId="Bodytext7NotItalic">
    <w:name w:val="Body text (7) + Not Italic"/>
    <w:basedOn w:val="Bodytext7"/>
    <w:uiPriority w:val="99"/>
    <w:unhideWhenUsed/>
    <w:qFormat/>
    <w:rsid w:val="00F900B4"/>
    <w:rPr>
      <w:rFonts w:ascii="宋体" w:eastAsia="宋体" w:hAnsi="宋体" w:hint="eastAsia"/>
      <w:i w:val="0"/>
      <w:spacing w:val="0"/>
      <w:sz w:val="22"/>
      <w:shd w:val="clear" w:color="auto" w:fill="FFFFFF"/>
      <w:lang w:eastAsia="en-US"/>
    </w:rPr>
  </w:style>
  <w:style w:type="character" w:customStyle="1" w:styleId="Bodytext13MSGothic">
    <w:name w:val="Body text (13) + MS Gothic"/>
    <w:basedOn w:val="Bodytext13"/>
    <w:uiPriority w:val="99"/>
    <w:unhideWhenUsed/>
    <w:rsid w:val="00F900B4"/>
    <w:rPr>
      <w:rFonts w:ascii="MS Gothic" w:eastAsia="MS Gothic" w:hAnsi="MS Gothic" w:hint="eastAsia"/>
      <w:i w:val="0"/>
      <w:sz w:val="17"/>
      <w:shd w:val="clear" w:color="auto" w:fill="FFFFFF"/>
      <w:lang w:eastAsia="en-US"/>
    </w:rPr>
  </w:style>
  <w:style w:type="character" w:customStyle="1" w:styleId="Char4">
    <w:name w:val="纯文本 Char"/>
    <w:basedOn w:val="a1"/>
    <w:link w:val="a9"/>
    <w:qFormat/>
    <w:rsid w:val="00F900B4"/>
    <w:rPr>
      <w:rFonts w:ascii="宋体" w:eastAsia="宋体" w:hAnsi="Courier New" w:cs="Times New Roman"/>
      <w:kern w:val="2"/>
      <w:sz w:val="21"/>
    </w:rPr>
  </w:style>
  <w:style w:type="paragraph" w:customStyle="1" w:styleId="24">
    <w:name w:val="列出段落2"/>
    <w:basedOn w:val="a0"/>
    <w:uiPriority w:val="34"/>
    <w:qFormat/>
    <w:rsid w:val="00F900B4"/>
    <w:pPr>
      <w:ind w:firstLine="420"/>
    </w:pPr>
  </w:style>
  <w:style w:type="character" w:customStyle="1" w:styleId="fontstyle01">
    <w:name w:val="fontstyle01"/>
    <w:basedOn w:val="a1"/>
    <w:rsid w:val="00F900B4"/>
    <w:rPr>
      <w:rFonts w:ascii="宋体" w:eastAsia="宋体" w:hAnsi="宋体" w:cs="宋体"/>
      <w:color w:val="000000"/>
      <w:sz w:val="24"/>
      <w:szCs w:val="24"/>
    </w:rPr>
  </w:style>
  <w:style w:type="character" w:customStyle="1" w:styleId="fontstyle21">
    <w:name w:val="fontstyle21"/>
    <w:basedOn w:val="a1"/>
    <w:rsid w:val="00F900B4"/>
    <w:rPr>
      <w:rFonts w:ascii="TimesNewRomanPS-BoldMT" w:eastAsia="TimesNewRomanPS-BoldMT" w:hAnsi="TimesNewRomanPS-BoldMT" w:cs="TimesNewRomanPS-BoldMT"/>
      <w:b/>
      <w:color w:val="000000"/>
      <w:sz w:val="24"/>
      <w:szCs w:val="24"/>
    </w:rPr>
  </w:style>
  <w:style w:type="character" w:customStyle="1" w:styleId="fontstyle31">
    <w:name w:val="fontstyle31"/>
    <w:basedOn w:val="a1"/>
    <w:rsid w:val="00F900B4"/>
    <w:rPr>
      <w:rFonts w:ascii="TimesNewRomanPSMT" w:eastAsia="TimesNewRomanPSMT" w:hAnsi="TimesNewRomanPSMT" w:cs="TimesNewRomanPSMT"/>
      <w:color w:val="000000"/>
      <w:sz w:val="18"/>
      <w:szCs w:val="18"/>
    </w:rPr>
  </w:style>
  <w:style w:type="character" w:customStyle="1" w:styleId="fontstyle11">
    <w:name w:val="fontstyle11"/>
    <w:basedOn w:val="a1"/>
    <w:rsid w:val="00F900B4"/>
    <w:rPr>
      <w:rFonts w:ascii="TimesNewRomanPS-BoldMT" w:eastAsia="TimesNewRomanPS-BoldMT" w:hAnsi="TimesNewRomanPS-BoldMT" w:cs="TimesNewRomanPS-BoldMT"/>
      <w:b/>
      <w:color w:val="000000"/>
      <w:sz w:val="24"/>
      <w:szCs w:val="24"/>
    </w:rPr>
  </w:style>
  <w:style w:type="paragraph" w:styleId="afff4">
    <w:name w:val="Revision"/>
    <w:hidden/>
    <w:uiPriority w:val="99"/>
    <w:unhideWhenUsed/>
    <w:rsid w:val="00DD2AF5"/>
    <w:rPr>
      <w:rFonts w:cstheme="minorBidi"/>
      <w:color w:val="000000"/>
      <w:kern w:val="2"/>
      <w:sz w:val="24"/>
      <w:szCs w:val="24"/>
    </w:rPr>
  </w:style>
  <w:style w:type="character" w:styleId="afff5">
    <w:name w:val="Book Title"/>
    <w:basedOn w:val="a1"/>
    <w:uiPriority w:val="33"/>
    <w:qFormat/>
    <w:rsid w:val="005D6E56"/>
    <w:rPr>
      <w:b/>
      <w:bCs/>
      <w:smallCaps/>
      <w:spacing w:val="5"/>
    </w:rPr>
  </w:style>
  <w:style w:type="paragraph" w:customStyle="1" w:styleId="afff6">
    <w:name w:val="封面标准文稿编辑信息"/>
    <w:rsid w:val="004412C4"/>
    <w:pPr>
      <w:spacing w:before="180" w:line="180" w:lineRule="exact"/>
      <w:ind w:firstLineChars="0" w:firstLine="0"/>
    </w:pPr>
    <w:rPr>
      <w:rFonts w:ascii="宋体"/>
      <w:sz w:val="21"/>
    </w:rPr>
  </w:style>
  <w:style w:type="paragraph" w:customStyle="1" w:styleId="afff7">
    <w:name w:val="段"/>
    <w:link w:val="Char8"/>
    <w:rsid w:val="004412C4"/>
    <w:pPr>
      <w:autoSpaceDE w:val="0"/>
      <w:autoSpaceDN w:val="0"/>
      <w:spacing w:line="240" w:lineRule="auto"/>
      <w:jc w:val="both"/>
    </w:pPr>
    <w:rPr>
      <w:rFonts w:ascii="宋体"/>
      <w:noProof/>
      <w:sz w:val="21"/>
    </w:rPr>
  </w:style>
  <w:style w:type="character" w:customStyle="1" w:styleId="Char8">
    <w:name w:val="段 Char"/>
    <w:basedOn w:val="a1"/>
    <w:link w:val="afff7"/>
    <w:rsid w:val="004412C4"/>
    <w:rPr>
      <w:rFonts w:ascii="宋体"/>
      <w:noProof/>
      <w:sz w:val="21"/>
    </w:rPr>
  </w:style>
  <w:style w:type="character" w:styleId="afff8">
    <w:name w:val="Placeholder Text"/>
    <w:basedOn w:val="a1"/>
    <w:uiPriority w:val="99"/>
    <w:unhideWhenUsed/>
    <w:rsid w:val="00192B13"/>
    <w:rPr>
      <w:color w:val="808080"/>
    </w:rPr>
  </w:style>
  <w:style w:type="character" w:styleId="afff9">
    <w:name w:val="FollowedHyperlink"/>
    <w:basedOn w:val="a1"/>
    <w:uiPriority w:val="99"/>
    <w:semiHidden/>
    <w:unhideWhenUsed/>
    <w:rsid w:val="00B662CA"/>
    <w:rPr>
      <w:color w:val="954F72" w:themeColor="followedHyperlink"/>
      <w:u w:val="single"/>
    </w:rPr>
  </w:style>
  <w:style w:type="paragraph" w:styleId="afffa">
    <w:name w:val="List Paragraph"/>
    <w:basedOn w:val="a0"/>
    <w:uiPriority w:val="99"/>
    <w:unhideWhenUsed/>
    <w:rsid w:val="00920F36"/>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865045">
      <w:bodyDiv w:val="1"/>
      <w:marLeft w:val="0"/>
      <w:marRight w:val="0"/>
      <w:marTop w:val="0"/>
      <w:marBottom w:val="0"/>
      <w:divBdr>
        <w:top w:val="none" w:sz="0" w:space="0" w:color="auto"/>
        <w:left w:val="none" w:sz="0" w:space="0" w:color="auto"/>
        <w:bottom w:val="none" w:sz="0" w:space="0" w:color="auto"/>
        <w:right w:val="none" w:sz="0" w:space="0" w:color="auto"/>
      </w:divBdr>
    </w:div>
    <w:div w:id="12713594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21" Type="http://schemas.openxmlformats.org/officeDocument/2006/relationships/oleObject" Target="embeddings/oleObject2.bin"/><Relationship Id="rId42" Type="http://schemas.openxmlformats.org/officeDocument/2006/relationships/image" Target="media/image15.wmf"/><Relationship Id="rId63" Type="http://schemas.openxmlformats.org/officeDocument/2006/relationships/oleObject" Target="embeddings/oleObject23.bin"/><Relationship Id="rId84" Type="http://schemas.openxmlformats.org/officeDocument/2006/relationships/image" Target="media/image36.wmf"/><Relationship Id="rId138" Type="http://schemas.openxmlformats.org/officeDocument/2006/relationships/image" Target="media/image57.wmf"/><Relationship Id="rId159" Type="http://schemas.openxmlformats.org/officeDocument/2006/relationships/oleObject" Target="embeddings/oleObject68.bin"/><Relationship Id="rId170" Type="http://schemas.openxmlformats.org/officeDocument/2006/relationships/image" Target="media/image73.wmf"/><Relationship Id="rId191" Type="http://schemas.openxmlformats.org/officeDocument/2006/relationships/oleObject" Target="embeddings/oleObject85.bin"/><Relationship Id="rId205" Type="http://schemas.openxmlformats.org/officeDocument/2006/relationships/image" Target="media/image89.wmf"/><Relationship Id="rId226" Type="http://schemas.openxmlformats.org/officeDocument/2006/relationships/image" Target="media/image99.wmf"/><Relationship Id="rId247" Type="http://schemas.openxmlformats.org/officeDocument/2006/relationships/image" Target="media/image109.wmf"/><Relationship Id="rId107" Type="http://schemas.openxmlformats.org/officeDocument/2006/relationships/oleObject" Target="embeddings/oleObject44.bin"/><Relationship Id="rId268" Type="http://schemas.openxmlformats.org/officeDocument/2006/relationships/image" Target="media/image117.wmf"/><Relationship Id="rId11" Type="http://schemas.openxmlformats.org/officeDocument/2006/relationships/header" Target="header2.xml"/><Relationship Id="rId32" Type="http://schemas.openxmlformats.org/officeDocument/2006/relationships/image" Target="media/image10.wmf"/><Relationship Id="rId53" Type="http://schemas.openxmlformats.org/officeDocument/2006/relationships/oleObject" Target="embeddings/oleObject18.bin"/><Relationship Id="rId74" Type="http://schemas.openxmlformats.org/officeDocument/2006/relationships/image" Target="media/image31.wmf"/><Relationship Id="rId128" Type="http://schemas.openxmlformats.org/officeDocument/2006/relationships/oleObject" Target="embeddings/oleObject52.bin"/><Relationship Id="rId149" Type="http://schemas.openxmlformats.org/officeDocument/2006/relationships/image" Target="media/image63.wmf"/><Relationship Id="rId5" Type="http://schemas.openxmlformats.org/officeDocument/2006/relationships/settings" Target="settings.xml"/><Relationship Id="rId95" Type="http://schemas.openxmlformats.org/officeDocument/2006/relationships/oleObject" Target="embeddings/oleObject39.bin"/><Relationship Id="rId160" Type="http://schemas.openxmlformats.org/officeDocument/2006/relationships/image" Target="media/image68.wmf"/><Relationship Id="rId181" Type="http://schemas.openxmlformats.org/officeDocument/2006/relationships/oleObject" Target="embeddings/oleObject79.bin"/><Relationship Id="rId216" Type="http://schemas.openxmlformats.org/officeDocument/2006/relationships/oleObject" Target="embeddings/oleObject98.bin"/><Relationship Id="rId237" Type="http://schemas.openxmlformats.org/officeDocument/2006/relationships/oleObject" Target="embeddings/oleObject109.bin"/><Relationship Id="rId258" Type="http://schemas.openxmlformats.org/officeDocument/2006/relationships/oleObject" Target="embeddings/oleObject120.bin"/><Relationship Id="rId279" Type="http://schemas.openxmlformats.org/officeDocument/2006/relationships/oleObject" Target="embeddings/oleObject133.bin"/><Relationship Id="rId22" Type="http://schemas.openxmlformats.org/officeDocument/2006/relationships/image" Target="media/image5.emf"/><Relationship Id="rId43" Type="http://schemas.openxmlformats.org/officeDocument/2006/relationships/oleObject" Target="embeddings/oleObject13.bin"/><Relationship Id="rId64" Type="http://schemas.openxmlformats.org/officeDocument/2006/relationships/image" Target="media/image26.wmf"/><Relationship Id="rId118" Type="http://schemas.openxmlformats.org/officeDocument/2006/relationships/oleObject" Target="embeddings/oleObject47.bin"/><Relationship Id="rId139" Type="http://schemas.openxmlformats.org/officeDocument/2006/relationships/oleObject" Target="embeddings/oleObject58.bin"/><Relationship Id="rId85" Type="http://schemas.openxmlformats.org/officeDocument/2006/relationships/oleObject" Target="embeddings/oleObject34.bin"/><Relationship Id="rId150" Type="http://schemas.openxmlformats.org/officeDocument/2006/relationships/oleObject" Target="embeddings/oleObject63.bin"/><Relationship Id="rId171" Type="http://schemas.openxmlformats.org/officeDocument/2006/relationships/oleObject" Target="embeddings/oleObject74.bin"/><Relationship Id="rId192" Type="http://schemas.openxmlformats.org/officeDocument/2006/relationships/image" Target="media/image83.wmf"/><Relationship Id="rId206" Type="http://schemas.openxmlformats.org/officeDocument/2006/relationships/oleObject" Target="embeddings/oleObject93.bin"/><Relationship Id="rId227" Type="http://schemas.openxmlformats.org/officeDocument/2006/relationships/oleObject" Target="embeddings/oleObject104.bin"/><Relationship Id="rId248" Type="http://schemas.openxmlformats.org/officeDocument/2006/relationships/oleObject" Target="embeddings/oleObject115.bin"/><Relationship Id="rId269" Type="http://schemas.openxmlformats.org/officeDocument/2006/relationships/oleObject" Target="embeddings/oleObject128.bin"/><Relationship Id="rId12" Type="http://schemas.openxmlformats.org/officeDocument/2006/relationships/footer" Target="footer1.xml"/><Relationship Id="rId33" Type="http://schemas.openxmlformats.org/officeDocument/2006/relationships/oleObject" Target="embeddings/oleObject8.bin"/><Relationship Id="rId108" Type="http://schemas.openxmlformats.org/officeDocument/2006/relationships/oleObject" Target="embeddings/oleObject45.bin"/><Relationship Id="rId129" Type="http://schemas.openxmlformats.org/officeDocument/2006/relationships/image" Target="media/image53.wmf"/><Relationship Id="rId280" Type="http://schemas.openxmlformats.org/officeDocument/2006/relationships/image" Target="media/image123.wmf"/><Relationship Id="rId54" Type="http://schemas.openxmlformats.org/officeDocument/2006/relationships/image" Target="media/image21.wmf"/><Relationship Id="rId75" Type="http://schemas.openxmlformats.org/officeDocument/2006/relationships/oleObject" Target="embeddings/oleObject29.bin"/><Relationship Id="rId96" Type="http://schemas.openxmlformats.org/officeDocument/2006/relationships/header" Target="header5.xml"/><Relationship Id="rId140" Type="http://schemas.openxmlformats.org/officeDocument/2006/relationships/image" Target="media/image58.wmf"/><Relationship Id="rId161" Type="http://schemas.openxmlformats.org/officeDocument/2006/relationships/oleObject" Target="embeddings/oleObject69.bin"/><Relationship Id="rId182" Type="http://schemas.openxmlformats.org/officeDocument/2006/relationships/image" Target="media/image79.wmf"/><Relationship Id="rId217" Type="http://schemas.openxmlformats.org/officeDocument/2006/relationships/image" Target="media/image95.wmf"/><Relationship Id="rId6" Type="http://schemas.openxmlformats.org/officeDocument/2006/relationships/webSettings" Target="webSettings.xml"/><Relationship Id="rId238" Type="http://schemas.openxmlformats.org/officeDocument/2006/relationships/image" Target="media/image105.wmf"/><Relationship Id="rId259" Type="http://schemas.openxmlformats.org/officeDocument/2006/relationships/image" Target="media/image115.wmf"/><Relationship Id="rId23" Type="http://schemas.openxmlformats.org/officeDocument/2006/relationships/oleObject" Target="embeddings/oleObject3.bin"/><Relationship Id="rId119" Type="http://schemas.openxmlformats.org/officeDocument/2006/relationships/image" Target="media/image48.wmf"/><Relationship Id="rId270" Type="http://schemas.openxmlformats.org/officeDocument/2006/relationships/image" Target="media/image118.wmf"/><Relationship Id="rId44" Type="http://schemas.openxmlformats.org/officeDocument/2006/relationships/image" Target="media/image16.emf"/><Relationship Id="rId65" Type="http://schemas.openxmlformats.org/officeDocument/2006/relationships/oleObject" Target="embeddings/oleObject24.bin"/><Relationship Id="rId86" Type="http://schemas.openxmlformats.org/officeDocument/2006/relationships/image" Target="media/image37.wmf"/><Relationship Id="rId130" Type="http://schemas.openxmlformats.org/officeDocument/2006/relationships/oleObject" Target="embeddings/oleObject53.bin"/><Relationship Id="rId151" Type="http://schemas.openxmlformats.org/officeDocument/2006/relationships/image" Target="media/image64.wmf"/><Relationship Id="rId172" Type="http://schemas.openxmlformats.org/officeDocument/2006/relationships/image" Target="media/image74.wmf"/><Relationship Id="rId193" Type="http://schemas.openxmlformats.org/officeDocument/2006/relationships/oleObject" Target="embeddings/oleObject86.bin"/><Relationship Id="rId207" Type="http://schemas.openxmlformats.org/officeDocument/2006/relationships/image" Target="media/image90.wmf"/><Relationship Id="rId228" Type="http://schemas.openxmlformats.org/officeDocument/2006/relationships/image" Target="media/image100.wmf"/><Relationship Id="rId249" Type="http://schemas.openxmlformats.org/officeDocument/2006/relationships/image" Target="media/image110.wmf"/><Relationship Id="rId13" Type="http://schemas.openxmlformats.org/officeDocument/2006/relationships/footer" Target="footer2.xml"/><Relationship Id="rId18" Type="http://schemas.openxmlformats.org/officeDocument/2006/relationships/image" Target="media/image3.emf"/><Relationship Id="rId39" Type="http://schemas.openxmlformats.org/officeDocument/2006/relationships/oleObject" Target="embeddings/oleObject11.bin"/><Relationship Id="rId109" Type="http://schemas.openxmlformats.org/officeDocument/2006/relationships/header" Target="header6.xml"/><Relationship Id="rId260" Type="http://schemas.openxmlformats.org/officeDocument/2006/relationships/oleObject" Target="embeddings/oleObject121.bin"/><Relationship Id="rId265" Type="http://schemas.openxmlformats.org/officeDocument/2006/relationships/oleObject" Target="embeddings/oleObject125.bin"/><Relationship Id="rId281" Type="http://schemas.openxmlformats.org/officeDocument/2006/relationships/oleObject" Target="embeddings/oleObject134.bin"/><Relationship Id="rId34" Type="http://schemas.openxmlformats.org/officeDocument/2006/relationships/image" Target="media/image11.wmf"/><Relationship Id="rId50" Type="http://schemas.openxmlformats.org/officeDocument/2006/relationships/image" Target="media/image19.wmf"/><Relationship Id="rId55" Type="http://schemas.openxmlformats.org/officeDocument/2006/relationships/oleObject" Target="embeddings/oleObject19.bin"/><Relationship Id="rId76" Type="http://schemas.openxmlformats.org/officeDocument/2006/relationships/image" Target="media/image32.wmf"/><Relationship Id="rId97" Type="http://schemas.openxmlformats.org/officeDocument/2006/relationships/footer" Target="footer4.xml"/><Relationship Id="rId104" Type="http://schemas.openxmlformats.org/officeDocument/2006/relationships/oleObject" Target="embeddings/oleObject42.bin"/><Relationship Id="rId120" Type="http://schemas.openxmlformats.org/officeDocument/2006/relationships/oleObject" Target="embeddings/oleObject48.bin"/><Relationship Id="rId125" Type="http://schemas.openxmlformats.org/officeDocument/2006/relationships/image" Target="media/image51.wmf"/><Relationship Id="rId141" Type="http://schemas.openxmlformats.org/officeDocument/2006/relationships/oleObject" Target="embeddings/oleObject59.bin"/><Relationship Id="rId146" Type="http://schemas.openxmlformats.org/officeDocument/2006/relationships/image" Target="media/image61.wmf"/><Relationship Id="rId167" Type="http://schemas.openxmlformats.org/officeDocument/2006/relationships/oleObject" Target="embeddings/oleObject72.bin"/><Relationship Id="rId188" Type="http://schemas.openxmlformats.org/officeDocument/2006/relationships/image" Target="media/image81.wmf"/><Relationship Id="rId7" Type="http://schemas.openxmlformats.org/officeDocument/2006/relationships/footnotes" Target="footnotes.xml"/><Relationship Id="rId71" Type="http://schemas.openxmlformats.org/officeDocument/2006/relationships/oleObject" Target="embeddings/oleObject27.bin"/><Relationship Id="rId92" Type="http://schemas.openxmlformats.org/officeDocument/2006/relationships/image" Target="media/image40.wmf"/><Relationship Id="rId162" Type="http://schemas.openxmlformats.org/officeDocument/2006/relationships/image" Target="media/image69.wmf"/><Relationship Id="rId183" Type="http://schemas.openxmlformats.org/officeDocument/2006/relationships/oleObject" Target="embeddings/oleObject80.bin"/><Relationship Id="rId213" Type="http://schemas.openxmlformats.org/officeDocument/2006/relationships/image" Target="media/image93.wmf"/><Relationship Id="rId218" Type="http://schemas.openxmlformats.org/officeDocument/2006/relationships/oleObject" Target="embeddings/oleObject99.bin"/><Relationship Id="rId234" Type="http://schemas.openxmlformats.org/officeDocument/2006/relationships/image" Target="media/image103.wmf"/><Relationship Id="rId239" Type="http://schemas.openxmlformats.org/officeDocument/2006/relationships/oleObject" Target="embeddings/oleObject110.bin"/><Relationship Id="rId2" Type="http://schemas.openxmlformats.org/officeDocument/2006/relationships/customXml" Target="../customXml/item2.xml"/><Relationship Id="rId29" Type="http://schemas.openxmlformats.org/officeDocument/2006/relationships/oleObject" Target="embeddings/oleObject6.bin"/><Relationship Id="rId250" Type="http://schemas.openxmlformats.org/officeDocument/2006/relationships/oleObject" Target="embeddings/oleObject116.bin"/><Relationship Id="rId255" Type="http://schemas.openxmlformats.org/officeDocument/2006/relationships/image" Target="media/image113.wmf"/><Relationship Id="rId271" Type="http://schemas.openxmlformats.org/officeDocument/2006/relationships/oleObject" Target="embeddings/oleObject129.bin"/><Relationship Id="rId276" Type="http://schemas.openxmlformats.org/officeDocument/2006/relationships/image" Target="media/image121.wmf"/><Relationship Id="rId24" Type="http://schemas.openxmlformats.org/officeDocument/2006/relationships/image" Target="media/image6.emf"/><Relationship Id="rId40" Type="http://schemas.openxmlformats.org/officeDocument/2006/relationships/image" Target="media/image14.wmf"/><Relationship Id="rId45" Type="http://schemas.openxmlformats.org/officeDocument/2006/relationships/oleObject" Target="embeddings/oleObject14.bin"/><Relationship Id="rId66" Type="http://schemas.openxmlformats.org/officeDocument/2006/relationships/image" Target="media/image27.wmf"/><Relationship Id="rId87" Type="http://schemas.openxmlformats.org/officeDocument/2006/relationships/oleObject" Target="embeddings/oleObject35.bin"/><Relationship Id="rId110" Type="http://schemas.openxmlformats.org/officeDocument/2006/relationships/header" Target="header7.xml"/><Relationship Id="rId115" Type="http://schemas.openxmlformats.org/officeDocument/2006/relationships/image" Target="media/image46.wmf"/><Relationship Id="rId131" Type="http://schemas.openxmlformats.org/officeDocument/2006/relationships/image" Target="media/image54.wmf"/><Relationship Id="rId136" Type="http://schemas.openxmlformats.org/officeDocument/2006/relationships/image" Target="media/image56.wmf"/><Relationship Id="rId157" Type="http://schemas.openxmlformats.org/officeDocument/2006/relationships/oleObject" Target="embeddings/oleObject67.bin"/><Relationship Id="rId178" Type="http://schemas.openxmlformats.org/officeDocument/2006/relationships/image" Target="media/image77.wmf"/><Relationship Id="rId61" Type="http://schemas.openxmlformats.org/officeDocument/2006/relationships/oleObject" Target="embeddings/oleObject22.bin"/><Relationship Id="rId82" Type="http://schemas.openxmlformats.org/officeDocument/2006/relationships/image" Target="media/image35.wmf"/><Relationship Id="rId152" Type="http://schemas.openxmlformats.org/officeDocument/2006/relationships/oleObject" Target="embeddings/oleObject64.bin"/><Relationship Id="rId173" Type="http://schemas.openxmlformats.org/officeDocument/2006/relationships/oleObject" Target="embeddings/oleObject75.bin"/><Relationship Id="rId194" Type="http://schemas.openxmlformats.org/officeDocument/2006/relationships/image" Target="media/image84.wmf"/><Relationship Id="rId199" Type="http://schemas.openxmlformats.org/officeDocument/2006/relationships/image" Target="media/image86.wmf"/><Relationship Id="rId203" Type="http://schemas.openxmlformats.org/officeDocument/2006/relationships/image" Target="media/image88.wmf"/><Relationship Id="rId208" Type="http://schemas.openxmlformats.org/officeDocument/2006/relationships/oleObject" Target="embeddings/oleObject94.bin"/><Relationship Id="rId229" Type="http://schemas.openxmlformats.org/officeDocument/2006/relationships/oleObject" Target="embeddings/oleObject105.bin"/><Relationship Id="rId19" Type="http://schemas.openxmlformats.org/officeDocument/2006/relationships/oleObject" Target="embeddings/oleObject1.bin"/><Relationship Id="rId224" Type="http://schemas.openxmlformats.org/officeDocument/2006/relationships/image" Target="media/image98.wmf"/><Relationship Id="rId240" Type="http://schemas.openxmlformats.org/officeDocument/2006/relationships/image" Target="media/image106.wmf"/><Relationship Id="rId245" Type="http://schemas.openxmlformats.org/officeDocument/2006/relationships/oleObject" Target="embeddings/oleObject113.bin"/><Relationship Id="rId261" Type="http://schemas.openxmlformats.org/officeDocument/2006/relationships/image" Target="media/image116.wmf"/><Relationship Id="rId266" Type="http://schemas.openxmlformats.org/officeDocument/2006/relationships/oleObject" Target="embeddings/oleObject126.bin"/><Relationship Id="rId14" Type="http://schemas.openxmlformats.org/officeDocument/2006/relationships/header" Target="header3.xml"/><Relationship Id="rId30" Type="http://schemas.openxmlformats.org/officeDocument/2006/relationships/image" Target="media/image9.emf"/><Relationship Id="rId35" Type="http://schemas.openxmlformats.org/officeDocument/2006/relationships/oleObject" Target="embeddings/oleObject9.bin"/><Relationship Id="rId56" Type="http://schemas.openxmlformats.org/officeDocument/2006/relationships/image" Target="media/image22.wmf"/><Relationship Id="rId77" Type="http://schemas.openxmlformats.org/officeDocument/2006/relationships/oleObject" Target="embeddings/oleObject30.bin"/><Relationship Id="rId100" Type="http://schemas.openxmlformats.org/officeDocument/2006/relationships/oleObject" Target="embeddings/oleObject40.bin"/><Relationship Id="rId105" Type="http://schemas.openxmlformats.org/officeDocument/2006/relationships/oleObject" Target="embeddings/oleObject43.bin"/><Relationship Id="rId126" Type="http://schemas.openxmlformats.org/officeDocument/2006/relationships/oleObject" Target="embeddings/oleObject51.bin"/><Relationship Id="rId147" Type="http://schemas.openxmlformats.org/officeDocument/2006/relationships/oleObject" Target="embeddings/oleObject62.bin"/><Relationship Id="rId168" Type="http://schemas.openxmlformats.org/officeDocument/2006/relationships/image" Target="media/image72.wmf"/><Relationship Id="rId282"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17.bin"/><Relationship Id="rId72" Type="http://schemas.openxmlformats.org/officeDocument/2006/relationships/image" Target="media/image30.wmf"/><Relationship Id="rId93" Type="http://schemas.openxmlformats.org/officeDocument/2006/relationships/oleObject" Target="embeddings/oleObject38.bin"/><Relationship Id="rId98" Type="http://schemas.openxmlformats.org/officeDocument/2006/relationships/footer" Target="footer5.xml"/><Relationship Id="rId121" Type="http://schemas.openxmlformats.org/officeDocument/2006/relationships/image" Target="media/image49.wmf"/><Relationship Id="rId142" Type="http://schemas.openxmlformats.org/officeDocument/2006/relationships/image" Target="media/image59.wmf"/><Relationship Id="rId163" Type="http://schemas.openxmlformats.org/officeDocument/2006/relationships/oleObject" Target="embeddings/oleObject70.bin"/><Relationship Id="rId184" Type="http://schemas.openxmlformats.org/officeDocument/2006/relationships/oleObject" Target="embeddings/oleObject81.bin"/><Relationship Id="rId189" Type="http://schemas.openxmlformats.org/officeDocument/2006/relationships/oleObject" Target="embeddings/oleObject84.bin"/><Relationship Id="rId219" Type="http://schemas.openxmlformats.org/officeDocument/2006/relationships/oleObject" Target="embeddings/oleObject100.bin"/><Relationship Id="rId3" Type="http://schemas.openxmlformats.org/officeDocument/2006/relationships/numbering" Target="numbering.xml"/><Relationship Id="rId214" Type="http://schemas.openxmlformats.org/officeDocument/2006/relationships/oleObject" Target="embeddings/oleObject97.bin"/><Relationship Id="rId230" Type="http://schemas.openxmlformats.org/officeDocument/2006/relationships/image" Target="media/image101.wmf"/><Relationship Id="rId235" Type="http://schemas.openxmlformats.org/officeDocument/2006/relationships/oleObject" Target="embeddings/oleObject108.bin"/><Relationship Id="rId251" Type="http://schemas.openxmlformats.org/officeDocument/2006/relationships/image" Target="media/image111.wmf"/><Relationship Id="rId256" Type="http://schemas.openxmlformats.org/officeDocument/2006/relationships/oleObject" Target="embeddings/oleObject119.bin"/><Relationship Id="rId277" Type="http://schemas.openxmlformats.org/officeDocument/2006/relationships/oleObject" Target="embeddings/oleObject132.bin"/><Relationship Id="rId25" Type="http://schemas.openxmlformats.org/officeDocument/2006/relationships/oleObject" Target="embeddings/oleObject4.bin"/><Relationship Id="rId46" Type="http://schemas.openxmlformats.org/officeDocument/2006/relationships/image" Target="media/image17.wmf"/><Relationship Id="rId67" Type="http://schemas.openxmlformats.org/officeDocument/2006/relationships/oleObject" Target="embeddings/oleObject25.bin"/><Relationship Id="rId116" Type="http://schemas.openxmlformats.org/officeDocument/2006/relationships/oleObject" Target="embeddings/oleObject46.bin"/><Relationship Id="rId137" Type="http://schemas.openxmlformats.org/officeDocument/2006/relationships/oleObject" Target="embeddings/oleObject57.bin"/><Relationship Id="rId158" Type="http://schemas.openxmlformats.org/officeDocument/2006/relationships/image" Target="media/image67.wmf"/><Relationship Id="rId272" Type="http://schemas.openxmlformats.org/officeDocument/2006/relationships/image" Target="media/image119.wmf"/><Relationship Id="rId20" Type="http://schemas.openxmlformats.org/officeDocument/2006/relationships/image" Target="media/image4.emf"/><Relationship Id="rId41" Type="http://schemas.openxmlformats.org/officeDocument/2006/relationships/oleObject" Target="embeddings/oleObject12.bin"/><Relationship Id="rId62" Type="http://schemas.openxmlformats.org/officeDocument/2006/relationships/image" Target="media/image25.wmf"/><Relationship Id="rId83" Type="http://schemas.openxmlformats.org/officeDocument/2006/relationships/oleObject" Target="embeddings/oleObject33.bin"/><Relationship Id="rId88" Type="http://schemas.openxmlformats.org/officeDocument/2006/relationships/image" Target="media/image38.wmf"/><Relationship Id="rId111" Type="http://schemas.openxmlformats.org/officeDocument/2006/relationships/footer" Target="footer6.xml"/><Relationship Id="rId132" Type="http://schemas.openxmlformats.org/officeDocument/2006/relationships/oleObject" Target="embeddings/oleObject54.bin"/><Relationship Id="rId153" Type="http://schemas.openxmlformats.org/officeDocument/2006/relationships/image" Target="media/image65.wmf"/><Relationship Id="rId174" Type="http://schemas.openxmlformats.org/officeDocument/2006/relationships/image" Target="media/image75.wmf"/><Relationship Id="rId179" Type="http://schemas.openxmlformats.org/officeDocument/2006/relationships/oleObject" Target="embeddings/oleObject78.bin"/><Relationship Id="rId195" Type="http://schemas.openxmlformats.org/officeDocument/2006/relationships/oleObject" Target="embeddings/oleObject87.bin"/><Relationship Id="rId209" Type="http://schemas.openxmlformats.org/officeDocument/2006/relationships/image" Target="media/image91.wmf"/><Relationship Id="rId190" Type="http://schemas.openxmlformats.org/officeDocument/2006/relationships/image" Target="media/image82.wmf"/><Relationship Id="rId204" Type="http://schemas.openxmlformats.org/officeDocument/2006/relationships/oleObject" Target="embeddings/oleObject92.bin"/><Relationship Id="rId220" Type="http://schemas.openxmlformats.org/officeDocument/2006/relationships/image" Target="media/image96.wmf"/><Relationship Id="rId225" Type="http://schemas.openxmlformats.org/officeDocument/2006/relationships/oleObject" Target="embeddings/oleObject103.bin"/><Relationship Id="rId241" Type="http://schemas.openxmlformats.org/officeDocument/2006/relationships/oleObject" Target="embeddings/oleObject111.bin"/><Relationship Id="rId246" Type="http://schemas.openxmlformats.org/officeDocument/2006/relationships/oleObject" Target="embeddings/oleObject114.bin"/><Relationship Id="rId267" Type="http://schemas.openxmlformats.org/officeDocument/2006/relationships/oleObject" Target="embeddings/oleObject127.bin"/><Relationship Id="rId15" Type="http://schemas.openxmlformats.org/officeDocument/2006/relationships/footer" Target="footer3.xml"/><Relationship Id="rId36" Type="http://schemas.openxmlformats.org/officeDocument/2006/relationships/image" Target="media/image12.wmf"/><Relationship Id="rId57" Type="http://schemas.openxmlformats.org/officeDocument/2006/relationships/oleObject" Target="embeddings/oleObject20.bin"/><Relationship Id="rId106" Type="http://schemas.openxmlformats.org/officeDocument/2006/relationships/image" Target="media/image45.wmf"/><Relationship Id="rId127" Type="http://schemas.openxmlformats.org/officeDocument/2006/relationships/image" Target="media/image52.wmf"/><Relationship Id="rId262" Type="http://schemas.openxmlformats.org/officeDocument/2006/relationships/oleObject" Target="embeddings/oleObject122.bin"/><Relationship Id="rId283" Type="http://schemas.openxmlformats.org/officeDocument/2006/relationships/theme" Target="theme/theme1.xml"/><Relationship Id="rId10" Type="http://schemas.openxmlformats.org/officeDocument/2006/relationships/header" Target="header1.xml"/><Relationship Id="rId31" Type="http://schemas.openxmlformats.org/officeDocument/2006/relationships/oleObject" Target="embeddings/oleObject7.bin"/><Relationship Id="rId52" Type="http://schemas.openxmlformats.org/officeDocument/2006/relationships/image" Target="media/image20.wmf"/><Relationship Id="rId73" Type="http://schemas.openxmlformats.org/officeDocument/2006/relationships/oleObject" Target="embeddings/oleObject28.bin"/><Relationship Id="rId78" Type="http://schemas.openxmlformats.org/officeDocument/2006/relationships/image" Target="media/image33.wmf"/><Relationship Id="rId94" Type="http://schemas.openxmlformats.org/officeDocument/2006/relationships/image" Target="media/image41.wmf"/><Relationship Id="rId99" Type="http://schemas.openxmlformats.org/officeDocument/2006/relationships/image" Target="media/image42.wmf"/><Relationship Id="rId101" Type="http://schemas.openxmlformats.org/officeDocument/2006/relationships/image" Target="media/image43.wmf"/><Relationship Id="rId122" Type="http://schemas.openxmlformats.org/officeDocument/2006/relationships/oleObject" Target="embeddings/oleObject49.bin"/><Relationship Id="rId143" Type="http://schemas.openxmlformats.org/officeDocument/2006/relationships/oleObject" Target="embeddings/oleObject60.bin"/><Relationship Id="rId148" Type="http://schemas.openxmlformats.org/officeDocument/2006/relationships/image" Target="media/image62.wmf"/><Relationship Id="rId164" Type="http://schemas.openxmlformats.org/officeDocument/2006/relationships/image" Target="media/image70.wmf"/><Relationship Id="rId169" Type="http://schemas.openxmlformats.org/officeDocument/2006/relationships/oleObject" Target="embeddings/oleObject73.bin"/><Relationship Id="rId185" Type="http://schemas.openxmlformats.org/officeDocument/2006/relationships/image" Target="media/image80.wmf"/><Relationship Id="rId4" Type="http://schemas.openxmlformats.org/officeDocument/2006/relationships/styles" Target="styles.xml"/><Relationship Id="rId9" Type="http://schemas.openxmlformats.org/officeDocument/2006/relationships/image" Target="media/image1.emf"/><Relationship Id="rId180" Type="http://schemas.openxmlformats.org/officeDocument/2006/relationships/image" Target="media/image78.wmf"/><Relationship Id="rId210" Type="http://schemas.openxmlformats.org/officeDocument/2006/relationships/oleObject" Target="embeddings/oleObject95.bin"/><Relationship Id="rId215" Type="http://schemas.openxmlformats.org/officeDocument/2006/relationships/image" Target="media/image94.wmf"/><Relationship Id="rId236" Type="http://schemas.openxmlformats.org/officeDocument/2006/relationships/image" Target="media/image104.wmf"/><Relationship Id="rId257" Type="http://schemas.openxmlformats.org/officeDocument/2006/relationships/image" Target="media/image114.wmf"/><Relationship Id="rId278" Type="http://schemas.openxmlformats.org/officeDocument/2006/relationships/image" Target="media/image122.wmf"/><Relationship Id="rId26" Type="http://schemas.openxmlformats.org/officeDocument/2006/relationships/image" Target="media/image7.emf"/><Relationship Id="rId231" Type="http://schemas.openxmlformats.org/officeDocument/2006/relationships/oleObject" Target="embeddings/oleObject106.bin"/><Relationship Id="rId252" Type="http://schemas.openxmlformats.org/officeDocument/2006/relationships/oleObject" Target="embeddings/oleObject117.bin"/><Relationship Id="rId273" Type="http://schemas.openxmlformats.org/officeDocument/2006/relationships/oleObject" Target="embeddings/oleObject130.bin"/><Relationship Id="rId47" Type="http://schemas.openxmlformats.org/officeDocument/2006/relationships/oleObject" Target="embeddings/oleObject15.bin"/><Relationship Id="rId68" Type="http://schemas.openxmlformats.org/officeDocument/2006/relationships/image" Target="media/image28.wmf"/><Relationship Id="rId89" Type="http://schemas.openxmlformats.org/officeDocument/2006/relationships/oleObject" Target="embeddings/oleObject36.bin"/><Relationship Id="rId112" Type="http://schemas.openxmlformats.org/officeDocument/2006/relationships/footer" Target="footer7.xml"/><Relationship Id="rId133" Type="http://schemas.openxmlformats.org/officeDocument/2006/relationships/oleObject" Target="embeddings/oleObject55.bin"/><Relationship Id="rId154" Type="http://schemas.openxmlformats.org/officeDocument/2006/relationships/oleObject" Target="embeddings/oleObject65.bin"/><Relationship Id="rId175" Type="http://schemas.openxmlformats.org/officeDocument/2006/relationships/oleObject" Target="embeddings/oleObject76.bin"/><Relationship Id="rId196" Type="http://schemas.openxmlformats.org/officeDocument/2006/relationships/image" Target="media/image85.wmf"/><Relationship Id="rId200" Type="http://schemas.openxmlformats.org/officeDocument/2006/relationships/oleObject" Target="embeddings/oleObject90.bin"/><Relationship Id="rId16" Type="http://schemas.openxmlformats.org/officeDocument/2006/relationships/image" Target="media/image2.emf"/><Relationship Id="rId221" Type="http://schemas.openxmlformats.org/officeDocument/2006/relationships/oleObject" Target="embeddings/oleObject101.bin"/><Relationship Id="rId242" Type="http://schemas.openxmlformats.org/officeDocument/2006/relationships/image" Target="media/image107.wmf"/><Relationship Id="rId263" Type="http://schemas.openxmlformats.org/officeDocument/2006/relationships/oleObject" Target="embeddings/oleObject123.bin"/><Relationship Id="rId37" Type="http://schemas.openxmlformats.org/officeDocument/2006/relationships/oleObject" Target="embeddings/oleObject10.bin"/><Relationship Id="rId58" Type="http://schemas.openxmlformats.org/officeDocument/2006/relationships/image" Target="media/image23.wmf"/><Relationship Id="rId79" Type="http://schemas.openxmlformats.org/officeDocument/2006/relationships/oleObject" Target="embeddings/oleObject31.bin"/><Relationship Id="rId102" Type="http://schemas.openxmlformats.org/officeDocument/2006/relationships/oleObject" Target="embeddings/oleObject41.bin"/><Relationship Id="rId123" Type="http://schemas.openxmlformats.org/officeDocument/2006/relationships/image" Target="media/image50.wmf"/><Relationship Id="rId144" Type="http://schemas.openxmlformats.org/officeDocument/2006/relationships/image" Target="media/image60.wmf"/><Relationship Id="rId90" Type="http://schemas.openxmlformats.org/officeDocument/2006/relationships/image" Target="media/image39.wmf"/><Relationship Id="rId165" Type="http://schemas.openxmlformats.org/officeDocument/2006/relationships/oleObject" Target="embeddings/oleObject71.bin"/><Relationship Id="rId186" Type="http://schemas.openxmlformats.org/officeDocument/2006/relationships/oleObject" Target="embeddings/oleObject82.bin"/><Relationship Id="rId211" Type="http://schemas.openxmlformats.org/officeDocument/2006/relationships/image" Target="media/image92.wmf"/><Relationship Id="rId232" Type="http://schemas.openxmlformats.org/officeDocument/2006/relationships/image" Target="media/image102.wmf"/><Relationship Id="rId253" Type="http://schemas.openxmlformats.org/officeDocument/2006/relationships/image" Target="media/image112.wmf"/><Relationship Id="rId274" Type="http://schemas.openxmlformats.org/officeDocument/2006/relationships/image" Target="media/image120.wmf"/><Relationship Id="rId27" Type="http://schemas.openxmlformats.org/officeDocument/2006/relationships/oleObject" Target="embeddings/oleObject5.bin"/><Relationship Id="rId48" Type="http://schemas.openxmlformats.org/officeDocument/2006/relationships/image" Target="media/image18.wmf"/><Relationship Id="rId69" Type="http://schemas.openxmlformats.org/officeDocument/2006/relationships/oleObject" Target="embeddings/oleObject26.bin"/><Relationship Id="rId113" Type="http://schemas.openxmlformats.org/officeDocument/2006/relationships/header" Target="header8.xml"/><Relationship Id="rId134" Type="http://schemas.openxmlformats.org/officeDocument/2006/relationships/image" Target="media/image55.wmf"/><Relationship Id="rId80" Type="http://schemas.openxmlformats.org/officeDocument/2006/relationships/image" Target="media/image34.wmf"/><Relationship Id="rId155" Type="http://schemas.openxmlformats.org/officeDocument/2006/relationships/oleObject" Target="embeddings/oleObject66.bin"/><Relationship Id="rId176" Type="http://schemas.openxmlformats.org/officeDocument/2006/relationships/image" Target="media/image76.wmf"/><Relationship Id="rId197" Type="http://schemas.openxmlformats.org/officeDocument/2006/relationships/oleObject" Target="embeddings/oleObject88.bin"/><Relationship Id="rId201" Type="http://schemas.openxmlformats.org/officeDocument/2006/relationships/image" Target="media/image87.wmf"/><Relationship Id="rId222" Type="http://schemas.openxmlformats.org/officeDocument/2006/relationships/image" Target="media/image97.wmf"/><Relationship Id="rId243" Type="http://schemas.openxmlformats.org/officeDocument/2006/relationships/oleObject" Target="embeddings/oleObject112.bin"/><Relationship Id="rId264" Type="http://schemas.openxmlformats.org/officeDocument/2006/relationships/oleObject" Target="embeddings/oleObject124.bin"/><Relationship Id="rId17" Type="http://schemas.openxmlformats.org/officeDocument/2006/relationships/header" Target="header4.xml"/><Relationship Id="rId38" Type="http://schemas.openxmlformats.org/officeDocument/2006/relationships/image" Target="media/image13.wmf"/><Relationship Id="rId59" Type="http://schemas.openxmlformats.org/officeDocument/2006/relationships/oleObject" Target="embeddings/oleObject21.bin"/><Relationship Id="rId103" Type="http://schemas.openxmlformats.org/officeDocument/2006/relationships/image" Target="media/image44.wmf"/><Relationship Id="rId124" Type="http://schemas.openxmlformats.org/officeDocument/2006/relationships/oleObject" Target="embeddings/oleObject50.bin"/><Relationship Id="rId70" Type="http://schemas.openxmlformats.org/officeDocument/2006/relationships/image" Target="media/image29.wmf"/><Relationship Id="rId91" Type="http://schemas.openxmlformats.org/officeDocument/2006/relationships/oleObject" Target="embeddings/oleObject37.bin"/><Relationship Id="rId145" Type="http://schemas.openxmlformats.org/officeDocument/2006/relationships/oleObject" Target="embeddings/oleObject61.bin"/><Relationship Id="rId166" Type="http://schemas.openxmlformats.org/officeDocument/2006/relationships/image" Target="media/image71.wmf"/><Relationship Id="rId187" Type="http://schemas.openxmlformats.org/officeDocument/2006/relationships/oleObject" Target="embeddings/oleObject83.bin"/><Relationship Id="rId1" Type="http://schemas.openxmlformats.org/officeDocument/2006/relationships/customXml" Target="../customXml/item1.xml"/><Relationship Id="rId212" Type="http://schemas.openxmlformats.org/officeDocument/2006/relationships/oleObject" Target="embeddings/oleObject96.bin"/><Relationship Id="rId233" Type="http://schemas.openxmlformats.org/officeDocument/2006/relationships/oleObject" Target="embeddings/oleObject107.bin"/><Relationship Id="rId254" Type="http://schemas.openxmlformats.org/officeDocument/2006/relationships/oleObject" Target="embeddings/oleObject118.bin"/><Relationship Id="rId28" Type="http://schemas.openxmlformats.org/officeDocument/2006/relationships/image" Target="media/image8.emf"/><Relationship Id="rId49" Type="http://schemas.openxmlformats.org/officeDocument/2006/relationships/oleObject" Target="embeddings/oleObject16.bin"/><Relationship Id="rId114" Type="http://schemas.openxmlformats.org/officeDocument/2006/relationships/footer" Target="footer8.xml"/><Relationship Id="rId275" Type="http://schemas.openxmlformats.org/officeDocument/2006/relationships/oleObject" Target="embeddings/oleObject131.bin"/><Relationship Id="rId60" Type="http://schemas.openxmlformats.org/officeDocument/2006/relationships/image" Target="media/image24.wmf"/><Relationship Id="rId81" Type="http://schemas.openxmlformats.org/officeDocument/2006/relationships/oleObject" Target="embeddings/oleObject32.bin"/><Relationship Id="rId135" Type="http://schemas.openxmlformats.org/officeDocument/2006/relationships/oleObject" Target="embeddings/oleObject56.bin"/><Relationship Id="rId156" Type="http://schemas.openxmlformats.org/officeDocument/2006/relationships/image" Target="media/image66.wmf"/><Relationship Id="rId177" Type="http://schemas.openxmlformats.org/officeDocument/2006/relationships/oleObject" Target="embeddings/oleObject77.bin"/><Relationship Id="rId198" Type="http://schemas.openxmlformats.org/officeDocument/2006/relationships/oleObject" Target="embeddings/oleObject89.bin"/><Relationship Id="rId202" Type="http://schemas.openxmlformats.org/officeDocument/2006/relationships/oleObject" Target="embeddings/oleObject91.bin"/><Relationship Id="rId223" Type="http://schemas.openxmlformats.org/officeDocument/2006/relationships/oleObject" Target="embeddings/oleObject102.bin"/><Relationship Id="rId244" Type="http://schemas.openxmlformats.org/officeDocument/2006/relationships/image" Target="media/image108.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D310E8-566C-44F4-8858-E012F616B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1</Pages>
  <Words>4273</Words>
  <Characters>24360</Characters>
  <Application>Microsoft Office Word</Application>
  <DocSecurity>0</DocSecurity>
  <Lines>203</Lines>
  <Paragraphs>57</Paragraphs>
  <ScaleCrop>false</ScaleCrop>
  <Company/>
  <LinksUpToDate>false</LinksUpToDate>
  <CharactersWithSpaces>28576</CharactersWithSpaces>
  <SharedDoc>false</SharedDoc>
  <HLinks>
    <vt:vector size="228" baseType="variant">
      <vt:variant>
        <vt:i4>1769525</vt:i4>
      </vt:variant>
      <vt:variant>
        <vt:i4>224</vt:i4>
      </vt:variant>
      <vt:variant>
        <vt:i4>0</vt:i4>
      </vt:variant>
      <vt:variant>
        <vt:i4>5</vt:i4>
      </vt:variant>
      <vt:variant>
        <vt:lpwstr/>
      </vt:variant>
      <vt:variant>
        <vt:lpwstr>_Toc498290075</vt:lpwstr>
      </vt:variant>
      <vt:variant>
        <vt:i4>1769525</vt:i4>
      </vt:variant>
      <vt:variant>
        <vt:i4>218</vt:i4>
      </vt:variant>
      <vt:variant>
        <vt:i4>0</vt:i4>
      </vt:variant>
      <vt:variant>
        <vt:i4>5</vt:i4>
      </vt:variant>
      <vt:variant>
        <vt:lpwstr/>
      </vt:variant>
      <vt:variant>
        <vt:lpwstr>_Toc498290074</vt:lpwstr>
      </vt:variant>
      <vt:variant>
        <vt:i4>1769525</vt:i4>
      </vt:variant>
      <vt:variant>
        <vt:i4>212</vt:i4>
      </vt:variant>
      <vt:variant>
        <vt:i4>0</vt:i4>
      </vt:variant>
      <vt:variant>
        <vt:i4>5</vt:i4>
      </vt:variant>
      <vt:variant>
        <vt:lpwstr/>
      </vt:variant>
      <vt:variant>
        <vt:lpwstr>_Toc498290073</vt:lpwstr>
      </vt:variant>
      <vt:variant>
        <vt:i4>1769525</vt:i4>
      </vt:variant>
      <vt:variant>
        <vt:i4>206</vt:i4>
      </vt:variant>
      <vt:variant>
        <vt:i4>0</vt:i4>
      </vt:variant>
      <vt:variant>
        <vt:i4>5</vt:i4>
      </vt:variant>
      <vt:variant>
        <vt:lpwstr/>
      </vt:variant>
      <vt:variant>
        <vt:lpwstr>_Toc498290072</vt:lpwstr>
      </vt:variant>
      <vt:variant>
        <vt:i4>1769525</vt:i4>
      </vt:variant>
      <vt:variant>
        <vt:i4>200</vt:i4>
      </vt:variant>
      <vt:variant>
        <vt:i4>0</vt:i4>
      </vt:variant>
      <vt:variant>
        <vt:i4>5</vt:i4>
      </vt:variant>
      <vt:variant>
        <vt:lpwstr/>
      </vt:variant>
      <vt:variant>
        <vt:lpwstr>_Toc498290071</vt:lpwstr>
      </vt:variant>
      <vt:variant>
        <vt:i4>1769525</vt:i4>
      </vt:variant>
      <vt:variant>
        <vt:i4>194</vt:i4>
      </vt:variant>
      <vt:variant>
        <vt:i4>0</vt:i4>
      </vt:variant>
      <vt:variant>
        <vt:i4>5</vt:i4>
      </vt:variant>
      <vt:variant>
        <vt:lpwstr/>
      </vt:variant>
      <vt:variant>
        <vt:lpwstr>_Toc498290070</vt:lpwstr>
      </vt:variant>
      <vt:variant>
        <vt:i4>1703989</vt:i4>
      </vt:variant>
      <vt:variant>
        <vt:i4>188</vt:i4>
      </vt:variant>
      <vt:variant>
        <vt:i4>0</vt:i4>
      </vt:variant>
      <vt:variant>
        <vt:i4>5</vt:i4>
      </vt:variant>
      <vt:variant>
        <vt:lpwstr/>
      </vt:variant>
      <vt:variant>
        <vt:lpwstr>_Toc498290069</vt:lpwstr>
      </vt:variant>
      <vt:variant>
        <vt:i4>1703989</vt:i4>
      </vt:variant>
      <vt:variant>
        <vt:i4>182</vt:i4>
      </vt:variant>
      <vt:variant>
        <vt:i4>0</vt:i4>
      </vt:variant>
      <vt:variant>
        <vt:i4>5</vt:i4>
      </vt:variant>
      <vt:variant>
        <vt:lpwstr/>
      </vt:variant>
      <vt:variant>
        <vt:lpwstr>_Toc498290068</vt:lpwstr>
      </vt:variant>
      <vt:variant>
        <vt:i4>1703989</vt:i4>
      </vt:variant>
      <vt:variant>
        <vt:i4>176</vt:i4>
      </vt:variant>
      <vt:variant>
        <vt:i4>0</vt:i4>
      </vt:variant>
      <vt:variant>
        <vt:i4>5</vt:i4>
      </vt:variant>
      <vt:variant>
        <vt:lpwstr/>
      </vt:variant>
      <vt:variant>
        <vt:lpwstr>_Toc498290067</vt:lpwstr>
      </vt:variant>
      <vt:variant>
        <vt:i4>1703989</vt:i4>
      </vt:variant>
      <vt:variant>
        <vt:i4>170</vt:i4>
      </vt:variant>
      <vt:variant>
        <vt:i4>0</vt:i4>
      </vt:variant>
      <vt:variant>
        <vt:i4>5</vt:i4>
      </vt:variant>
      <vt:variant>
        <vt:lpwstr/>
      </vt:variant>
      <vt:variant>
        <vt:lpwstr>_Toc498290066</vt:lpwstr>
      </vt:variant>
      <vt:variant>
        <vt:i4>1703989</vt:i4>
      </vt:variant>
      <vt:variant>
        <vt:i4>164</vt:i4>
      </vt:variant>
      <vt:variant>
        <vt:i4>0</vt:i4>
      </vt:variant>
      <vt:variant>
        <vt:i4>5</vt:i4>
      </vt:variant>
      <vt:variant>
        <vt:lpwstr/>
      </vt:variant>
      <vt:variant>
        <vt:lpwstr>_Toc498290065</vt:lpwstr>
      </vt:variant>
      <vt:variant>
        <vt:i4>1703989</vt:i4>
      </vt:variant>
      <vt:variant>
        <vt:i4>158</vt:i4>
      </vt:variant>
      <vt:variant>
        <vt:i4>0</vt:i4>
      </vt:variant>
      <vt:variant>
        <vt:i4>5</vt:i4>
      </vt:variant>
      <vt:variant>
        <vt:lpwstr/>
      </vt:variant>
      <vt:variant>
        <vt:lpwstr>_Toc498290064</vt:lpwstr>
      </vt:variant>
      <vt:variant>
        <vt:i4>1703989</vt:i4>
      </vt:variant>
      <vt:variant>
        <vt:i4>152</vt:i4>
      </vt:variant>
      <vt:variant>
        <vt:i4>0</vt:i4>
      </vt:variant>
      <vt:variant>
        <vt:i4>5</vt:i4>
      </vt:variant>
      <vt:variant>
        <vt:lpwstr/>
      </vt:variant>
      <vt:variant>
        <vt:lpwstr>_Toc498290063</vt:lpwstr>
      </vt:variant>
      <vt:variant>
        <vt:i4>1703989</vt:i4>
      </vt:variant>
      <vt:variant>
        <vt:i4>146</vt:i4>
      </vt:variant>
      <vt:variant>
        <vt:i4>0</vt:i4>
      </vt:variant>
      <vt:variant>
        <vt:i4>5</vt:i4>
      </vt:variant>
      <vt:variant>
        <vt:lpwstr/>
      </vt:variant>
      <vt:variant>
        <vt:lpwstr>_Toc498290062</vt:lpwstr>
      </vt:variant>
      <vt:variant>
        <vt:i4>1703989</vt:i4>
      </vt:variant>
      <vt:variant>
        <vt:i4>140</vt:i4>
      </vt:variant>
      <vt:variant>
        <vt:i4>0</vt:i4>
      </vt:variant>
      <vt:variant>
        <vt:i4>5</vt:i4>
      </vt:variant>
      <vt:variant>
        <vt:lpwstr/>
      </vt:variant>
      <vt:variant>
        <vt:lpwstr>_Toc498290061</vt:lpwstr>
      </vt:variant>
      <vt:variant>
        <vt:i4>1703989</vt:i4>
      </vt:variant>
      <vt:variant>
        <vt:i4>134</vt:i4>
      </vt:variant>
      <vt:variant>
        <vt:i4>0</vt:i4>
      </vt:variant>
      <vt:variant>
        <vt:i4>5</vt:i4>
      </vt:variant>
      <vt:variant>
        <vt:lpwstr/>
      </vt:variant>
      <vt:variant>
        <vt:lpwstr>_Toc498290060</vt:lpwstr>
      </vt:variant>
      <vt:variant>
        <vt:i4>1638453</vt:i4>
      </vt:variant>
      <vt:variant>
        <vt:i4>128</vt:i4>
      </vt:variant>
      <vt:variant>
        <vt:i4>0</vt:i4>
      </vt:variant>
      <vt:variant>
        <vt:i4>5</vt:i4>
      </vt:variant>
      <vt:variant>
        <vt:lpwstr/>
      </vt:variant>
      <vt:variant>
        <vt:lpwstr>_Toc498290059</vt:lpwstr>
      </vt:variant>
      <vt:variant>
        <vt:i4>1638453</vt:i4>
      </vt:variant>
      <vt:variant>
        <vt:i4>122</vt:i4>
      </vt:variant>
      <vt:variant>
        <vt:i4>0</vt:i4>
      </vt:variant>
      <vt:variant>
        <vt:i4>5</vt:i4>
      </vt:variant>
      <vt:variant>
        <vt:lpwstr/>
      </vt:variant>
      <vt:variant>
        <vt:lpwstr>_Toc498290058</vt:lpwstr>
      </vt:variant>
      <vt:variant>
        <vt:i4>1638453</vt:i4>
      </vt:variant>
      <vt:variant>
        <vt:i4>116</vt:i4>
      </vt:variant>
      <vt:variant>
        <vt:i4>0</vt:i4>
      </vt:variant>
      <vt:variant>
        <vt:i4>5</vt:i4>
      </vt:variant>
      <vt:variant>
        <vt:lpwstr/>
      </vt:variant>
      <vt:variant>
        <vt:lpwstr>_Toc498290057</vt:lpwstr>
      </vt:variant>
      <vt:variant>
        <vt:i4>1638453</vt:i4>
      </vt:variant>
      <vt:variant>
        <vt:i4>110</vt:i4>
      </vt:variant>
      <vt:variant>
        <vt:i4>0</vt:i4>
      </vt:variant>
      <vt:variant>
        <vt:i4>5</vt:i4>
      </vt:variant>
      <vt:variant>
        <vt:lpwstr/>
      </vt:variant>
      <vt:variant>
        <vt:lpwstr>_Toc498290056</vt:lpwstr>
      </vt:variant>
      <vt:variant>
        <vt:i4>1638453</vt:i4>
      </vt:variant>
      <vt:variant>
        <vt:i4>104</vt:i4>
      </vt:variant>
      <vt:variant>
        <vt:i4>0</vt:i4>
      </vt:variant>
      <vt:variant>
        <vt:i4>5</vt:i4>
      </vt:variant>
      <vt:variant>
        <vt:lpwstr/>
      </vt:variant>
      <vt:variant>
        <vt:lpwstr>_Toc498290055</vt:lpwstr>
      </vt:variant>
      <vt:variant>
        <vt:i4>1638453</vt:i4>
      </vt:variant>
      <vt:variant>
        <vt:i4>98</vt:i4>
      </vt:variant>
      <vt:variant>
        <vt:i4>0</vt:i4>
      </vt:variant>
      <vt:variant>
        <vt:i4>5</vt:i4>
      </vt:variant>
      <vt:variant>
        <vt:lpwstr/>
      </vt:variant>
      <vt:variant>
        <vt:lpwstr>_Toc498290054</vt:lpwstr>
      </vt:variant>
      <vt:variant>
        <vt:i4>1638453</vt:i4>
      </vt:variant>
      <vt:variant>
        <vt:i4>92</vt:i4>
      </vt:variant>
      <vt:variant>
        <vt:i4>0</vt:i4>
      </vt:variant>
      <vt:variant>
        <vt:i4>5</vt:i4>
      </vt:variant>
      <vt:variant>
        <vt:lpwstr/>
      </vt:variant>
      <vt:variant>
        <vt:lpwstr>_Toc498290053</vt:lpwstr>
      </vt:variant>
      <vt:variant>
        <vt:i4>1638453</vt:i4>
      </vt:variant>
      <vt:variant>
        <vt:i4>86</vt:i4>
      </vt:variant>
      <vt:variant>
        <vt:i4>0</vt:i4>
      </vt:variant>
      <vt:variant>
        <vt:i4>5</vt:i4>
      </vt:variant>
      <vt:variant>
        <vt:lpwstr/>
      </vt:variant>
      <vt:variant>
        <vt:lpwstr>_Toc498290052</vt:lpwstr>
      </vt:variant>
      <vt:variant>
        <vt:i4>1638453</vt:i4>
      </vt:variant>
      <vt:variant>
        <vt:i4>80</vt:i4>
      </vt:variant>
      <vt:variant>
        <vt:i4>0</vt:i4>
      </vt:variant>
      <vt:variant>
        <vt:i4>5</vt:i4>
      </vt:variant>
      <vt:variant>
        <vt:lpwstr/>
      </vt:variant>
      <vt:variant>
        <vt:lpwstr>_Toc498290051</vt:lpwstr>
      </vt:variant>
      <vt:variant>
        <vt:i4>1638453</vt:i4>
      </vt:variant>
      <vt:variant>
        <vt:i4>74</vt:i4>
      </vt:variant>
      <vt:variant>
        <vt:i4>0</vt:i4>
      </vt:variant>
      <vt:variant>
        <vt:i4>5</vt:i4>
      </vt:variant>
      <vt:variant>
        <vt:lpwstr/>
      </vt:variant>
      <vt:variant>
        <vt:lpwstr>_Toc498290050</vt:lpwstr>
      </vt:variant>
      <vt:variant>
        <vt:i4>1572917</vt:i4>
      </vt:variant>
      <vt:variant>
        <vt:i4>68</vt:i4>
      </vt:variant>
      <vt:variant>
        <vt:i4>0</vt:i4>
      </vt:variant>
      <vt:variant>
        <vt:i4>5</vt:i4>
      </vt:variant>
      <vt:variant>
        <vt:lpwstr/>
      </vt:variant>
      <vt:variant>
        <vt:lpwstr>_Toc498290049</vt:lpwstr>
      </vt:variant>
      <vt:variant>
        <vt:i4>1572917</vt:i4>
      </vt:variant>
      <vt:variant>
        <vt:i4>62</vt:i4>
      </vt:variant>
      <vt:variant>
        <vt:i4>0</vt:i4>
      </vt:variant>
      <vt:variant>
        <vt:i4>5</vt:i4>
      </vt:variant>
      <vt:variant>
        <vt:lpwstr/>
      </vt:variant>
      <vt:variant>
        <vt:lpwstr>_Toc498290048</vt:lpwstr>
      </vt:variant>
      <vt:variant>
        <vt:i4>1572917</vt:i4>
      </vt:variant>
      <vt:variant>
        <vt:i4>56</vt:i4>
      </vt:variant>
      <vt:variant>
        <vt:i4>0</vt:i4>
      </vt:variant>
      <vt:variant>
        <vt:i4>5</vt:i4>
      </vt:variant>
      <vt:variant>
        <vt:lpwstr/>
      </vt:variant>
      <vt:variant>
        <vt:lpwstr>_Toc498290047</vt:lpwstr>
      </vt:variant>
      <vt:variant>
        <vt:i4>1572917</vt:i4>
      </vt:variant>
      <vt:variant>
        <vt:i4>50</vt:i4>
      </vt:variant>
      <vt:variant>
        <vt:i4>0</vt:i4>
      </vt:variant>
      <vt:variant>
        <vt:i4>5</vt:i4>
      </vt:variant>
      <vt:variant>
        <vt:lpwstr/>
      </vt:variant>
      <vt:variant>
        <vt:lpwstr>_Toc498290046</vt:lpwstr>
      </vt:variant>
      <vt:variant>
        <vt:i4>1572917</vt:i4>
      </vt:variant>
      <vt:variant>
        <vt:i4>44</vt:i4>
      </vt:variant>
      <vt:variant>
        <vt:i4>0</vt:i4>
      </vt:variant>
      <vt:variant>
        <vt:i4>5</vt:i4>
      </vt:variant>
      <vt:variant>
        <vt:lpwstr/>
      </vt:variant>
      <vt:variant>
        <vt:lpwstr>_Toc498290045</vt:lpwstr>
      </vt:variant>
      <vt:variant>
        <vt:i4>1572917</vt:i4>
      </vt:variant>
      <vt:variant>
        <vt:i4>38</vt:i4>
      </vt:variant>
      <vt:variant>
        <vt:i4>0</vt:i4>
      </vt:variant>
      <vt:variant>
        <vt:i4>5</vt:i4>
      </vt:variant>
      <vt:variant>
        <vt:lpwstr/>
      </vt:variant>
      <vt:variant>
        <vt:lpwstr>_Toc498290044</vt:lpwstr>
      </vt:variant>
      <vt:variant>
        <vt:i4>1572917</vt:i4>
      </vt:variant>
      <vt:variant>
        <vt:i4>32</vt:i4>
      </vt:variant>
      <vt:variant>
        <vt:i4>0</vt:i4>
      </vt:variant>
      <vt:variant>
        <vt:i4>5</vt:i4>
      </vt:variant>
      <vt:variant>
        <vt:lpwstr/>
      </vt:variant>
      <vt:variant>
        <vt:lpwstr>_Toc498290043</vt:lpwstr>
      </vt:variant>
      <vt:variant>
        <vt:i4>1572917</vt:i4>
      </vt:variant>
      <vt:variant>
        <vt:i4>26</vt:i4>
      </vt:variant>
      <vt:variant>
        <vt:i4>0</vt:i4>
      </vt:variant>
      <vt:variant>
        <vt:i4>5</vt:i4>
      </vt:variant>
      <vt:variant>
        <vt:lpwstr/>
      </vt:variant>
      <vt:variant>
        <vt:lpwstr>_Toc498290042</vt:lpwstr>
      </vt:variant>
      <vt:variant>
        <vt:i4>1572917</vt:i4>
      </vt:variant>
      <vt:variant>
        <vt:i4>20</vt:i4>
      </vt:variant>
      <vt:variant>
        <vt:i4>0</vt:i4>
      </vt:variant>
      <vt:variant>
        <vt:i4>5</vt:i4>
      </vt:variant>
      <vt:variant>
        <vt:lpwstr/>
      </vt:variant>
      <vt:variant>
        <vt:lpwstr>_Toc498290041</vt:lpwstr>
      </vt:variant>
      <vt:variant>
        <vt:i4>1572917</vt:i4>
      </vt:variant>
      <vt:variant>
        <vt:i4>14</vt:i4>
      </vt:variant>
      <vt:variant>
        <vt:i4>0</vt:i4>
      </vt:variant>
      <vt:variant>
        <vt:i4>5</vt:i4>
      </vt:variant>
      <vt:variant>
        <vt:lpwstr/>
      </vt:variant>
      <vt:variant>
        <vt:lpwstr>_Toc498290040</vt:lpwstr>
      </vt:variant>
      <vt:variant>
        <vt:i4>2031669</vt:i4>
      </vt:variant>
      <vt:variant>
        <vt:i4>8</vt:i4>
      </vt:variant>
      <vt:variant>
        <vt:i4>0</vt:i4>
      </vt:variant>
      <vt:variant>
        <vt:i4>5</vt:i4>
      </vt:variant>
      <vt:variant>
        <vt:lpwstr/>
      </vt:variant>
      <vt:variant>
        <vt:lpwstr>_Toc498290039</vt:lpwstr>
      </vt:variant>
      <vt:variant>
        <vt:i4>2031669</vt:i4>
      </vt:variant>
      <vt:variant>
        <vt:i4>2</vt:i4>
      </vt:variant>
      <vt:variant>
        <vt:i4>0</vt:i4>
      </vt:variant>
      <vt:variant>
        <vt:i4>5</vt:i4>
      </vt:variant>
      <vt:variant>
        <vt:lpwstr/>
      </vt:variant>
      <vt:variant>
        <vt:lpwstr>_Toc498290038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刘殿东</dc:creator>
  <cp:keywords/>
  <dc:description/>
  <cp:lastModifiedBy>user</cp:lastModifiedBy>
  <cp:revision>87</cp:revision>
  <cp:lastPrinted>2017-11-13T06:21:00Z</cp:lastPrinted>
  <dcterms:created xsi:type="dcterms:W3CDTF">2017-11-17T15:55:00Z</dcterms:created>
  <dcterms:modified xsi:type="dcterms:W3CDTF">2017-12-13T02:33:00Z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